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05" w:rsidRDefault="00116405" w:rsidP="001F75BC">
      <w:pPr>
        <w:ind w:firstLine="0"/>
        <w:jc w:val="left"/>
        <w:rPr>
          <w:rFonts w:eastAsia="Times New Roman" w:cs="Times New Roman"/>
          <w:kern w:val="0"/>
          <w:szCs w:val="28"/>
        </w:rPr>
      </w:pPr>
      <w:r>
        <w:rPr>
          <w:rFonts w:eastAsia="Times New Roman" w:cs="Times New Roman"/>
          <w:kern w:val="0"/>
          <w:szCs w:val="28"/>
        </w:rPr>
        <w:t xml:space="preserve">                                                            Проект    </w:t>
      </w:r>
    </w:p>
    <w:p w:rsidR="00116405" w:rsidRDefault="00116405" w:rsidP="001F75BC">
      <w:pPr>
        <w:ind w:firstLine="0"/>
        <w:jc w:val="left"/>
        <w:rPr>
          <w:rFonts w:eastAsia="Times New Roman" w:cs="Times New Roman"/>
          <w:kern w:val="0"/>
          <w:szCs w:val="28"/>
        </w:rPr>
      </w:pPr>
    </w:p>
    <w:p w:rsidR="001428BA" w:rsidRPr="001428BA" w:rsidRDefault="001428BA" w:rsidP="001428BA">
      <w:pPr>
        <w:pBdr>
          <w:bottom w:val="single" w:sz="6" w:space="1" w:color="auto"/>
        </w:pBdr>
        <w:ind w:firstLine="0"/>
        <w:jc w:val="center"/>
        <w:rPr>
          <w:rFonts w:eastAsia="Times New Roman" w:cs="Times New Roman"/>
          <w:kern w:val="0"/>
          <w:szCs w:val="28"/>
        </w:rPr>
      </w:pPr>
      <w:r w:rsidRPr="001428BA">
        <w:rPr>
          <w:rFonts w:eastAsia="Times New Roman" w:cs="Times New Roman"/>
          <w:noProof/>
          <w:kern w:val="0"/>
          <w:sz w:val="24"/>
          <w:szCs w:val="24"/>
        </w:rPr>
        <w:drawing>
          <wp:anchor distT="0" distB="0" distL="114300" distR="114300" simplePos="0" relativeHeight="251659264" behindDoc="1" locked="0" layoutInCell="1" allowOverlap="1" wp14:anchorId="2C0FF2FC" wp14:editId="7AE9825D">
            <wp:simplePos x="0" y="0"/>
            <wp:positionH relativeFrom="column">
              <wp:posOffset>2615565</wp:posOffset>
            </wp:positionH>
            <wp:positionV relativeFrom="paragraph">
              <wp:posOffset>-8890</wp:posOffset>
            </wp:positionV>
            <wp:extent cx="812800" cy="721360"/>
            <wp:effectExtent l="0" t="0" r="6350" b="2540"/>
            <wp:wrapTight wrapText="bothSides">
              <wp:wrapPolygon edited="0">
                <wp:start x="0" y="0"/>
                <wp:lineTo x="0" y="21106"/>
                <wp:lineTo x="21263" y="21106"/>
                <wp:lineTo x="21263"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800" cy="721360"/>
                    </a:xfrm>
                    <a:prstGeom prst="rect">
                      <a:avLst/>
                    </a:prstGeom>
                    <a:noFill/>
                  </pic:spPr>
                </pic:pic>
              </a:graphicData>
            </a:graphic>
            <wp14:sizeRelH relativeFrom="margin">
              <wp14:pctWidth>0</wp14:pctWidth>
            </wp14:sizeRelH>
            <wp14:sizeRelV relativeFrom="margin">
              <wp14:pctHeight>0</wp14:pctHeight>
            </wp14:sizeRelV>
          </wp:anchor>
        </w:drawing>
      </w: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p>
    <w:p w:rsidR="001428BA" w:rsidRPr="001428BA" w:rsidRDefault="001428BA" w:rsidP="001428BA">
      <w:pPr>
        <w:pBdr>
          <w:bottom w:val="single" w:sz="6" w:space="1" w:color="auto"/>
        </w:pBdr>
        <w:ind w:firstLine="0"/>
        <w:jc w:val="center"/>
        <w:rPr>
          <w:rFonts w:eastAsia="Times New Roman" w:cs="Times New Roman"/>
          <w:b/>
          <w:kern w:val="0"/>
          <w:szCs w:val="24"/>
        </w:rPr>
      </w:pPr>
      <w:r w:rsidRPr="001428BA">
        <w:rPr>
          <w:rFonts w:eastAsia="Times New Roman" w:cs="Times New Roman"/>
          <w:b/>
          <w:kern w:val="0"/>
          <w:szCs w:val="24"/>
        </w:rPr>
        <w:t>АДМИНИСТРАЦИЯ</w:t>
      </w:r>
    </w:p>
    <w:p w:rsidR="001428BA" w:rsidRPr="001428BA" w:rsidRDefault="001428BA" w:rsidP="001428BA">
      <w:pPr>
        <w:pBdr>
          <w:bottom w:val="single" w:sz="6" w:space="1" w:color="auto"/>
        </w:pBdr>
        <w:ind w:firstLine="0"/>
        <w:jc w:val="center"/>
        <w:rPr>
          <w:rFonts w:eastAsia="Times New Roman" w:cs="Times New Roman"/>
          <w:b/>
          <w:kern w:val="0"/>
          <w:szCs w:val="24"/>
        </w:rPr>
      </w:pPr>
      <w:r w:rsidRPr="001428BA">
        <w:rPr>
          <w:rFonts w:eastAsia="Times New Roman" w:cs="Times New Roman"/>
          <w:b/>
          <w:kern w:val="0"/>
          <w:szCs w:val="24"/>
        </w:rPr>
        <w:t>ТЕРНОВСКОГО МУНИЦИПАЛЬНОГО РАЙОНА</w:t>
      </w:r>
    </w:p>
    <w:p w:rsidR="001428BA" w:rsidRPr="001428BA" w:rsidRDefault="001428BA" w:rsidP="001428BA">
      <w:pPr>
        <w:pBdr>
          <w:bottom w:val="single" w:sz="6" w:space="1" w:color="auto"/>
        </w:pBdr>
        <w:ind w:firstLine="0"/>
        <w:jc w:val="center"/>
        <w:rPr>
          <w:rFonts w:eastAsia="Times New Roman" w:cs="Times New Roman"/>
          <w:kern w:val="0"/>
          <w:szCs w:val="24"/>
        </w:rPr>
      </w:pPr>
      <w:r w:rsidRPr="001428BA">
        <w:rPr>
          <w:rFonts w:eastAsia="Times New Roman" w:cs="Times New Roman"/>
          <w:b/>
          <w:kern w:val="0"/>
          <w:szCs w:val="24"/>
        </w:rPr>
        <w:t>ВОРОНЕЖСКОЙ ОБЛАСТИ</w:t>
      </w:r>
    </w:p>
    <w:p w:rsidR="001428BA" w:rsidRPr="001428BA" w:rsidRDefault="001428BA" w:rsidP="001428BA">
      <w:pPr>
        <w:ind w:firstLine="0"/>
        <w:jc w:val="center"/>
        <w:rPr>
          <w:rFonts w:eastAsia="Times New Roman" w:cs="Times New Roman"/>
          <w:b/>
          <w:kern w:val="0"/>
          <w:szCs w:val="28"/>
        </w:rPr>
      </w:pPr>
      <w:r w:rsidRPr="001428BA">
        <w:rPr>
          <w:rFonts w:eastAsia="Times New Roman" w:cs="Times New Roman"/>
          <w:b/>
          <w:kern w:val="0"/>
          <w:szCs w:val="28"/>
        </w:rPr>
        <w:t>ПОСТАНОВЛЕНИЕ</w:t>
      </w:r>
    </w:p>
    <w:p w:rsidR="001428BA" w:rsidRPr="001428BA" w:rsidRDefault="001428BA" w:rsidP="001428BA">
      <w:pPr>
        <w:tabs>
          <w:tab w:val="left" w:pos="7937"/>
        </w:tabs>
        <w:ind w:firstLine="0"/>
        <w:jc w:val="center"/>
        <w:rPr>
          <w:rFonts w:eastAsia="Times New Roman" w:cs="Times New Roman"/>
          <w:kern w:val="0"/>
          <w:szCs w:val="28"/>
        </w:rPr>
      </w:pPr>
    </w:p>
    <w:p w:rsidR="001428BA" w:rsidRPr="001428BA" w:rsidRDefault="001428BA" w:rsidP="001428BA">
      <w:pPr>
        <w:tabs>
          <w:tab w:val="left" w:pos="1172"/>
        </w:tabs>
        <w:ind w:firstLine="567"/>
        <w:rPr>
          <w:rFonts w:eastAsia="Times New Roman" w:cs="Times New Roman"/>
          <w:kern w:val="0"/>
          <w:sz w:val="24"/>
          <w:szCs w:val="24"/>
        </w:rPr>
      </w:pPr>
    </w:p>
    <w:p w:rsidR="001428BA" w:rsidRPr="001428BA" w:rsidRDefault="001428BA" w:rsidP="001428BA">
      <w:pPr>
        <w:tabs>
          <w:tab w:val="left" w:pos="1172"/>
        </w:tabs>
        <w:ind w:firstLine="0"/>
        <w:rPr>
          <w:rFonts w:eastAsia="Times New Roman" w:cs="Times New Roman"/>
          <w:kern w:val="0"/>
          <w:sz w:val="24"/>
          <w:szCs w:val="24"/>
        </w:rPr>
      </w:pPr>
      <w:r w:rsidRPr="001428BA">
        <w:rPr>
          <w:rFonts w:eastAsia="Times New Roman" w:cs="Times New Roman"/>
          <w:kern w:val="0"/>
          <w:sz w:val="24"/>
          <w:szCs w:val="24"/>
        </w:rPr>
        <w:t xml:space="preserve"> 2023 г.                                                                                                                                        № </w:t>
      </w:r>
    </w:p>
    <w:p w:rsidR="001428BA" w:rsidRPr="001428BA" w:rsidRDefault="001428BA" w:rsidP="001428BA">
      <w:pPr>
        <w:ind w:firstLine="0"/>
        <w:rPr>
          <w:rFonts w:eastAsia="Times New Roman" w:cs="Times New Roman"/>
          <w:kern w:val="0"/>
          <w:sz w:val="24"/>
          <w:szCs w:val="24"/>
        </w:rPr>
      </w:pPr>
      <w:proofErr w:type="spellStart"/>
      <w:r w:rsidRPr="001428BA">
        <w:rPr>
          <w:rFonts w:eastAsia="Times New Roman" w:cs="Times New Roman"/>
          <w:kern w:val="0"/>
          <w:sz w:val="24"/>
          <w:szCs w:val="24"/>
        </w:rPr>
        <w:t>с</w:t>
      </w:r>
      <w:proofErr w:type="gramStart"/>
      <w:r w:rsidRPr="001428BA">
        <w:rPr>
          <w:rFonts w:eastAsia="Times New Roman" w:cs="Times New Roman"/>
          <w:kern w:val="0"/>
          <w:sz w:val="24"/>
          <w:szCs w:val="24"/>
        </w:rPr>
        <w:t>.Т</w:t>
      </w:r>
      <w:proofErr w:type="gramEnd"/>
      <w:r w:rsidRPr="001428BA">
        <w:rPr>
          <w:rFonts w:eastAsia="Times New Roman" w:cs="Times New Roman"/>
          <w:kern w:val="0"/>
          <w:sz w:val="24"/>
          <w:szCs w:val="24"/>
        </w:rPr>
        <w:t>ерновка</w:t>
      </w:r>
      <w:proofErr w:type="spellEnd"/>
    </w:p>
    <w:p w:rsidR="001F75BC" w:rsidRPr="001F75BC" w:rsidRDefault="00116405" w:rsidP="001428BA">
      <w:pPr>
        <w:ind w:firstLine="0"/>
        <w:jc w:val="left"/>
        <w:rPr>
          <w:rFonts w:eastAsia="Times New Roman" w:cs="Times New Roman"/>
          <w:kern w:val="0"/>
          <w:sz w:val="20"/>
          <w:szCs w:val="20"/>
        </w:rPr>
      </w:pPr>
      <w:r>
        <w:rPr>
          <w:rFonts w:eastAsia="Times New Roman" w:cs="Times New Roman"/>
          <w:kern w:val="0"/>
          <w:szCs w:val="28"/>
        </w:rPr>
        <w:t xml:space="preserve"> </w:t>
      </w:r>
    </w:p>
    <w:tbl>
      <w:tblPr>
        <w:tblStyle w:val="a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642"/>
      </w:tblGrid>
      <w:tr w:rsidR="001F75BC" w:rsidRPr="001F75BC" w:rsidTr="001F75BC">
        <w:tc>
          <w:tcPr>
            <w:tcW w:w="5495" w:type="dxa"/>
          </w:tcPr>
          <w:p w:rsidR="001F75BC" w:rsidRPr="001428BA" w:rsidRDefault="001F75BC" w:rsidP="000B4B5C">
            <w:pPr>
              <w:spacing w:before="240" w:line="276" w:lineRule="auto"/>
              <w:ind w:firstLine="0"/>
              <w:outlineLvl w:val="0"/>
              <w:rPr>
                <w:rFonts w:eastAsia="Times New Roman" w:cs="Times New Roman"/>
                <w:b/>
                <w:bCs/>
                <w:kern w:val="28"/>
                <w:szCs w:val="28"/>
              </w:rPr>
            </w:pPr>
            <w:r w:rsidRPr="001428BA">
              <w:rPr>
                <w:rFonts w:eastAsia="Times New Roman" w:cs="Times New Roman"/>
                <w:b/>
                <w:bCs/>
                <w:kern w:val="28"/>
                <w:szCs w:val="28"/>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sidRPr="001428BA">
              <w:rPr>
                <w:rFonts w:eastAsia="Times New Roman" w:cs="Times New Roman"/>
                <w:b/>
                <w:bCs/>
                <w:kern w:val="28"/>
                <w:szCs w:val="28"/>
              </w:rPr>
              <w:t>Терновского</w:t>
            </w:r>
            <w:r w:rsidRPr="001428BA">
              <w:rPr>
                <w:rFonts w:eastAsia="Times New Roman" w:cs="Times New Roman"/>
                <w:b/>
                <w:bCs/>
                <w:kern w:val="28"/>
                <w:szCs w:val="28"/>
              </w:rPr>
              <w:t xml:space="preserve"> муниципального района Воронежской области</w:t>
            </w:r>
          </w:p>
        </w:tc>
        <w:tc>
          <w:tcPr>
            <w:tcW w:w="4642" w:type="dxa"/>
          </w:tcPr>
          <w:p w:rsidR="001F75BC" w:rsidRPr="001F75BC" w:rsidRDefault="001F75BC" w:rsidP="001F75BC">
            <w:pPr>
              <w:tabs>
                <w:tab w:val="left" w:pos="0"/>
              </w:tabs>
              <w:adjustRightInd w:val="0"/>
              <w:ind w:firstLine="0"/>
              <w:rPr>
                <w:rFonts w:cs="Times New Roman"/>
                <w:szCs w:val="28"/>
              </w:rPr>
            </w:pPr>
          </w:p>
        </w:tc>
      </w:tr>
    </w:tbl>
    <w:p w:rsidR="002D36FE" w:rsidRPr="00D11FCD" w:rsidRDefault="002D36FE" w:rsidP="002D36FE">
      <w:pPr>
        <w:pStyle w:val="ConsPlusNormal"/>
        <w:jc w:val="both"/>
        <w:rPr>
          <w:rFonts w:ascii="Times New Roman" w:hAnsi="Times New Roman" w:cs="Times New Roman"/>
          <w:bCs/>
          <w:sz w:val="28"/>
          <w:szCs w:val="28"/>
        </w:rPr>
      </w:pPr>
    </w:p>
    <w:p w:rsidR="002D36FE" w:rsidRPr="00D11FCD" w:rsidRDefault="002D36FE" w:rsidP="002D36FE">
      <w:pPr>
        <w:pStyle w:val="ConsPlusNormal"/>
        <w:jc w:val="both"/>
        <w:rPr>
          <w:rFonts w:ascii="Times New Roman" w:hAnsi="Times New Roman" w:cs="Times New Roman"/>
          <w:bCs/>
          <w:sz w:val="28"/>
          <w:szCs w:val="28"/>
        </w:rPr>
      </w:pPr>
    </w:p>
    <w:p w:rsidR="002D36FE" w:rsidRDefault="002D36FE" w:rsidP="000B4B5C">
      <w:pPr>
        <w:spacing w:line="276" w:lineRule="auto"/>
      </w:pPr>
      <w:r w:rsidRPr="00D11FCD">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16405">
        <w:rPr>
          <w:szCs w:val="28"/>
        </w:rPr>
        <w:t>Терновского</w:t>
      </w:r>
      <w:r w:rsidRPr="00D11FCD">
        <w:t xml:space="preserve"> муниципального района Воронежской области администрация </w:t>
      </w:r>
      <w:r w:rsidR="00116405">
        <w:t>Терновского</w:t>
      </w:r>
      <w:r w:rsidR="001F75BC">
        <w:t xml:space="preserve"> </w:t>
      </w:r>
      <w:r w:rsidRPr="00D11FCD">
        <w:t xml:space="preserve">муниципального района </w:t>
      </w:r>
      <w:r w:rsidR="001F75BC">
        <w:t>п о с т а н о в л я е т:</w:t>
      </w:r>
    </w:p>
    <w:p w:rsidR="001F75BC" w:rsidRPr="00D11FCD" w:rsidRDefault="001F75BC" w:rsidP="000B4B5C">
      <w:pPr>
        <w:spacing w:line="276" w:lineRule="auto"/>
        <w:rPr>
          <w:rFonts w:cs="Times New Roman"/>
          <w:b/>
          <w:szCs w:val="28"/>
        </w:rPr>
      </w:pPr>
    </w:p>
    <w:p w:rsidR="002D36FE" w:rsidRPr="00D11FCD" w:rsidRDefault="002D36FE" w:rsidP="000B4B5C">
      <w:pPr>
        <w:pStyle w:val="ConsPlusNormal"/>
        <w:spacing w:line="276" w:lineRule="auto"/>
        <w:jc w:val="both"/>
        <w:rPr>
          <w:rFonts w:ascii="Times New Roman" w:hAnsi="Times New Roman" w:cs="Times New Roman"/>
          <w:bCs/>
          <w:sz w:val="28"/>
          <w:szCs w:val="28"/>
        </w:rPr>
      </w:pPr>
    </w:p>
    <w:p w:rsidR="002D36FE" w:rsidRPr="00D11FCD" w:rsidRDefault="002D36FE" w:rsidP="000B4B5C">
      <w:pPr>
        <w:spacing w:line="276" w:lineRule="auto"/>
      </w:pPr>
      <w:r w:rsidRPr="00D11FCD">
        <w:t>1. Утвердить административный</w:t>
      </w:r>
      <w:r w:rsidR="001F75BC">
        <w:t xml:space="preserve"> регламент предоставления</w:t>
      </w:r>
      <w:r w:rsidRPr="00D11FCD">
        <w:t xml:space="preserve"> </w:t>
      </w:r>
      <w:r w:rsidR="001F75BC">
        <w:t>м</w:t>
      </w:r>
      <w:r w:rsidR="00735775">
        <w:t>униципальной услуги</w:t>
      </w:r>
      <w:r w:rsidRPr="00D11FCD">
        <w:t xml:space="preserve"> </w:t>
      </w:r>
      <w:r w:rsidR="001F75BC" w:rsidRPr="001F75BC">
        <w:rPr>
          <w:rFonts w:eastAsia="Times New Roman" w:cs="Times New Roman"/>
          <w:bCs/>
          <w:kern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1F75BC" w:rsidRPr="001F75BC">
        <w:rPr>
          <w:rFonts w:eastAsia="Times New Roman" w:cs="Times New Roman"/>
          <w:bCs/>
          <w:kern w:val="28"/>
          <w:szCs w:val="28"/>
        </w:rPr>
        <w:t xml:space="preserve"> муниципального района Воронежской области</w:t>
      </w:r>
      <w:r w:rsidR="001F75BC" w:rsidRPr="00D11FCD">
        <w:t xml:space="preserve"> </w:t>
      </w:r>
      <w:r w:rsidRPr="00D11FCD">
        <w:t>согласно приложению к настоящему постановлению.</w:t>
      </w:r>
    </w:p>
    <w:p w:rsidR="002D36FE" w:rsidRPr="00D11FCD" w:rsidRDefault="002D36FE" w:rsidP="000B4B5C">
      <w:pPr>
        <w:spacing w:line="276" w:lineRule="auto"/>
      </w:pPr>
      <w:r w:rsidRPr="00D11FCD">
        <w:t xml:space="preserve">2. Признать утратившими силу следующие постановления администрации </w:t>
      </w:r>
      <w:r w:rsidR="00116405">
        <w:rPr>
          <w:szCs w:val="28"/>
        </w:rPr>
        <w:t>Терновского</w:t>
      </w:r>
      <w:r w:rsidRPr="00D11FCD">
        <w:t xml:space="preserve"> муниципального района Воронежской области:</w:t>
      </w:r>
    </w:p>
    <w:p w:rsidR="002D36FE" w:rsidRPr="00D11FCD" w:rsidRDefault="002D36FE" w:rsidP="000B4B5C">
      <w:pPr>
        <w:spacing w:line="276" w:lineRule="auto"/>
      </w:pPr>
      <w:r w:rsidRPr="00D11FCD">
        <w:t xml:space="preserve">- от </w:t>
      </w:r>
      <w:r w:rsidR="00116405">
        <w:t>17.03.2020 № 70</w:t>
      </w:r>
      <w:r w:rsidRPr="00D11FCD">
        <w:t xml:space="preserve"> «Об утверждении административного регламента </w:t>
      </w:r>
      <w:r w:rsidR="001F75BC">
        <w:t>предоставления</w:t>
      </w:r>
      <w:r w:rsidRPr="00D11FCD">
        <w:t xml:space="preserve"> </w:t>
      </w:r>
      <w:r w:rsidR="001F75BC">
        <w:t>м</w:t>
      </w:r>
      <w:r w:rsidR="00735775">
        <w:t>униципальной услуги</w:t>
      </w:r>
      <w:r w:rsidR="001F75BC">
        <w:t xml:space="preserve"> по направлению</w:t>
      </w:r>
      <w:r w:rsidR="00FA1796" w:rsidRPr="002D36FE">
        <w:t xml:space="preserve"> уведомления о соответствии построенных</w:t>
      </w:r>
      <w:r w:rsidR="00966B61">
        <w:t xml:space="preserve"> или реконструированных объекта</w:t>
      </w:r>
      <w:r w:rsidR="00FA1796"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00966B61">
        <w:t xml:space="preserve"> либо о несоответствии</w:t>
      </w:r>
      <w:r w:rsidR="00966B61" w:rsidRPr="00966B61">
        <w:t xml:space="preserve"> </w:t>
      </w:r>
      <w:r w:rsidR="00966B61" w:rsidRPr="002D36FE">
        <w:t>построенных</w:t>
      </w:r>
      <w:r w:rsidR="00966B61">
        <w:t xml:space="preserve"> или реконструированных объекта</w:t>
      </w:r>
      <w:r w:rsidR="00966B61"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Pr="00D11FCD">
        <w:t>»;</w:t>
      </w:r>
    </w:p>
    <w:p w:rsidR="002D36FE" w:rsidRPr="00D11FCD" w:rsidRDefault="002D36FE" w:rsidP="000B4B5C">
      <w:pPr>
        <w:spacing w:line="276" w:lineRule="auto"/>
      </w:pPr>
      <w:r w:rsidRPr="00D11FCD">
        <w:t xml:space="preserve">- от </w:t>
      </w:r>
      <w:r w:rsidR="00116405">
        <w:t>22.09.2023 № 28</w:t>
      </w:r>
      <w:r w:rsidR="00966B61">
        <w:t>8</w:t>
      </w:r>
      <w:r w:rsidRPr="00D11FCD">
        <w:t xml:space="preserve"> «О внесении изменений в постановление администрации </w:t>
      </w:r>
      <w:r w:rsidR="00116405">
        <w:t>Терновского</w:t>
      </w:r>
      <w:r w:rsidRPr="00D11FCD">
        <w:t xml:space="preserve"> муниципального района Воронежской области </w:t>
      </w:r>
      <w:r w:rsidR="00116405">
        <w:t>от 17.03.2020 № 70</w:t>
      </w:r>
      <w:r w:rsidR="00966B61" w:rsidRPr="00D11FCD">
        <w:t xml:space="preserve"> «Об утверждении административного регламента </w:t>
      </w:r>
      <w:r w:rsidR="00966B61">
        <w:t>предоставления</w:t>
      </w:r>
      <w:r w:rsidR="00966B61" w:rsidRPr="00D11FCD">
        <w:t xml:space="preserve"> </w:t>
      </w:r>
      <w:r w:rsidR="00966B61">
        <w:t>муниципальной услуги по направлению</w:t>
      </w:r>
      <w:r w:rsidR="00966B61" w:rsidRPr="002D36FE">
        <w:t xml:space="preserve"> уведомления о соответствии построенных</w:t>
      </w:r>
      <w:r w:rsidR="00966B61">
        <w:t xml:space="preserve"> или реконструированных объекта</w:t>
      </w:r>
      <w:r w:rsidR="00966B61"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00966B61">
        <w:t xml:space="preserve"> либо о несоответствии</w:t>
      </w:r>
      <w:r w:rsidR="00966B61" w:rsidRPr="00966B61">
        <w:t xml:space="preserve"> </w:t>
      </w:r>
      <w:r w:rsidR="00966B61" w:rsidRPr="002D36FE">
        <w:t>построенных</w:t>
      </w:r>
      <w:r w:rsidR="00966B61">
        <w:t xml:space="preserve"> или реконструированных объекта</w:t>
      </w:r>
      <w:r w:rsidR="00966B61" w:rsidRPr="002D36FE">
        <w:t xml:space="preserve"> индивидуального жилищного строительства или садового дома требованиям законодательства о градостроительной деятельности</w:t>
      </w:r>
      <w:r w:rsidR="00966B61" w:rsidRPr="00D11FCD">
        <w:t>»</w:t>
      </w:r>
      <w:r w:rsidRPr="00D11FCD">
        <w:t>.</w:t>
      </w:r>
    </w:p>
    <w:p w:rsidR="001428BA" w:rsidRPr="001428BA" w:rsidRDefault="00116405" w:rsidP="001428BA">
      <w:pPr>
        <w:rPr>
          <w:rFonts w:eastAsia="Times New Roman" w:cs="Times New Roman"/>
          <w:kern w:val="0"/>
          <w:szCs w:val="28"/>
        </w:rPr>
      </w:pPr>
      <w:r w:rsidRPr="00A64FF7">
        <w:rPr>
          <w:szCs w:val="28"/>
        </w:rPr>
        <w:t>3</w:t>
      </w:r>
      <w:r>
        <w:rPr>
          <w:szCs w:val="28"/>
        </w:rPr>
        <w:t>.</w:t>
      </w:r>
      <w:r w:rsidRPr="00D14C89">
        <w:t xml:space="preserve"> </w:t>
      </w:r>
      <w:r w:rsidR="001428BA" w:rsidRPr="001428BA">
        <w:rPr>
          <w:rFonts w:eastAsia="Times New Roman" w:cs="Times New Roman"/>
          <w:kern w:val="0"/>
          <w:szCs w:val="28"/>
        </w:rPr>
        <w:t>Настоящее постановление вступает в силу после его официального опубликования в периодическом печатном издании «Терновский муниципальный вестник» и размещается на  сайте администрации Терновского муниципального района в сети «Интернет».</w:t>
      </w:r>
    </w:p>
    <w:p w:rsidR="00116405" w:rsidRPr="00A64FF7" w:rsidRDefault="00116405" w:rsidP="00116405">
      <w:pPr>
        <w:rPr>
          <w:szCs w:val="28"/>
        </w:rPr>
      </w:pPr>
      <w:r w:rsidRPr="00A64FF7">
        <w:rPr>
          <w:szCs w:val="28"/>
        </w:rPr>
        <w:t xml:space="preserve"> 4. </w:t>
      </w:r>
      <w:proofErr w:type="gramStart"/>
      <w:r w:rsidRPr="00A64FF7">
        <w:rPr>
          <w:szCs w:val="28"/>
        </w:rPr>
        <w:t>Контроль за</w:t>
      </w:r>
      <w:proofErr w:type="gramEnd"/>
      <w:r w:rsidRPr="00A64FF7">
        <w:rPr>
          <w:szCs w:val="28"/>
        </w:rPr>
        <w:t xml:space="preserve"> исполнением настоящего постановления </w:t>
      </w:r>
      <w:r>
        <w:rPr>
          <w:szCs w:val="28"/>
        </w:rPr>
        <w:t>возложить на заместителя главы администрации муниципального района</w:t>
      </w:r>
      <w:r w:rsidR="001428BA">
        <w:rPr>
          <w:szCs w:val="28"/>
        </w:rPr>
        <w:t xml:space="preserve"> </w:t>
      </w:r>
      <w:r>
        <w:rPr>
          <w:szCs w:val="28"/>
        </w:rPr>
        <w:t xml:space="preserve"> Е.Д.</w:t>
      </w:r>
      <w:r w:rsidR="001428BA">
        <w:rPr>
          <w:szCs w:val="28"/>
        </w:rPr>
        <w:t xml:space="preserve"> </w:t>
      </w:r>
      <w:proofErr w:type="spellStart"/>
      <w:r>
        <w:rPr>
          <w:szCs w:val="28"/>
        </w:rPr>
        <w:t>Неретина</w:t>
      </w:r>
      <w:proofErr w:type="spellEnd"/>
    </w:p>
    <w:p w:rsidR="00116405" w:rsidRPr="00A64FF7" w:rsidRDefault="00116405" w:rsidP="00116405">
      <w:pPr>
        <w:jc w:val="left"/>
        <w:rPr>
          <w:szCs w:val="28"/>
        </w:rPr>
      </w:pPr>
    </w:p>
    <w:p w:rsidR="00116405" w:rsidRDefault="00116405" w:rsidP="00116405">
      <w:pPr>
        <w:tabs>
          <w:tab w:val="left" w:pos="142"/>
        </w:tabs>
        <w:ind w:firstLine="0"/>
        <w:jc w:val="left"/>
        <w:rPr>
          <w:szCs w:val="28"/>
        </w:rPr>
      </w:pPr>
    </w:p>
    <w:p w:rsidR="00116405" w:rsidRPr="00EF2694" w:rsidRDefault="00116405" w:rsidP="00116405">
      <w:pPr>
        <w:tabs>
          <w:tab w:val="left" w:pos="142"/>
        </w:tabs>
        <w:ind w:firstLine="0"/>
        <w:jc w:val="left"/>
        <w:rPr>
          <w:szCs w:val="28"/>
        </w:rPr>
      </w:pPr>
      <w:r w:rsidRPr="00EF2694">
        <w:rPr>
          <w:szCs w:val="28"/>
        </w:rPr>
        <w:t xml:space="preserve">  Глава</w:t>
      </w:r>
      <w:r>
        <w:rPr>
          <w:szCs w:val="28"/>
        </w:rPr>
        <w:t xml:space="preserve"> администрации Терновского</w:t>
      </w:r>
    </w:p>
    <w:p w:rsidR="00116405" w:rsidRDefault="00116405" w:rsidP="00116405">
      <w:pPr>
        <w:tabs>
          <w:tab w:val="left" w:pos="7730"/>
        </w:tabs>
        <w:ind w:firstLine="0"/>
        <w:rPr>
          <w:szCs w:val="28"/>
        </w:rPr>
      </w:pPr>
      <w:r>
        <w:rPr>
          <w:szCs w:val="28"/>
        </w:rPr>
        <w:t xml:space="preserve">  </w:t>
      </w:r>
      <w:r w:rsidRPr="00EF2694">
        <w:rPr>
          <w:szCs w:val="28"/>
        </w:rPr>
        <w:t>муниципального района</w:t>
      </w:r>
      <w:r>
        <w:rPr>
          <w:szCs w:val="28"/>
        </w:rPr>
        <w:t xml:space="preserve">                                                     П.В.</w:t>
      </w:r>
      <w:r w:rsidR="001428BA">
        <w:rPr>
          <w:szCs w:val="28"/>
        </w:rPr>
        <w:t xml:space="preserve"> </w:t>
      </w:r>
      <w:bookmarkStart w:id="0" w:name="_GoBack"/>
      <w:bookmarkEnd w:id="0"/>
      <w:r>
        <w:rPr>
          <w:szCs w:val="28"/>
        </w:rPr>
        <w:t xml:space="preserve">Чибисов                                                               </w:t>
      </w:r>
    </w:p>
    <w:p w:rsidR="00116405" w:rsidRDefault="00116405" w:rsidP="00116405">
      <w:pPr>
        <w:tabs>
          <w:tab w:val="left" w:pos="7730"/>
        </w:tabs>
        <w:ind w:firstLine="0"/>
        <w:rPr>
          <w:szCs w:val="28"/>
        </w:rPr>
      </w:pPr>
    </w:p>
    <w:p w:rsidR="00116405" w:rsidRPr="00EF2694" w:rsidRDefault="00116405" w:rsidP="00116405">
      <w:pPr>
        <w:tabs>
          <w:tab w:val="left" w:pos="7730"/>
        </w:tabs>
        <w:ind w:firstLine="0"/>
        <w:rPr>
          <w:szCs w:val="28"/>
        </w:rPr>
      </w:pPr>
      <w:r>
        <w:rPr>
          <w:szCs w:val="28"/>
        </w:rPr>
        <w:t xml:space="preserve">      </w:t>
      </w:r>
      <w:r w:rsidRPr="00EF2694">
        <w:rPr>
          <w:szCs w:val="28"/>
        </w:rPr>
        <w:tab/>
      </w:r>
      <w:r>
        <w:rPr>
          <w:szCs w:val="28"/>
        </w:rPr>
        <w:t xml:space="preserve">   </w:t>
      </w:r>
    </w:p>
    <w:p w:rsidR="00116405" w:rsidRDefault="00116405" w:rsidP="00116405">
      <w:pPr>
        <w:tabs>
          <w:tab w:val="left" w:pos="45"/>
        </w:tabs>
        <w:ind w:hanging="5103"/>
        <w:rPr>
          <w:szCs w:val="28"/>
        </w:rPr>
      </w:pPr>
    </w:p>
    <w:p w:rsidR="00116405" w:rsidRDefault="00116405" w:rsidP="00116405">
      <w:pPr>
        <w:ind w:firstLine="0"/>
        <w:rPr>
          <w:szCs w:val="28"/>
        </w:rPr>
      </w:pPr>
    </w:p>
    <w:p w:rsidR="00116405" w:rsidRDefault="00116405" w:rsidP="00116405">
      <w:pPr>
        <w:ind w:firstLine="0"/>
        <w:rPr>
          <w:szCs w:val="28"/>
        </w:rPr>
      </w:pPr>
    </w:p>
    <w:p w:rsidR="00116405" w:rsidRDefault="00116405" w:rsidP="00116405">
      <w:pPr>
        <w:ind w:hanging="5103"/>
        <w:jc w:val="right"/>
        <w:rPr>
          <w:szCs w:val="28"/>
        </w:rPr>
      </w:pP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Согласовано: </w:t>
      </w:r>
    </w:p>
    <w:p w:rsidR="00116405" w:rsidRPr="006C452D" w:rsidRDefault="00116405" w:rsidP="00116405">
      <w:pPr>
        <w:tabs>
          <w:tab w:val="left" w:pos="0"/>
          <w:tab w:val="left" w:pos="5387"/>
        </w:tabs>
        <w:spacing w:line="259" w:lineRule="auto"/>
        <w:rPr>
          <w:rFonts w:eastAsia="Calibri"/>
          <w:szCs w:val="28"/>
        </w:rPr>
      </w:pPr>
    </w:p>
    <w:p w:rsidR="00116405" w:rsidRPr="006C452D" w:rsidRDefault="00116405" w:rsidP="00116405">
      <w:pPr>
        <w:tabs>
          <w:tab w:val="left" w:pos="0"/>
          <w:tab w:val="left" w:pos="5387"/>
        </w:tabs>
        <w:spacing w:line="259" w:lineRule="auto"/>
        <w:rPr>
          <w:rFonts w:eastAsia="Calibri"/>
          <w:szCs w:val="28"/>
        </w:rPr>
      </w:pP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Заместитель главы администрации-</w:t>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начальник отдела по архитектуре, </w:t>
      </w:r>
    </w:p>
    <w:p w:rsidR="00116405" w:rsidRPr="006C452D" w:rsidRDefault="00116405" w:rsidP="00116405">
      <w:pPr>
        <w:tabs>
          <w:tab w:val="left" w:pos="0"/>
          <w:tab w:val="left" w:pos="7518"/>
        </w:tabs>
        <w:spacing w:line="259" w:lineRule="auto"/>
        <w:rPr>
          <w:rFonts w:eastAsia="Calibri"/>
          <w:szCs w:val="28"/>
        </w:rPr>
      </w:pPr>
      <w:r w:rsidRPr="006C452D">
        <w:rPr>
          <w:rFonts w:eastAsia="Calibri"/>
          <w:szCs w:val="28"/>
        </w:rPr>
        <w:t>градостроительству, ЖКХ и газификации</w:t>
      </w:r>
    </w:p>
    <w:p w:rsidR="00116405" w:rsidRPr="006C452D" w:rsidRDefault="00116405" w:rsidP="00116405">
      <w:pPr>
        <w:tabs>
          <w:tab w:val="left" w:pos="0"/>
          <w:tab w:val="left" w:pos="7518"/>
        </w:tabs>
        <w:spacing w:line="259" w:lineRule="auto"/>
        <w:rPr>
          <w:rFonts w:eastAsia="Calibri"/>
          <w:szCs w:val="28"/>
        </w:rPr>
      </w:pPr>
      <w:r w:rsidRPr="006C452D">
        <w:rPr>
          <w:rFonts w:eastAsia="Calibri"/>
          <w:szCs w:val="28"/>
        </w:rPr>
        <w:t>администрации муниципального района</w:t>
      </w:r>
      <w:r w:rsidRPr="006C452D">
        <w:rPr>
          <w:rFonts w:eastAsia="Calibri"/>
          <w:szCs w:val="28"/>
        </w:rPr>
        <w:tab/>
        <w:t xml:space="preserve"> Е.Д. </w:t>
      </w:r>
      <w:proofErr w:type="spellStart"/>
      <w:r w:rsidRPr="006C452D">
        <w:rPr>
          <w:rFonts w:eastAsia="Calibri"/>
          <w:szCs w:val="28"/>
        </w:rPr>
        <w:t>Неретин</w:t>
      </w:r>
      <w:proofErr w:type="spellEnd"/>
    </w:p>
    <w:p w:rsidR="00116405" w:rsidRPr="006C452D" w:rsidRDefault="00116405" w:rsidP="00116405">
      <w:pPr>
        <w:tabs>
          <w:tab w:val="left" w:pos="0"/>
          <w:tab w:val="left" w:pos="7702"/>
        </w:tabs>
        <w:spacing w:line="259" w:lineRule="auto"/>
        <w:rPr>
          <w:rFonts w:ascii="Calibri" w:eastAsia="Calibri" w:hAnsi="Calibri"/>
          <w:szCs w:val="28"/>
        </w:rPr>
      </w:pPr>
      <w:r w:rsidRPr="006C452D">
        <w:rPr>
          <w:rFonts w:ascii="Calibri" w:eastAsia="Calibri" w:hAnsi="Calibri"/>
          <w:szCs w:val="28"/>
        </w:rPr>
        <w:tab/>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Руководитель аппарата</w:t>
      </w:r>
    </w:p>
    <w:p w:rsidR="00116405" w:rsidRPr="006C452D" w:rsidRDefault="00116405" w:rsidP="00116405">
      <w:pPr>
        <w:tabs>
          <w:tab w:val="left" w:pos="0"/>
          <w:tab w:val="left" w:pos="5387"/>
        </w:tabs>
        <w:spacing w:line="259" w:lineRule="auto"/>
        <w:rPr>
          <w:rFonts w:eastAsia="Calibri"/>
          <w:szCs w:val="28"/>
        </w:rPr>
      </w:pPr>
      <w:r w:rsidRPr="006C452D">
        <w:rPr>
          <w:rFonts w:eastAsia="Calibri"/>
          <w:szCs w:val="28"/>
        </w:rPr>
        <w:t xml:space="preserve">администрации муниципального района </w:t>
      </w:r>
      <w:r>
        <w:rPr>
          <w:rFonts w:eastAsia="Calibri"/>
          <w:szCs w:val="28"/>
        </w:rPr>
        <w:t xml:space="preserve">                     </w:t>
      </w:r>
      <w:r w:rsidRPr="006C452D">
        <w:rPr>
          <w:rFonts w:eastAsia="Calibri"/>
          <w:szCs w:val="28"/>
        </w:rPr>
        <w:t xml:space="preserve">     Т.В. Юдина</w:t>
      </w: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ascii="Calibri" w:eastAsia="Calibri" w:hAnsi="Calibri"/>
          <w:szCs w:val="28"/>
        </w:rPr>
      </w:pPr>
    </w:p>
    <w:p w:rsidR="00116405" w:rsidRPr="006C452D" w:rsidRDefault="00116405" w:rsidP="00116405">
      <w:pPr>
        <w:tabs>
          <w:tab w:val="left" w:pos="0"/>
          <w:tab w:val="left" w:pos="5387"/>
        </w:tabs>
        <w:spacing w:after="160" w:line="259" w:lineRule="auto"/>
        <w:rPr>
          <w:rFonts w:eastAsia="Calibri"/>
        </w:rPr>
      </w:pPr>
      <w:r w:rsidRPr="006C452D">
        <w:rPr>
          <w:rFonts w:eastAsia="Calibri"/>
        </w:rPr>
        <w:t xml:space="preserve">Романова Е.А.___________ </w:t>
      </w:r>
    </w:p>
    <w:p w:rsidR="00116405" w:rsidRDefault="00116405" w:rsidP="00116405">
      <w:pPr>
        <w:tabs>
          <w:tab w:val="left" w:pos="0"/>
        </w:tabs>
        <w:rPr>
          <w:i/>
          <w:szCs w:val="28"/>
        </w:rPr>
      </w:pPr>
    </w:p>
    <w:p w:rsidR="00181EB2" w:rsidRDefault="00181EB2" w:rsidP="00CA6A44">
      <w:pPr>
        <w:rPr>
          <w:b/>
          <w:i/>
          <w:szCs w:val="28"/>
        </w:rPr>
      </w:pPr>
    </w:p>
    <w:p w:rsidR="00181EB2" w:rsidRDefault="00181EB2" w:rsidP="000B4B5C">
      <w:pPr>
        <w:ind w:firstLine="0"/>
        <w:rPr>
          <w:rFonts w:cs="Times New Roman"/>
          <w:szCs w:val="28"/>
        </w:rPr>
      </w:pPr>
    </w:p>
    <w:p w:rsidR="00181EB2" w:rsidRPr="00181EB2" w:rsidRDefault="00181EB2" w:rsidP="000B4B5C">
      <w:pPr>
        <w:tabs>
          <w:tab w:val="left" w:pos="5103"/>
        </w:tabs>
        <w:spacing w:line="276" w:lineRule="auto"/>
        <w:ind w:left="5103" w:firstLine="0"/>
        <w:jc w:val="center"/>
        <w:rPr>
          <w:rFonts w:eastAsia="Times New Roman" w:cs="Times New Roman"/>
          <w:kern w:val="0"/>
          <w:szCs w:val="28"/>
        </w:rPr>
      </w:pPr>
      <w:r w:rsidRPr="00181EB2">
        <w:rPr>
          <w:rFonts w:eastAsia="Times New Roman" w:cs="Times New Roman"/>
          <w:kern w:val="0"/>
          <w:szCs w:val="28"/>
        </w:rPr>
        <w:t>Приложение</w:t>
      </w:r>
    </w:p>
    <w:p w:rsidR="00181EB2" w:rsidRPr="00181EB2" w:rsidRDefault="00181EB2" w:rsidP="000B4B5C">
      <w:pPr>
        <w:spacing w:line="276" w:lineRule="auto"/>
        <w:ind w:left="5103" w:firstLine="0"/>
        <w:jc w:val="left"/>
        <w:rPr>
          <w:rFonts w:eastAsia="Times New Roman" w:cs="Times New Roman"/>
          <w:kern w:val="0"/>
          <w:szCs w:val="28"/>
        </w:rPr>
      </w:pPr>
      <w:r w:rsidRPr="00181EB2">
        <w:rPr>
          <w:rFonts w:eastAsia="Times New Roman" w:cs="Times New Roman"/>
          <w:kern w:val="0"/>
          <w:szCs w:val="28"/>
        </w:rPr>
        <w:t>к  постановлению администрации</w:t>
      </w:r>
    </w:p>
    <w:p w:rsidR="00181EB2" w:rsidRPr="00181EB2" w:rsidRDefault="00116405" w:rsidP="000B4B5C">
      <w:pPr>
        <w:spacing w:line="276" w:lineRule="auto"/>
        <w:ind w:left="5103" w:firstLine="0"/>
        <w:jc w:val="left"/>
        <w:rPr>
          <w:rFonts w:eastAsia="Times New Roman" w:cs="Times New Roman"/>
          <w:kern w:val="0"/>
          <w:szCs w:val="28"/>
        </w:rPr>
      </w:pPr>
      <w:r>
        <w:rPr>
          <w:rFonts w:eastAsia="Times New Roman" w:cs="Times New Roman"/>
          <w:kern w:val="0"/>
          <w:szCs w:val="28"/>
        </w:rPr>
        <w:t>Терновского</w:t>
      </w:r>
      <w:r w:rsidR="00181EB2" w:rsidRPr="00181EB2">
        <w:rPr>
          <w:rFonts w:eastAsia="Times New Roman" w:cs="Times New Roman"/>
          <w:kern w:val="0"/>
          <w:szCs w:val="28"/>
        </w:rPr>
        <w:t xml:space="preserve"> муниципального района    Воронежской     области </w:t>
      </w:r>
    </w:p>
    <w:p w:rsidR="00181EB2" w:rsidRPr="00181EB2" w:rsidRDefault="00181EB2" w:rsidP="000B4B5C">
      <w:pPr>
        <w:spacing w:line="276" w:lineRule="auto"/>
        <w:ind w:left="5103" w:firstLine="0"/>
        <w:jc w:val="left"/>
        <w:rPr>
          <w:rFonts w:eastAsia="Times New Roman" w:cs="Times New Roman"/>
          <w:kern w:val="0"/>
          <w:szCs w:val="28"/>
        </w:rPr>
      </w:pPr>
      <w:r w:rsidRPr="00181EB2">
        <w:rPr>
          <w:rFonts w:eastAsia="Times New Roman" w:cs="Times New Roman"/>
          <w:kern w:val="0"/>
          <w:szCs w:val="28"/>
        </w:rPr>
        <w:t>от «___»________2023 г. № __</w:t>
      </w:r>
      <w:r>
        <w:rPr>
          <w:rFonts w:eastAsia="Times New Roman" w:cs="Times New Roman"/>
          <w:kern w:val="0"/>
          <w:szCs w:val="28"/>
        </w:rPr>
        <w:t>_</w:t>
      </w:r>
      <w:r w:rsidRPr="00181EB2">
        <w:rPr>
          <w:rFonts w:eastAsia="Times New Roman" w:cs="Times New Roman"/>
          <w:kern w:val="0"/>
          <w:szCs w:val="28"/>
        </w:rPr>
        <w:t>__</w:t>
      </w:r>
    </w:p>
    <w:p w:rsidR="004546C7" w:rsidRPr="00CA6A44" w:rsidRDefault="004546C7" w:rsidP="000B4B5C">
      <w:pPr>
        <w:spacing w:line="276" w:lineRule="auto"/>
        <w:ind w:firstLine="0"/>
        <w:rPr>
          <w:rFonts w:cs="Times New Roman"/>
          <w:szCs w:val="28"/>
        </w:rPr>
      </w:pPr>
    </w:p>
    <w:p w:rsidR="00181EB2" w:rsidRDefault="00CA6A44" w:rsidP="000B4B5C">
      <w:pPr>
        <w:pStyle w:val="1"/>
        <w:spacing w:after="0" w:line="276" w:lineRule="auto"/>
        <w:ind w:firstLine="0"/>
      </w:pPr>
      <w:bookmarkStart w:id="1" w:name="P37"/>
      <w:bookmarkStart w:id="2" w:name="_Toc134019850"/>
      <w:bookmarkEnd w:id="1"/>
      <w:r w:rsidRPr="00CA6A44">
        <w:t>Административный регламент</w:t>
      </w:r>
    </w:p>
    <w:p w:rsidR="00181EB2" w:rsidRDefault="00CA6A44" w:rsidP="000B4B5C">
      <w:pPr>
        <w:pStyle w:val="1"/>
        <w:spacing w:before="0" w:after="0" w:line="276" w:lineRule="auto"/>
        <w:ind w:firstLine="0"/>
        <w:rPr>
          <w:rFonts w:eastAsia="Times New Roman" w:cs="Times New Roman"/>
          <w:bCs/>
          <w:kern w:val="28"/>
          <w:szCs w:val="28"/>
        </w:rPr>
      </w:pPr>
      <w:r>
        <w:t>п</w:t>
      </w:r>
      <w:r w:rsidRPr="00CA6A44">
        <w:t xml:space="preserve">редоставления </w:t>
      </w:r>
      <w:r w:rsidR="00181EB2">
        <w:t>м</w:t>
      </w:r>
      <w:r w:rsidR="00735775">
        <w:t xml:space="preserve">униципальной </w:t>
      </w:r>
      <w:bookmarkEnd w:id="2"/>
      <w:r w:rsidR="00181EB2">
        <w:rPr>
          <w:rFonts w:eastAsia="Times New Roman" w:cs="Times New Roman"/>
          <w:bCs/>
          <w:kern w:val="28"/>
          <w:szCs w:val="28"/>
        </w:rPr>
        <w:t>услуги</w:t>
      </w:r>
    </w:p>
    <w:p w:rsidR="00181EB2" w:rsidRDefault="00181EB2" w:rsidP="000B4B5C">
      <w:pPr>
        <w:pStyle w:val="1"/>
        <w:spacing w:before="0" w:after="0" w:line="276" w:lineRule="auto"/>
        <w:ind w:firstLine="0"/>
        <w:rPr>
          <w:rFonts w:eastAsia="Times New Roman" w:cs="Times New Roman"/>
          <w:bCs/>
          <w:kern w:val="28"/>
          <w:szCs w:val="28"/>
        </w:rPr>
      </w:pPr>
      <w:r w:rsidRPr="001F75BC">
        <w:rPr>
          <w:rFonts w:eastAsia="Times New Roman" w:cs="Times New Roman"/>
          <w:bCs/>
          <w:kern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Pr>
          <w:rFonts w:eastAsia="Times New Roman" w:cs="Times New Roman"/>
          <w:bCs/>
          <w:kern w:val="28"/>
          <w:szCs w:val="28"/>
        </w:rPr>
        <w:t>градостроительной деятельности»</w:t>
      </w:r>
    </w:p>
    <w:p w:rsidR="00181EB2" w:rsidRDefault="00181EB2" w:rsidP="000B4B5C">
      <w:pPr>
        <w:pStyle w:val="1"/>
        <w:spacing w:before="0" w:after="0" w:line="276" w:lineRule="auto"/>
        <w:ind w:firstLine="0"/>
        <w:rPr>
          <w:rFonts w:eastAsia="Times New Roman" w:cs="Times New Roman"/>
          <w:bCs/>
          <w:kern w:val="28"/>
          <w:szCs w:val="28"/>
        </w:rPr>
      </w:pPr>
      <w:r w:rsidRPr="001F75BC">
        <w:rPr>
          <w:rFonts w:eastAsia="Times New Roman" w:cs="Times New Roman"/>
          <w:bCs/>
          <w:kern w:val="28"/>
          <w:szCs w:val="28"/>
        </w:rPr>
        <w:t xml:space="preserve">на территории </w:t>
      </w:r>
      <w:r w:rsidR="00116405">
        <w:rPr>
          <w:rFonts w:eastAsia="Times New Roman" w:cs="Times New Roman"/>
          <w:bCs/>
          <w:kern w:val="28"/>
          <w:szCs w:val="28"/>
        </w:rPr>
        <w:t>Терновского</w:t>
      </w:r>
      <w:r w:rsidRPr="001F75BC">
        <w:rPr>
          <w:rFonts w:eastAsia="Times New Roman" w:cs="Times New Roman"/>
          <w:bCs/>
          <w:kern w:val="28"/>
          <w:szCs w:val="28"/>
        </w:rPr>
        <w:t xml:space="preserve"> муниц</w:t>
      </w:r>
      <w:r>
        <w:rPr>
          <w:rFonts w:eastAsia="Times New Roman" w:cs="Times New Roman"/>
          <w:bCs/>
          <w:kern w:val="28"/>
          <w:szCs w:val="28"/>
        </w:rPr>
        <w:t>ипального района</w:t>
      </w:r>
    </w:p>
    <w:p w:rsidR="002D36FE" w:rsidRPr="00D11FCD" w:rsidRDefault="00181EB2" w:rsidP="000B4B5C">
      <w:pPr>
        <w:pStyle w:val="1"/>
        <w:spacing w:before="0" w:after="0" w:line="276" w:lineRule="auto"/>
        <w:ind w:firstLine="0"/>
      </w:pPr>
      <w:r w:rsidRPr="001F75BC">
        <w:rPr>
          <w:rFonts w:eastAsia="Times New Roman" w:cs="Times New Roman"/>
          <w:bCs/>
          <w:kern w:val="28"/>
          <w:szCs w:val="28"/>
        </w:rPr>
        <w:t>Воронежской области</w:t>
      </w:r>
    </w:p>
    <w:p w:rsidR="004546C7" w:rsidRPr="00CA6A44" w:rsidRDefault="00FF3A44" w:rsidP="000B4B5C">
      <w:pPr>
        <w:pStyle w:val="1"/>
        <w:spacing w:line="276" w:lineRule="auto"/>
        <w:ind w:firstLine="0"/>
      </w:pPr>
      <w:bookmarkStart w:id="3" w:name="_Toc134019851"/>
      <w:r w:rsidRPr="00CA6A44">
        <w:t xml:space="preserve">Раздел </w:t>
      </w:r>
      <w:r w:rsidR="00AF4FEF">
        <w:rPr>
          <w:lang w:val="en-US"/>
        </w:rPr>
        <w:t>I</w:t>
      </w:r>
      <w:r w:rsidRPr="00CA6A44">
        <w:t xml:space="preserve">. </w:t>
      </w:r>
      <w:r w:rsidR="00CA6A44" w:rsidRPr="00CA6A44">
        <w:t>Общие положения</w:t>
      </w:r>
      <w:bookmarkEnd w:id="3"/>
    </w:p>
    <w:p w:rsidR="004546C7" w:rsidRPr="00CA6A44" w:rsidRDefault="00FF3A44" w:rsidP="000B4B5C">
      <w:pPr>
        <w:spacing w:line="276" w:lineRule="auto"/>
        <w:rPr>
          <w:rFonts w:cs="Times New Roman"/>
          <w:szCs w:val="28"/>
        </w:rPr>
      </w:pPr>
      <w:r w:rsidRPr="00CA6A44">
        <w:rPr>
          <w:rFonts w:cs="Times New Roman"/>
          <w:szCs w:val="28"/>
        </w:rPr>
        <w:t xml:space="preserve">1.1. Настоящий Административный регламент предоставления </w:t>
      </w:r>
      <w:r w:rsidR="00181EB2" w:rsidRPr="001F75BC">
        <w:rPr>
          <w:rFonts w:eastAsia="Times New Roman" w:cs="Times New Roman"/>
          <w:bCs/>
          <w:kern w:val="28"/>
          <w:szCs w:val="28"/>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181EB2" w:rsidRPr="001F75BC">
        <w:rPr>
          <w:rFonts w:eastAsia="Times New Roman" w:cs="Times New Roman"/>
          <w:bCs/>
          <w:kern w:val="28"/>
          <w:szCs w:val="28"/>
        </w:rPr>
        <w:t xml:space="preserve"> муниципального района Воронежской области</w:t>
      </w:r>
      <w:r w:rsidR="00181EB2" w:rsidRPr="00CA6A44">
        <w:rPr>
          <w:rFonts w:cs="Times New Roman"/>
          <w:szCs w:val="28"/>
        </w:rPr>
        <w:t xml:space="preserve"> </w:t>
      </w:r>
      <w:r w:rsidRPr="00CA6A44">
        <w:rPr>
          <w:rFonts w:cs="Times New Roman"/>
          <w:szCs w:val="28"/>
        </w:rPr>
        <w:t xml:space="preserve">(далее - Административный регламент) разработан в целях повышения качества и доступности предоставления </w:t>
      </w:r>
      <w:r w:rsidR="000B4B5C">
        <w:rPr>
          <w:rFonts w:cs="Times New Roman"/>
          <w:szCs w:val="28"/>
        </w:rPr>
        <w:t>м</w:t>
      </w:r>
      <w:r w:rsidR="00735775">
        <w:rPr>
          <w:rFonts w:cs="Times New Roman"/>
          <w:szCs w:val="28"/>
        </w:rPr>
        <w:t>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AF4FEF" w:rsidRPr="00251D01">
        <w:t xml:space="preserve">администрацией </w:t>
      </w:r>
      <w:r w:rsidR="00116405">
        <w:t>Терновского</w:t>
      </w:r>
      <w:r w:rsidR="00AF4FEF" w:rsidRPr="00251D01">
        <w:t xml:space="preserve"> муниципального района (далее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0B4B5C" w:rsidRPr="001F75BC">
        <w:rPr>
          <w:rFonts w:eastAsia="Times New Roman" w:cs="Times New Roman"/>
          <w:bCs/>
          <w:kern w:val="28"/>
          <w:szCs w:val="28"/>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0B4B5C" w:rsidRPr="001F75BC">
        <w:rPr>
          <w:rFonts w:eastAsia="Times New Roman" w:cs="Times New Roman"/>
          <w:bCs/>
          <w:kern w:val="28"/>
          <w:szCs w:val="28"/>
        </w:rPr>
        <w:t xml:space="preserve"> муниципального района Воронежской области</w:t>
      </w:r>
      <w:r w:rsidRPr="00CA6A44">
        <w:rPr>
          <w:rFonts w:cs="Times New Roman"/>
          <w:szCs w:val="28"/>
        </w:rPr>
        <w:t xml:space="preserve"> (далее - </w:t>
      </w:r>
      <w:r w:rsidR="00AF4FEF">
        <w:rPr>
          <w:rFonts w:cs="Times New Roman"/>
          <w:szCs w:val="28"/>
        </w:rPr>
        <w:t>М</w:t>
      </w:r>
      <w:r w:rsidRPr="00CA6A44">
        <w:rPr>
          <w:rFonts w:cs="Times New Roman"/>
          <w:szCs w:val="28"/>
        </w:rPr>
        <w:t>униципальная услуга).</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4" w:name="_Toc134019852"/>
      <w:r w:rsidRPr="00CA6A44">
        <w:t>Круг заявителей</w:t>
      </w:r>
      <w:bookmarkEnd w:id="4"/>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pPr>
      <w:bookmarkStart w:id="5" w:name="P51"/>
      <w:bookmarkEnd w:id="5"/>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w:t>
      </w:r>
      <w:r w:rsidR="00AF4FEF">
        <w:lastRenderedPageBreak/>
        <w:t>определением, указанным в статье 1 Градостроительного Кодекса РФ (далее – заявитель).</w:t>
      </w:r>
    </w:p>
    <w:p w:rsidR="00AF4FEF" w:rsidRDefault="00AF4FEF" w:rsidP="000B4B5C">
      <w:pPr>
        <w:pStyle w:val="12"/>
        <w:spacing w:line="276" w:lineRule="auto"/>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0B4B5C">
      <w:pPr>
        <w:pStyle w:val="22"/>
        <w:shd w:val="clear" w:color="auto" w:fill="auto"/>
        <w:tabs>
          <w:tab w:val="left" w:pos="1134"/>
        </w:tabs>
        <w:spacing w:before="0" w:after="0" w:line="276"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0B4B5C">
      <w:pPr>
        <w:pStyle w:val="22"/>
        <w:shd w:val="clear" w:color="auto" w:fill="auto"/>
        <w:tabs>
          <w:tab w:val="left" w:pos="1134"/>
        </w:tabs>
        <w:spacing w:before="0" w:after="0"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0B4B5C">
      <w:pPr>
        <w:spacing w:line="276" w:lineRule="auto"/>
        <w:rPr>
          <w:rFonts w:cs="Times New Roman"/>
          <w:szCs w:val="28"/>
        </w:rPr>
      </w:pPr>
    </w:p>
    <w:p w:rsidR="00AF4FEF" w:rsidRDefault="00AF4FEF" w:rsidP="000B4B5C">
      <w:pPr>
        <w:pStyle w:val="2"/>
        <w:spacing w:line="276" w:lineRule="auto"/>
      </w:pPr>
      <w:bookmarkStart w:id="6" w:name="_Toc133243625"/>
      <w:r>
        <w:t>Требования к порядку информирования о предоставлении</w:t>
      </w:r>
      <w:r>
        <w:br/>
      </w:r>
      <w:r w:rsidR="00735775">
        <w:t>Муниципальной услуги</w:t>
      </w:r>
      <w:bookmarkEnd w:id="6"/>
    </w:p>
    <w:p w:rsidR="00AF4FEF" w:rsidRDefault="00AF4FEF" w:rsidP="000B4B5C">
      <w:pPr>
        <w:pStyle w:val="12"/>
        <w:spacing w:line="276" w:lineRule="auto"/>
      </w:pPr>
      <w:r>
        <w:t xml:space="preserve">1.4. Информирование о порядке предоставления </w:t>
      </w:r>
      <w:r w:rsidR="00735775">
        <w:t>Муниципальной услуги</w:t>
      </w:r>
      <w:r>
        <w:t xml:space="preserve"> осуществляется:</w:t>
      </w:r>
    </w:p>
    <w:p w:rsidR="00AF4FEF" w:rsidRDefault="00AF4FEF" w:rsidP="000B4B5C">
      <w:pPr>
        <w:pStyle w:val="12"/>
        <w:spacing w:line="276" w:lineRule="auto"/>
      </w:pPr>
      <w:r>
        <w:t>непосредственно при личном п</w:t>
      </w:r>
      <w:r w:rsidR="000B4B5C">
        <w:t>риеме заявителя в Администрации</w:t>
      </w:r>
      <w:r>
        <w:t xml:space="preserve">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0B4B5C">
      <w:pPr>
        <w:pStyle w:val="12"/>
        <w:spacing w:line="276" w:lineRule="auto"/>
      </w:pPr>
      <w:r>
        <w:t>по телефону в Администрации или многофункциональном центре;</w:t>
      </w:r>
    </w:p>
    <w:p w:rsidR="00AF4FEF" w:rsidRDefault="00AF4FEF" w:rsidP="00B23EB6">
      <w:pPr>
        <w:pStyle w:val="12"/>
        <w:spacing w:line="276" w:lineRule="auto"/>
        <w:ind w:right="-142" w:firstLine="426"/>
      </w:pPr>
      <w:r>
        <w:t>письменно, в том числе посредством элект</w:t>
      </w:r>
      <w:r w:rsidR="00B23EB6">
        <w:t>ронной почты, факсимильной связи</w:t>
      </w:r>
      <w:r>
        <w:t>;</w:t>
      </w:r>
    </w:p>
    <w:p w:rsidR="00AF4FEF" w:rsidRDefault="00AF4FEF" w:rsidP="000B4B5C">
      <w:pPr>
        <w:pStyle w:val="12"/>
        <w:spacing w:line="276" w:lineRule="auto"/>
      </w:pPr>
      <w:r>
        <w:t>посредством размещения в открытой и доступной форме информации:</w:t>
      </w:r>
    </w:p>
    <w:p w:rsidR="00AF4FEF" w:rsidRDefault="000177F2" w:rsidP="000B4B5C">
      <w:pPr>
        <w:pStyle w:val="12"/>
        <w:spacing w:line="276" w:lineRule="auto"/>
      </w:pPr>
      <w:r w:rsidRPr="00CA6A44">
        <w:rPr>
          <w:rFonts w:cs="Times New Roman"/>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Pr>
          <w:rFonts w:cs="Times New Roman"/>
          <w:szCs w:val="28"/>
        </w:rPr>
        <w:t>, ЕПГУ</w:t>
      </w:r>
      <w:r w:rsidRPr="00CA6A44">
        <w:rPr>
          <w:rFonts w:cs="Times New Roman"/>
          <w:szCs w:val="28"/>
        </w:rPr>
        <w:t xml:space="preserve">),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proofErr w:type="spellStart"/>
      <w:r>
        <w:rPr>
          <w:rFonts w:cs="Times New Roman"/>
          <w:szCs w:val="28"/>
          <w:lang w:val="en-US"/>
        </w:rPr>
        <w:t>govvrn</w:t>
      </w:r>
      <w:proofErr w:type="spellEnd"/>
      <w:r w:rsidRPr="00CA6A44">
        <w:rPr>
          <w:rFonts w:cs="Times New Roman"/>
          <w:szCs w:val="28"/>
        </w:rPr>
        <w:t>.</w:t>
      </w:r>
      <w:proofErr w:type="spellStart"/>
      <w:r w:rsidRPr="00CA6A44">
        <w:rPr>
          <w:rFonts w:cs="Times New Roman"/>
          <w:szCs w:val="28"/>
        </w:rPr>
        <w:t>ru</w:t>
      </w:r>
      <w:proofErr w:type="spellEnd"/>
      <w:r w:rsidRPr="00CA6A44">
        <w:rPr>
          <w:rFonts w:cs="Times New Roman"/>
          <w:szCs w:val="28"/>
        </w:rPr>
        <w:t>/) (далее - региональный портал</w:t>
      </w:r>
      <w:r w:rsidR="003D5AB5">
        <w:rPr>
          <w:rFonts w:cs="Times New Roman"/>
          <w:szCs w:val="28"/>
        </w:rPr>
        <w:t>, РПГУ</w:t>
      </w:r>
      <w:r w:rsidRPr="00CA6A44">
        <w:rPr>
          <w:rFonts w:cs="Times New Roman"/>
          <w:szCs w:val="28"/>
        </w:rPr>
        <w:t>)</w:t>
      </w:r>
      <w:r w:rsidR="00AF4FEF">
        <w:t>;</w:t>
      </w:r>
    </w:p>
    <w:p w:rsidR="008D33A6" w:rsidRPr="004F392A" w:rsidRDefault="008D33A6" w:rsidP="008D33A6">
      <w:pPr>
        <w:tabs>
          <w:tab w:val="left" w:pos="1134"/>
        </w:tabs>
        <w:rPr>
          <w:spacing w:val="7"/>
          <w:szCs w:val="28"/>
        </w:rPr>
      </w:pPr>
      <w:r w:rsidRPr="004F392A">
        <w:rPr>
          <w:spacing w:val="7"/>
          <w:szCs w:val="28"/>
        </w:rPr>
        <w:t>На официальном са</w:t>
      </w:r>
      <w:r>
        <w:rPr>
          <w:spacing w:val="7"/>
          <w:szCs w:val="28"/>
        </w:rPr>
        <w:t>йте Администрации (</w:t>
      </w:r>
      <w:r w:rsidRPr="000C0AAE">
        <w:rPr>
          <w:szCs w:val="28"/>
        </w:rPr>
        <w:t>http://ternovadmin.ru</w:t>
      </w:r>
      <w:r w:rsidRPr="004F392A">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8"/>
            <w:spacing w:val="7"/>
            <w:szCs w:val="28"/>
            <w:lang w:val="en-US"/>
          </w:rPr>
          <w:t>www</w:t>
        </w:r>
        <w:r w:rsidRPr="004F392A">
          <w:rPr>
            <w:rStyle w:val="a8"/>
            <w:spacing w:val="7"/>
            <w:szCs w:val="28"/>
          </w:rPr>
          <w:t>.</w:t>
        </w:r>
        <w:r w:rsidRPr="004F392A">
          <w:rPr>
            <w:rStyle w:val="a8"/>
            <w:spacing w:val="7"/>
            <w:szCs w:val="28"/>
            <w:lang w:val="en-US"/>
          </w:rPr>
          <w:t>gosuslugi</w:t>
        </w:r>
        <w:r w:rsidRPr="004F392A">
          <w:rPr>
            <w:rStyle w:val="a8"/>
            <w:spacing w:val="7"/>
            <w:szCs w:val="28"/>
          </w:rPr>
          <w:t>.</w:t>
        </w:r>
        <w:r w:rsidRPr="004F392A">
          <w:rPr>
            <w:rStyle w:val="a8"/>
            <w:spacing w:val="7"/>
            <w:szCs w:val="28"/>
            <w:lang w:val="en-US"/>
          </w:rPr>
          <w:t>ru</w:t>
        </w:r>
      </w:hyperlink>
      <w:r w:rsidRPr="004F392A">
        <w:rPr>
          <w:spacing w:val="7"/>
          <w:szCs w:val="28"/>
        </w:rPr>
        <w:t xml:space="preserve"> (далее – </w:t>
      </w:r>
      <w:r>
        <w:rPr>
          <w:spacing w:val="7"/>
          <w:szCs w:val="28"/>
        </w:rPr>
        <w:t xml:space="preserve">Единый портал, </w:t>
      </w:r>
      <w:r w:rsidRPr="004F392A">
        <w:rPr>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8"/>
            <w:spacing w:val="7"/>
            <w:szCs w:val="28"/>
            <w:lang w:val="en-US"/>
          </w:rPr>
          <w:t>www</w:t>
        </w:r>
        <w:r w:rsidRPr="004F392A">
          <w:rPr>
            <w:rStyle w:val="a8"/>
            <w:spacing w:val="7"/>
            <w:szCs w:val="28"/>
          </w:rPr>
          <w:t>.</w:t>
        </w:r>
        <w:r w:rsidRPr="004F392A">
          <w:rPr>
            <w:rStyle w:val="a8"/>
            <w:spacing w:val="7"/>
            <w:szCs w:val="28"/>
            <w:lang w:val="en-US"/>
          </w:rPr>
          <w:t>govvrn</w:t>
        </w:r>
        <w:r w:rsidRPr="004F392A">
          <w:rPr>
            <w:rStyle w:val="a8"/>
            <w:spacing w:val="7"/>
            <w:szCs w:val="28"/>
          </w:rPr>
          <w:t>.</w:t>
        </w:r>
        <w:proofErr w:type="spellStart"/>
        <w:r w:rsidRPr="004F392A">
          <w:rPr>
            <w:rStyle w:val="a8"/>
            <w:spacing w:val="7"/>
            <w:szCs w:val="28"/>
            <w:lang w:val="en-US"/>
          </w:rPr>
          <w:t>ru</w:t>
        </w:r>
        <w:proofErr w:type="spellEnd"/>
      </w:hyperlink>
      <w:r w:rsidRPr="004F392A">
        <w:rPr>
          <w:spacing w:val="7"/>
          <w:szCs w:val="28"/>
        </w:rPr>
        <w:t xml:space="preserve"> (далее – региональный портал, РПГУ) обязательному размещению подлежит следующая справочная информация:</w:t>
      </w:r>
    </w:p>
    <w:p w:rsidR="008D33A6" w:rsidRPr="004F392A" w:rsidRDefault="008D33A6" w:rsidP="008D33A6">
      <w:pPr>
        <w:tabs>
          <w:tab w:val="left" w:pos="1114"/>
        </w:tabs>
        <w:rPr>
          <w:spacing w:val="7"/>
          <w:szCs w:val="28"/>
        </w:rPr>
      </w:pPr>
      <w:r>
        <w:rPr>
          <w:spacing w:val="7"/>
          <w:szCs w:val="28"/>
        </w:rPr>
        <w:t xml:space="preserve">- </w:t>
      </w:r>
      <w:r w:rsidRPr="004F392A">
        <w:rPr>
          <w:spacing w:val="7"/>
          <w:szCs w:val="28"/>
        </w:rPr>
        <w:t>место нахождения и график работы Администрации;</w:t>
      </w:r>
    </w:p>
    <w:p w:rsidR="008D33A6" w:rsidRPr="004F392A" w:rsidRDefault="008D33A6" w:rsidP="008D33A6">
      <w:pPr>
        <w:tabs>
          <w:tab w:val="left" w:pos="1230"/>
        </w:tabs>
        <w:rPr>
          <w:spacing w:val="7"/>
          <w:szCs w:val="28"/>
        </w:rPr>
      </w:pPr>
      <w:r>
        <w:rPr>
          <w:spacing w:val="7"/>
          <w:szCs w:val="28"/>
        </w:rPr>
        <w:t xml:space="preserve">- </w:t>
      </w:r>
      <w:r w:rsidRPr="004F392A">
        <w:rPr>
          <w:spacing w:val="7"/>
          <w:szCs w:val="28"/>
        </w:rPr>
        <w:t>справочные телефоны Администрации, в том числе номер телефона-автоинформатора;</w:t>
      </w:r>
    </w:p>
    <w:p w:rsidR="008D33A6" w:rsidRPr="004F392A" w:rsidRDefault="008D33A6" w:rsidP="008D33A6">
      <w:pPr>
        <w:tabs>
          <w:tab w:val="left" w:pos="952"/>
        </w:tabs>
        <w:rPr>
          <w:spacing w:val="7"/>
          <w:szCs w:val="28"/>
        </w:rPr>
      </w:pPr>
      <w:r>
        <w:rPr>
          <w:spacing w:val="7"/>
          <w:szCs w:val="28"/>
        </w:rPr>
        <w:lastRenderedPageBreak/>
        <w:t xml:space="preserve">- </w:t>
      </w:r>
      <w:r w:rsidRPr="004F392A">
        <w:rPr>
          <w:spacing w:val="7"/>
          <w:szCs w:val="28"/>
        </w:rPr>
        <w:t>адреса официального сайта, а также электронной почты и (или) формы обратной связи Администрации в сети «Интернет».</w:t>
      </w:r>
    </w:p>
    <w:p w:rsidR="00AF4FEF" w:rsidRDefault="00AF4FEF" w:rsidP="000B4B5C">
      <w:pPr>
        <w:pStyle w:val="12"/>
        <w:spacing w:line="276" w:lineRule="auto"/>
      </w:pPr>
    </w:p>
    <w:p w:rsidR="00AF4FEF" w:rsidRDefault="00AF4FEF" w:rsidP="000B4B5C">
      <w:pPr>
        <w:pStyle w:val="12"/>
        <w:spacing w:line="276" w:lineRule="auto"/>
      </w:pPr>
      <w:r>
        <w:t>1.5. Информирование осуществляется по вопросам, касающимся:</w:t>
      </w:r>
    </w:p>
    <w:p w:rsidR="00AF4FEF" w:rsidRDefault="00AF4FEF" w:rsidP="000B4B5C">
      <w:pPr>
        <w:pStyle w:val="12"/>
        <w:spacing w:line="276" w:lineRule="auto"/>
      </w:pPr>
      <w:r>
        <w:t xml:space="preserve">порядка предоставления </w:t>
      </w:r>
      <w:r w:rsidR="00735775">
        <w:t>Муниципальной услуги</w:t>
      </w:r>
      <w:r>
        <w:t>;</w:t>
      </w:r>
    </w:p>
    <w:p w:rsidR="00AF4FEF" w:rsidRDefault="00AF4FEF" w:rsidP="000B4B5C">
      <w:pPr>
        <w:pStyle w:val="12"/>
        <w:spacing w:line="276" w:lineRule="auto"/>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0B4B5C">
      <w:pPr>
        <w:pStyle w:val="12"/>
        <w:spacing w:line="276" w:lineRule="auto"/>
      </w:pPr>
      <w:r>
        <w:t>справочной информации о работе Администрации (структурных подразделений Администрации);</w:t>
      </w:r>
    </w:p>
    <w:p w:rsidR="00AF4FEF" w:rsidRDefault="00AF4FEF" w:rsidP="000B4B5C">
      <w:pPr>
        <w:pStyle w:val="12"/>
        <w:spacing w:line="276" w:lineRule="auto"/>
      </w:pPr>
      <w:r>
        <w:t xml:space="preserve">документов, необходимых для предоставления </w:t>
      </w:r>
      <w:r w:rsidR="00735775">
        <w:t>Муниципальной услуги</w:t>
      </w:r>
      <w:r>
        <w:t>;</w:t>
      </w:r>
    </w:p>
    <w:p w:rsidR="00AF4FEF" w:rsidRDefault="00AF4FEF" w:rsidP="000B4B5C">
      <w:pPr>
        <w:pStyle w:val="12"/>
        <w:spacing w:line="276" w:lineRule="auto"/>
      </w:pPr>
      <w:r>
        <w:t xml:space="preserve">порядка и сроков предоставления </w:t>
      </w:r>
      <w:r w:rsidR="00735775">
        <w:t>Муниципальной услуги</w:t>
      </w:r>
      <w:r>
        <w:t>;</w:t>
      </w:r>
    </w:p>
    <w:p w:rsidR="00AF4FEF" w:rsidRDefault="00AF4FEF" w:rsidP="000B4B5C">
      <w:pPr>
        <w:pStyle w:val="12"/>
        <w:spacing w:line="276" w:lineRule="auto"/>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0B4B5C">
      <w:pPr>
        <w:pStyle w:val="12"/>
        <w:spacing w:line="276" w:lineRule="auto"/>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0B4B5C">
      <w:pPr>
        <w:pStyle w:val="12"/>
        <w:spacing w:line="276" w:lineRule="auto"/>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0B4B5C">
      <w:pPr>
        <w:pStyle w:val="12"/>
        <w:spacing w:line="276" w:lineRule="auto"/>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0B4B5C">
      <w:pPr>
        <w:pStyle w:val="12"/>
        <w:spacing w:line="276" w:lineRule="auto"/>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0B4B5C">
      <w:pPr>
        <w:pStyle w:val="12"/>
        <w:spacing w:line="276" w:lineRule="auto"/>
      </w:pPr>
      <w:r>
        <w:t>изложить обращение в письменной форме;</w:t>
      </w:r>
    </w:p>
    <w:p w:rsidR="00AF4FEF" w:rsidRDefault="00AF4FEF" w:rsidP="000B4B5C">
      <w:pPr>
        <w:pStyle w:val="12"/>
        <w:spacing w:line="276" w:lineRule="auto"/>
      </w:pPr>
      <w:r>
        <w:t>назначить другое время для консультаций.</w:t>
      </w:r>
    </w:p>
    <w:p w:rsidR="00AF4FEF" w:rsidRDefault="00AF4FEF" w:rsidP="000B4B5C">
      <w:pPr>
        <w:pStyle w:val="12"/>
        <w:spacing w:line="276" w:lineRule="auto"/>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0B4B5C">
      <w:pPr>
        <w:pStyle w:val="12"/>
        <w:spacing w:line="276" w:lineRule="auto"/>
      </w:pPr>
      <w:r>
        <w:t>Информирование осуществляется в соответствии с графиком приема граждан.</w:t>
      </w:r>
    </w:p>
    <w:p w:rsidR="00AF4FEF" w:rsidRDefault="00AF4FEF" w:rsidP="000B4B5C">
      <w:pPr>
        <w:pStyle w:val="12"/>
        <w:spacing w:line="276" w:lineRule="auto"/>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0B4B5C">
      <w:pPr>
        <w:pStyle w:val="12"/>
        <w:spacing w:line="276" w:lineRule="auto"/>
      </w:pPr>
      <w:r>
        <w:t xml:space="preserve">1.8. На Едином портале размещаются сведения, предусмотренные Положением о федеральной государственной информационной системе </w:t>
      </w:r>
      <w:r>
        <w:lastRenderedPageBreak/>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0B4B5C">
      <w:pPr>
        <w:pStyle w:val="12"/>
        <w:spacing w:line="276" w:lineRule="auto"/>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0B4B5C">
      <w:pPr>
        <w:pStyle w:val="12"/>
        <w:spacing w:line="276" w:lineRule="auto"/>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0B4B5C">
      <w:pPr>
        <w:pStyle w:val="12"/>
        <w:spacing w:line="276" w:lineRule="auto"/>
      </w:pPr>
      <w:r>
        <w:t>о месте нахождения и графике работы Администрации</w:t>
      </w:r>
      <w:r w:rsidR="0052138C">
        <w:t>,</w:t>
      </w:r>
      <w:r>
        <w:t xml:space="preserve">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0B4B5C">
      <w:pPr>
        <w:pStyle w:val="12"/>
        <w:spacing w:line="276" w:lineRule="auto"/>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 автоинформатора (при наличии);</w:t>
      </w:r>
    </w:p>
    <w:p w:rsidR="00AF4FEF" w:rsidRDefault="00AF4FEF" w:rsidP="000B4B5C">
      <w:pPr>
        <w:pStyle w:val="12"/>
        <w:spacing w:line="276" w:lineRule="auto"/>
      </w:pPr>
      <w:r>
        <w:t>адрес официального сайта, а также электронной почты и (или) формы обратной связи Администрации в сети «Интернет».</w:t>
      </w:r>
    </w:p>
    <w:p w:rsidR="00AF4FEF" w:rsidRDefault="00AF4FEF" w:rsidP="000B4B5C">
      <w:pPr>
        <w:pStyle w:val="12"/>
        <w:spacing w:line="276" w:lineRule="auto"/>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0B4B5C">
      <w:pPr>
        <w:pStyle w:val="12"/>
        <w:spacing w:line="276" w:lineRule="auto"/>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0B4B5C">
      <w:pPr>
        <w:pStyle w:val="1"/>
        <w:spacing w:line="276" w:lineRule="auto"/>
        <w:ind w:firstLine="0"/>
      </w:pPr>
      <w:bookmarkStart w:id="7"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7"/>
    </w:p>
    <w:p w:rsidR="004546C7" w:rsidRPr="00CA6A44" w:rsidRDefault="00FF3A44" w:rsidP="000B4B5C">
      <w:pPr>
        <w:pStyle w:val="2"/>
        <w:spacing w:line="276" w:lineRule="auto"/>
        <w:ind w:firstLine="0"/>
      </w:pPr>
      <w:bookmarkStart w:id="8" w:name="_Toc134019855"/>
      <w:r w:rsidRPr="00CA6A44">
        <w:t xml:space="preserve">Наименование </w:t>
      </w:r>
      <w:bookmarkEnd w:id="8"/>
      <w:r w:rsidR="00735775">
        <w:t>Муниципальной услуги</w:t>
      </w:r>
    </w:p>
    <w:p w:rsidR="004546C7" w:rsidRPr="00CA6A44" w:rsidRDefault="004546C7" w:rsidP="000B4B5C">
      <w:pPr>
        <w:spacing w:line="276" w:lineRule="auto"/>
        <w:rPr>
          <w:rFonts w:cs="Times New Roman"/>
          <w:szCs w:val="28"/>
        </w:rPr>
      </w:pPr>
    </w:p>
    <w:p w:rsidR="002A4EE6" w:rsidRDefault="00FF3A44" w:rsidP="000B4B5C">
      <w:pPr>
        <w:spacing w:line="276" w:lineRule="auto"/>
        <w:rPr>
          <w:rFonts w:cs="Times New Roman"/>
          <w:szCs w:val="28"/>
        </w:rPr>
      </w:pPr>
      <w:r w:rsidRPr="00CA6A44">
        <w:rPr>
          <w:rFonts w:cs="Times New Roman"/>
          <w:szCs w:val="28"/>
        </w:rPr>
        <w:t xml:space="preserve">2.1. Наименование </w:t>
      </w:r>
      <w:r w:rsidR="0052138C" w:rsidRPr="001F75BC">
        <w:rPr>
          <w:rFonts w:eastAsia="Times New Roman" w:cs="Times New Roman"/>
          <w:bCs/>
          <w:kern w:val="28"/>
          <w:szCs w:val="28"/>
        </w:rPr>
        <w:t xml:space="preserve">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w:t>
      </w:r>
      <w:r w:rsidR="0052138C" w:rsidRPr="001F75BC">
        <w:rPr>
          <w:rFonts w:eastAsia="Times New Roman" w:cs="Times New Roman"/>
          <w:bCs/>
          <w:kern w:val="28"/>
          <w:szCs w:val="28"/>
        </w:rPr>
        <w:lastRenderedPageBreak/>
        <w:t xml:space="preserve">Российской Федерации о градостроительной деятельности» на территории </w:t>
      </w:r>
      <w:r w:rsidR="00116405">
        <w:rPr>
          <w:rFonts w:eastAsia="Times New Roman" w:cs="Times New Roman"/>
          <w:bCs/>
          <w:kern w:val="28"/>
          <w:szCs w:val="28"/>
        </w:rPr>
        <w:t>Терновского</w:t>
      </w:r>
      <w:r w:rsidR="0052138C" w:rsidRPr="001F75BC">
        <w:rPr>
          <w:rFonts w:eastAsia="Times New Roman" w:cs="Times New Roman"/>
          <w:bCs/>
          <w:kern w:val="28"/>
          <w:szCs w:val="28"/>
        </w:rPr>
        <w:t xml:space="preserve"> муниципального района Воронежской области</w:t>
      </w:r>
      <w:r w:rsidR="0052138C">
        <w:rPr>
          <w:rFonts w:eastAsia="Times New Roman" w:cs="Times New Roman"/>
          <w:bCs/>
          <w:kern w:val="28"/>
          <w:szCs w:val="28"/>
        </w:rPr>
        <w:t>.</w:t>
      </w:r>
    </w:p>
    <w:p w:rsidR="004546C7" w:rsidRPr="00CA6A44" w:rsidRDefault="00FF3A44" w:rsidP="000B4B5C">
      <w:pPr>
        <w:spacing w:line="276" w:lineRule="auto"/>
        <w:rPr>
          <w:rFonts w:cs="Times New Roman"/>
          <w:szCs w:val="28"/>
        </w:rPr>
      </w:pPr>
      <w:r w:rsidRPr="00CA6A44">
        <w:rPr>
          <w:rFonts w:cs="Times New Roman"/>
          <w:szCs w:val="28"/>
        </w:rPr>
        <w:t xml:space="preserve"> </w:t>
      </w:r>
    </w:p>
    <w:p w:rsidR="004546C7" w:rsidRPr="00CA6A44" w:rsidRDefault="00FF3A44" w:rsidP="000B4B5C">
      <w:pPr>
        <w:pStyle w:val="2"/>
        <w:spacing w:line="276" w:lineRule="auto"/>
        <w:ind w:firstLine="0"/>
      </w:pPr>
      <w:bookmarkStart w:id="9"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9"/>
    </w:p>
    <w:p w:rsidR="004546C7" w:rsidRPr="00CA6A44" w:rsidRDefault="004546C7" w:rsidP="000B4B5C">
      <w:pPr>
        <w:spacing w:line="276" w:lineRule="auto"/>
        <w:rPr>
          <w:rFonts w:cs="Times New Roman"/>
          <w:szCs w:val="28"/>
        </w:rPr>
      </w:pPr>
    </w:p>
    <w:p w:rsidR="002A4EE6" w:rsidRDefault="002A4EE6" w:rsidP="000B4B5C">
      <w:pPr>
        <w:pStyle w:val="12"/>
        <w:spacing w:line="276" w:lineRule="auto"/>
      </w:pPr>
      <w:r>
        <w:t xml:space="preserve">2.2. Муниципальная услуга предоставляется администрацией </w:t>
      </w:r>
      <w:r w:rsidR="00116405">
        <w:t>Терновского</w:t>
      </w:r>
      <w:r w:rsidR="0052138C">
        <w:t xml:space="preserve"> </w:t>
      </w:r>
      <w:r>
        <w:t>муниципального района Воронежской области (далее – Администрация).</w:t>
      </w:r>
    </w:p>
    <w:p w:rsidR="002A4EE6" w:rsidRDefault="002A4EE6" w:rsidP="000B4B5C">
      <w:pPr>
        <w:pStyle w:val="12"/>
        <w:spacing w:line="276" w:lineRule="auto"/>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4546C7" w:rsidRPr="006E7BE1" w:rsidRDefault="002A4EE6" w:rsidP="006E7BE1">
      <w:pPr>
        <w:spacing w:line="276" w:lineRule="auto"/>
        <w:ind w:firstLine="567"/>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52138C">
        <w:rPr>
          <w:rFonts w:eastAsia="Times New Roman" w:cs="Times New Roman"/>
          <w:szCs w:val="28"/>
        </w:rPr>
        <w:t xml:space="preserve">Совета народных депутатов </w:t>
      </w:r>
      <w:r w:rsidR="00116405">
        <w:rPr>
          <w:rFonts w:eastAsia="Times New Roman" w:cs="Times New Roman"/>
          <w:szCs w:val="28"/>
        </w:rPr>
        <w:t>Терновского</w:t>
      </w:r>
      <w:r w:rsidR="0052138C">
        <w:rPr>
          <w:rFonts w:eastAsia="Times New Roman" w:cs="Times New Roman"/>
          <w:szCs w:val="28"/>
        </w:rPr>
        <w:t xml:space="preserve"> муниципального района Воронежской области «О</w:t>
      </w:r>
      <w:r w:rsidR="0052138C" w:rsidRPr="00E31896">
        <w:rPr>
          <w:rFonts w:eastAsia="Times New Roman" w:cs="Times New Roman"/>
          <w:szCs w:val="28"/>
        </w:rPr>
        <w:t xml:space="preserve"> </w:t>
      </w:r>
      <w:r w:rsidR="0052138C">
        <w:rPr>
          <w:rFonts w:eastAsia="Times New Roman" w:cs="Times New Roman"/>
          <w:szCs w:val="28"/>
        </w:rPr>
        <w:t>перечне</w:t>
      </w:r>
      <w:r w:rsidR="0052138C" w:rsidRPr="00E31896">
        <w:rPr>
          <w:rFonts w:eastAsia="Times New Roman" w:cs="Times New Roman"/>
          <w:szCs w:val="28"/>
        </w:rPr>
        <w:t xml:space="preserve"> услуг, которые являются необходимыми и обязательными для предоставления </w:t>
      </w:r>
      <w:r w:rsidR="0052138C">
        <w:rPr>
          <w:rFonts w:eastAsia="Times New Roman" w:cs="Times New Roman"/>
          <w:szCs w:val="28"/>
        </w:rPr>
        <w:t xml:space="preserve">муниципальных услуг администрации </w:t>
      </w:r>
      <w:r w:rsidR="00116405">
        <w:rPr>
          <w:rFonts w:eastAsia="Times New Roman" w:cs="Times New Roman"/>
          <w:szCs w:val="28"/>
        </w:rPr>
        <w:t>Терновского</w:t>
      </w:r>
      <w:r w:rsidR="0052138C">
        <w:rPr>
          <w:rFonts w:eastAsia="Times New Roman" w:cs="Times New Roman"/>
          <w:szCs w:val="28"/>
        </w:rPr>
        <w:t xml:space="preserve"> </w:t>
      </w:r>
      <w:r w:rsidR="0052138C" w:rsidRPr="00E31896">
        <w:rPr>
          <w:rFonts w:eastAsia="Times New Roman" w:cs="Times New Roman"/>
          <w:szCs w:val="28"/>
        </w:rPr>
        <w:t>муниципального района</w:t>
      </w:r>
      <w:r w:rsidR="0052138C">
        <w:rPr>
          <w:rFonts w:eastAsia="Times New Roman" w:cs="Times New Roman"/>
          <w:szCs w:val="28"/>
        </w:rPr>
        <w:t>» от 20.01.2023 №47.</w:t>
      </w:r>
    </w:p>
    <w:p w:rsidR="004546C7" w:rsidRPr="00CA6A44" w:rsidRDefault="00FF3A44" w:rsidP="000B4B5C">
      <w:pPr>
        <w:pStyle w:val="2"/>
        <w:spacing w:line="276" w:lineRule="auto"/>
      </w:pPr>
      <w:bookmarkStart w:id="10" w:name="_Toc134019857"/>
      <w:r w:rsidRPr="00CA6A44">
        <w:t xml:space="preserve">Результат предоставления </w:t>
      </w:r>
      <w:r w:rsidR="00735775">
        <w:t>Муниципальной услуги</w:t>
      </w:r>
      <w:bookmarkEnd w:id="10"/>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rPr>
          <w:rFonts w:cs="Times New Roman"/>
          <w:szCs w:val="28"/>
        </w:rPr>
      </w:pPr>
      <w:bookmarkStart w:id="11" w:name="P82"/>
      <w:bookmarkEnd w:id="11"/>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0B4B5C">
      <w:pPr>
        <w:spacing w:line="276" w:lineRule="auto"/>
        <w:rPr>
          <w:rFonts w:cs="Times New Roman"/>
          <w:szCs w:val="28"/>
        </w:rPr>
      </w:pPr>
      <w:bookmarkStart w:id="12" w:name="P83"/>
      <w:bookmarkEnd w:id="12"/>
      <w:r w:rsidRPr="00CA6A44">
        <w:rPr>
          <w:rFonts w:cs="Times New Roman"/>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0B4B5C">
      <w:pPr>
        <w:spacing w:line="276" w:lineRule="auto"/>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0B4B5C">
      <w:pPr>
        <w:spacing w:line="276" w:lineRule="auto"/>
        <w:rPr>
          <w:rFonts w:cs="Times New Roman"/>
          <w:szCs w:val="28"/>
        </w:rPr>
      </w:pPr>
      <w:r w:rsidRPr="00CA6A44">
        <w:rPr>
          <w:rFonts w:cs="Times New Roman"/>
          <w:szCs w:val="28"/>
        </w:rPr>
        <w:t xml:space="preserve">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w:t>
      </w:r>
      <w:r w:rsidRPr="00CA6A44">
        <w:rPr>
          <w:rFonts w:cs="Times New Roman"/>
          <w:szCs w:val="28"/>
        </w:rPr>
        <w:lastRenderedPageBreak/>
        <w:t>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0B4B5C">
      <w:pPr>
        <w:spacing w:line="276" w:lineRule="auto"/>
        <w:rPr>
          <w:rFonts w:cs="Times New Roman"/>
          <w:szCs w:val="28"/>
        </w:rPr>
      </w:pPr>
      <w:bookmarkStart w:id="13" w:name="P86"/>
      <w:bookmarkEnd w:id="13"/>
      <w:r w:rsidRPr="00CA6A44">
        <w:rPr>
          <w:rFonts w:cs="Times New Roman"/>
          <w:szCs w:val="28"/>
        </w:rPr>
        <w:t>б) выдача дубликата уведомления о соответствии.</w:t>
      </w:r>
    </w:p>
    <w:p w:rsidR="004546C7" w:rsidRPr="00CA6A44" w:rsidRDefault="00FF3A44" w:rsidP="000B4B5C">
      <w:pPr>
        <w:spacing w:line="276" w:lineRule="auto"/>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0B4B5C">
      <w:pPr>
        <w:spacing w:line="276" w:lineRule="auto"/>
        <w:rPr>
          <w:rFonts w:cs="Times New Roman"/>
          <w:szCs w:val="28"/>
        </w:rPr>
      </w:pPr>
      <w:bookmarkStart w:id="14" w:name="P88"/>
      <w:bookmarkEnd w:id="14"/>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0B4B5C">
      <w:pPr>
        <w:spacing w:line="276" w:lineRule="auto"/>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0B4B5C">
      <w:pPr>
        <w:spacing w:line="276" w:lineRule="auto"/>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0B4B5C">
      <w:pPr>
        <w:spacing w:line="276" w:lineRule="auto"/>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0B4B5C">
      <w:pPr>
        <w:spacing w:line="276" w:lineRule="auto"/>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0B4B5C">
      <w:pPr>
        <w:spacing w:line="276" w:lineRule="auto"/>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52138C">
        <w:rPr>
          <w:rFonts w:cs="Times New Roman"/>
          <w:szCs w:val="28"/>
        </w:rPr>
        <w:t xml:space="preserve">заместителя </w:t>
      </w:r>
      <w:r w:rsidR="00957658">
        <w:rPr>
          <w:rFonts w:cs="Times New Roman"/>
          <w:szCs w:val="28"/>
        </w:rPr>
        <w:t xml:space="preserve">главы </w:t>
      </w:r>
      <w:r w:rsidR="0052138C">
        <w:rPr>
          <w:rFonts w:cs="Times New Roman"/>
          <w:szCs w:val="28"/>
        </w:rPr>
        <w:t>муниципального района (должностного лица</w:t>
      </w:r>
      <w:r w:rsidRPr="00CA6A44">
        <w:rPr>
          <w:rFonts w:cs="Times New Roman"/>
          <w:szCs w:val="28"/>
        </w:rPr>
        <w:t xml:space="preserve"> </w:t>
      </w:r>
      <w:r w:rsidR="00FD34E5">
        <w:rPr>
          <w:rFonts w:cs="Times New Roman"/>
          <w:szCs w:val="28"/>
        </w:rPr>
        <w:t>Администрации</w:t>
      </w:r>
      <w:r w:rsidR="0052138C">
        <w:rPr>
          <w:rFonts w:cs="Times New Roman"/>
          <w:szCs w:val="28"/>
        </w:rPr>
        <w:t>)</w:t>
      </w:r>
      <w:r w:rsidRPr="00CA6A44">
        <w:rPr>
          <w:rFonts w:cs="Times New Roman"/>
          <w:szCs w:val="28"/>
        </w:rPr>
        <w:t>,</w:t>
      </w:r>
      <w:r w:rsidR="0052138C">
        <w:rPr>
          <w:rFonts w:cs="Times New Roman"/>
          <w:szCs w:val="28"/>
        </w:rPr>
        <w:t xml:space="preserve"> ответственного за осуществление Муниципальной услуги,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0B4B5C">
      <w:pPr>
        <w:spacing w:line="276" w:lineRule="auto"/>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52138C">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0B4B5C">
      <w:pPr>
        <w:spacing w:line="276" w:lineRule="auto"/>
        <w:ind w:firstLine="540"/>
        <w:rPr>
          <w:rFonts w:eastAsia="Times New Roman" w:cs="Times New Roman"/>
          <w:szCs w:val="28"/>
        </w:rPr>
      </w:pPr>
      <w:r w:rsidRPr="001124A4">
        <w:rPr>
          <w:rFonts w:eastAsia="Times New Roman" w:cs="Times New Roman"/>
          <w:szCs w:val="28"/>
        </w:rPr>
        <w:lastRenderedPageBreak/>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ind w:firstLine="0"/>
      </w:pPr>
      <w:bookmarkStart w:id="15" w:name="_Toc134019858"/>
      <w:r w:rsidRPr="00CA6A44">
        <w:t xml:space="preserve">Срок предоставления </w:t>
      </w:r>
      <w:r w:rsidR="00735775">
        <w:t>Муниципальной услуги</w:t>
      </w:r>
      <w:bookmarkEnd w:id="15"/>
    </w:p>
    <w:p w:rsidR="004546C7" w:rsidRPr="00CA6A44" w:rsidRDefault="004546C7" w:rsidP="000B4B5C">
      <w:pPr>
        <w:spacing w:line="276" w:lineRule="auto"/>
        <w:rPr>
          <w:rFonts w:cs="Times New Roman"/>
          <w:szCs w:val="28"/>
        </w:rPr>
      </w:pPr>
    </w:p>
    <w:p w:rsidR="004546C7" w:rsidRDefault="00FF3A44" w:rsidP="000B4B5C">
      <w:pPr>
        <w:spacing w:line="276" w:lineRule="auto"/>
      </w:pPr>
      <w:bookmarkStart w:id="16" w:name="P98"/>
      <w:bookmarkEnd w:id="16"/>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B4B5C">
      <w:pPr>
        <w:spacing w:line="276" w:lineRule="auto"/>
      </w:pPr>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17" w:name="_Toc134019859"/>
      <w:r w:rsidRPr="00CA6A44">
        <w:t xml:space="preserve">Правовые основания для предоставления </w:t>
      </w:r>
      <w:r w:rsidR="00735775">
        <w:t>Муниципальной услуги</w:t>
      </w:r>
      <w:bookmarkEnd w:id="17"/>
    </w:p>
    <w:p w:rsidR="004546C7" w:rsidRPr="00CA6A44" w:rsidRDefault="004546C7" w:rsidP="000B4B5C">
      <w:pPr>
        <w:spacing w:line="276" w:lineRule="auto"/>
        <w:rPr>
          <w:rFonts w:cs="Times New Roman"/>
          <w:szCs w:val="28"/>
        </w:rPr>
      </w:pPr>
    </w:p>
    <w:p w:rsidR="00FD34E5" w:rsidRDefault="00FF3A44" w:rsidP="000B4B5C">
      <w:pPr>
        <w:spacing w:line="276" w:lineRule="auto"/>
      </w:pPr>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0B4B5C">
      <w:pPr>
        <w:spacing w:line="276" w:lineRule="auto"/>
      </w:pPr>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B4B5C">
      <w:pPr>
        <w:spacing w:line="276" w:lineRule="auto"/>
      </w:pPr>
      <w:r w:rsidRPr="00CA6A44">
        <w:t>- Гражданским кодексом Российской Федерации;</w:t>
      </w:r>
    </w:p>
    <w:p w:rsidR="004546C7" w:rsidRPr="00CA6A44" w:rsidRDefault="00FF3A44" w:rsidP="000B4B5C">
      <w:pPr>
        <w:spacing w:line="276" w:lineRule="auto"/>
      </w:pPr>
      <w:r w:rsidRPr="00CA6A44">
        <w:t>- Градостроительным кодексом Российской Федерации;</w:t>
      </w:r>
    </w:p>
    <w:p w:rsidR="004546C7" w:rsidRPr="00CA6A44" w:rsidRDefault="00FF3A44" w:rsidP="000B4B5C">
      <w:pPr>
        <w:spacing w:line="276" w:lineRule="auto"/>
      </w:pPr>
      <w:r w:rsidRPr="00CA6A44">
        <w:t>- Земельным кодексом Российской Федерации;</w:t>
      </w:r>
    </w:p>
    <w:p w:rsidR="004546C7" w:rsidRPr="00CA6A44" w:rsidRDefault="00FF3A44" w:rsidP="000B4B5C">
      <w:pPr>
        <w:spacing w:line="276" w:lineRule="auto"/>
      </w:pPr>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B4B5C">
      <w:pPr>
        <w:spacing w:line="276" w:lineRule="auto"/>
      </w:pPr>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B4B5C">
      <w:pPr>
        <w:spacing w:line="276" w:lineRule="auto"/>
      </w:pPr>
      <w:r w:rsidRPr="00CA6A44">
        <w:t>- Федеральным законом от 27.07.2010 N 210-ФЗ "Об организации предоставления государственных и муниципальных услуг";</w:t>
      </w:r>
    </w:p>
    <w:p w:rsidR="004546C7" w:rsidRPr="00CA6A44" w:rsidRDefault="003923C3" w:rsidP="000B4B5C">
      <w:pPr>
        <w:spacing w:line="276" w:lineRule="auto"/>
      </w:pPr>
      <w:r>
        <w:t>- П</w:t>
      </w:r>
      <w:r w:rsidR="00FF3A44" w:rsidRPr="00CA6A44">
        <w:t>риказом Министерства строительства и жилищно-коммунального хозяйства Российской Федерации от 19.09.2018 N 591/</w:t>
      </w:r>
      <w:proofErr w:type="spellStart"/>
      <w:r w:rsidR="00FF3A44" w:rsidRPr="00CA6A44">
        <w:t>пр</w:t>
      </w:r>
      <w:proofErr w:type="spellEnd"/>
      <w:r w:rsidR="00FF3A44" w:rsidRPr="00CA6A44">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Default="0052138C" w:rsidP="000B4B5C">
      <w:pPr>
        <w:pStyle w:val="12"/>
        <w:spacing w:line="276" w:lineRule="auto"/>
      </w:pPr>
      <w:r>
        <w:t xml:space="preserve">  - </w:t>
      </w:r>
      <w:r w:rsidR="00FD34E5">
        <w:t>Уставом</w:t>
      </w:r>
      <w:r>
        <w:t xml:space="preserve"> </w:t>
      </w:r>
      <w:r w:rsidR="00116405">
        <w:t>Терновского</w:t>
      </w:r>
      <w:r>
        <w:t xml:space="preserve"> муниципального района Воронежской области</w:t>
      </w:r>
      <w:r w:rsidR="00FD34E5">
        <w:t xml:space="preserve">, принятым решением </w:t>
      </w:r>
      <w:r>
        <w:t xml:space="preserve">Совета народных депутатов </w:t>
      </w:r>
      <w:r w:rsidR="00116405">
        <w:t>Терновского</w:t>
      </w:r>
      <w:r>
        <w:t xml:space="preserve"> муниципального района Воронежской области от</w:t>
      </w:r>
      <w:r w:rsidR="00116405">
        <w:t xml:space="preserve"> </w:t>
      </w:r>
      <w:r w:rsidR="00FD34E5">
        <w:t>.</w:t>
      </w:r>
    </w:p>
    <w:p w:rsidR="008D33A6" w:rsidRPr="00F37444" w:rsidRDefault="008D33A6" w:rsidP="00783731">
      <w:pPr>
        <w:pStyle w:val="af"/>
        <w:spacing w:before="0" w:beforeAutospacing="0" w:after="0" w:afterAutospacing="0"/>
        <w:jc w:val="both"/>
        <w:rPr>
          <w:bCs/>
          <w:sz w:val="28"/>
          <w:szCs w:val="28"/>
          <w:shd w:val="clear" w:color="auto" w:fill="FFFFFF"/>
        </w:rPr>
      </w:pPr>
      <w:r>
        <w:rPr>
          <w:sz w:val="28"/>
          <w:szCs w:val="28"/>
        </w:rPr>
        <w:t xml:space="preserve">        </w:t>
      </w:r>
      <w:r w:rsidRPr="00F37444">
        <w:rPr>
          <w:sz w:val="28"/>
          <w:szCs w:val="28"/>
        </w:rPr>
        <w:t xml:space="preserve">- Соглашения </w:t>
      </w:r>
      <w:r w:rsidRPr="00F37444">
        <w:rPr>
          <w:bCs/>
          <w:sz w:val="28"/>
          <w:szCs w:val="28"/>
          <w:shd w:val="clear" w:color="auto" w:fill="FFFFFF"/>
        </w:rPr>
        <w:t xml:space="preserve">между органом местного самоуправления </w:t>
      </w:r>
      <w:r w:rsidRPr="00F37444">
        <w:rPr>
          <w:sz w:val="28"/>
          <w:szCs w:val="28"/>
        </w:rPr>
        <w:t>сельских поселений</w:t>
      </w:r>
      <w:r w:rsidRPr="00F37444">
        <w:rPr>
          <w:bCs/>
          <w:sz w:val="28"/>
          <w:szCs w:val="28"/>
          <w:shd w:val="clear" w:color="auto" w:fill="FFFFFF"/>
        </w:rPr>
        <w:t xml:space="preserve"> и органом местного самоуправления муниципального образования Терновского  района Воронежской области о передаче осуществления части полномочий</w:t>
      </w:r>
      <w:r>
        <w:rPr>
          <w:bCs/>
          <w:sz w:val="28"/>
          <w:szCs w:val="28"/>
          <w:shd w:val="clear" w:color="auto" w:fill="FFFFFF"/>
        </w:rPr>
        <w:t xml:space="preserve"> </w:t>
      </w:r>
      <w:r w:rsidR="00783731">
        <w:rPr>
          <w:sz w:val="28"/>
          <w:szCs w:val="28"/>
        </w:rPr>
        <w:t xml:space="preserve">по </w:t>
      </w:r>
      <w:r w:rsidRPr="00F37444">
        <w:rPr>
          <w:sz w:val="28"/>
          <w:szCs w:val="28"/>
        </w:rPr>
        <w:lastRenderedPageBreak/>
        <w:t>решению вопросов местного значения</w:t>
      </w:r>
      <w:r w:rsidR="00783731">
        <w:rPr>
          <w:sz w:val="28"/>
          <w:szCs w:val="28"/>
        </w:rPr>
        <w:t xml:space="preserve"> </w:t>
      </w:r>
      <w:r w:rsidRPr="00F37444">
        <w:rPr>
          <w:sz w:val="28"/>
          <w:szCs w:val="28"/>
        </w:rPr>
        <w:t xml:space="preserve">в сфере архитектуры </w:t>
      </w:r>
      <w:r w:rsidR="00783731">
        <w:rPr>
          <w:sz w:val="28"/>
          <w:szCs w:val="28"/>
        </w:rPr>
        <w:t xml:space="preserve">и </w:t>
      </w:r>
      <w:r w:rsidR="00783731" w:rsidRPr="00F37444">
        <w:rPr>
          <w:sz w:val="28"/>
          <w:szCs w:val="28"/>
        </w:rPr>
        <w:t>градостроительства</w:t>
      </w:r>
      <w:r w:rsidR="00783731">
        <w:rPr>
          <w:sz w:val="28"/>
          <w:szCs w:val="28"/>
        </w:rPr>
        <w:t>.</w:t>
      </w:r>
    </w:p>
    <w:p w:rsidR="004546C7" w:rsidRPr="00CA6A44" w:rsidRDefault="00FF3A44" w:rsidP="003923C3">
      <w:pPr>
        <w:spacing w:line="276" w:lineRule="auto"/>
      </w:pPr>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8D33A6">
        <w:t>Терновском</w:t>
      </w:r>
      <w:r w:rsidR="003923C3">
        <w:t xml:space="preserve"> муниципальном районе</w:t>
      </w:r>
      <w:r w:rsidRPr="00CA6A44">
        <w:t>.</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18" w:name="_Toc134019860"/>
      <w:r w:rsidRPr="00CA6A44">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8"/>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pPr>
      <w:bookmarkStart w:id="19" w:name="P119"/>
      <w:bookmarkEnd w:id="19"/>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B4B5C">
      <w:pPr>
        <w:spacing w:line="276" w:lineRule="auto"/>
      </w:pPr>
      <w:r w:rsidRPr="00CA6A44">
        <w:t>а) уведомление об окон</w:t>
      </w:r>
      <w:r w:rsidR="003923C3">
        <w:t>чании строительства. В случае его</w:t>
      </w:r>
      <w:r w:rsidRPr="00CA6A44">
        <w:t xml:space="preserve">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w:t>
      </w:r>
      <w:r w:rsidR="003923C3">
        <w:t>указанные уведомление, заявление</w:t>
      </w:r>
      <w:r w:rsidRPr="00CA6A44">
        <w:t xml:space="preserve">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0B4B5C">
      <w:pPr>
        <w:spacing w:line="276" w:lineRule="auto"/>
      </w:pPr>
      <w:bookmarkStart w:id="20" w:name="P121"/>
      <w:bookmarkEnd w:id="20"/>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B4B5C">
      <w:pPr>
        <w:spacing w:line="276" w:lineRule="auto"/>
      </w:pPr>
      <w:bookmarkStart w:id="21" w:name="P122"/>
      <w:bookmarkEnd w:id="21"/>
      <w:r w:rsidRPr="00CA6A44">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w:t>
      </w:r>
      <w:r w:rsidRPr="00CA6A44">
        <w:lastRenderedPageBreak/>
        <w:t>физическим лицом, - усиленной квалифицированной электронной подписью нотариуса;</w:t>
      </w:r>
    </w:p>
    <w:p w:rsidR="004546C7" w:rsidRPr="00CA6A44" w:rsidRDefault="00FF3A44" w:rsidP="000B4B5C">
      <w:pPr>
        <w:spacing w:line="276" w:lineRule="auto"/>
      </w:pPr>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B4B5C">
      <w:pPr>
        <w:spacing w:line="276" w:lineRule="auto"/>
      </w:pPr>
      <w:r w:rsidRPr="00CA6A44">
        <w:t>д) технический план объекта индивидуального жилищного строительства или садового дома;</w:t>
      </w:r>
    </w:p>
    <w:p w:rsidR="004546C7" w:rsidRPr="007605B0" w:rsidRDefault="00FF3A44" w:rsidP="000B4B5C">
      <w:pPr>
        <w:spacing w:line="276" w:lineRule="auto"/>
        <w:rPr>
          <w:color w:val="FF0000"/>
        </w:rPr>
      </w:pPr>
      <w:bookmarkStart w:id="22" w:name="P125"/>
      <w:bookmarkEnd w:id="22"/>
      <w:r w:rsidRPr="00CA6A44">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0B4B5C">
      <w:pPr>
        <w:spacing w:line="276" w:lineRule="auto"/>
      </w:pPr>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t>пп</w:t>
      </w:r>
      <w:proofErr w:type="spellEnd"/>
      <w:r>
        <w:t xml:space="preserve">.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B4B5C">
      <w:pPr>
        <w:spacing w:line="276" w:lineRule="auto"/>
      </w:pPr>
      <w:r w:rsidRPr="00CA6A44">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B4B5C">
      <w:pPr>
        <w:spacing w:line="276" w:lineRule="auto"/>
      </w:pPr>
      <w:r w:rsidRPr="00CA6A44">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CA6A44" w:rsidRDefault="007D09D0" w:rsidP="000B4B5C">
      <w:pPr>
        <w:spacing w:line="276" w:lineRule="auto"/>
      </w:pPr>
    </w:p>
    <w:p w:rsidR="007D09D0" w:rsidRDefault="00FF3A44" w:rsidP="000B4B5C">
      <w:pPr>
        <w:spacing w:line="276" w:lineRule="auto"/>
      </w:pPr>
      <w:bookmarkStart w:id="23" w:name="P129"/>
      <w:bookmarkEnd w:id="23"/>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B4B5C">
      <w:pPr>
        <w:spacing w:line="276" w:lineRule="auto"/>
      </w:pPr>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0B4B5C">
      <w:pPr>
        <w:spacing w:line="276" w:lineRule="auto"/>
      </w:pPr>
      <w:bookmarkStart w:id="24" w:name="P130"/>
      <w:bookmarkEnd w:id="24"/>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B4B5C">
      <w:pPr>
        <w:spacing w:line="276" w:lineRule="auto"/>
      </w:pPr>
      <w:bookmarkStart w:id="25" w:name="P131"/>
      <w:bookmarkEnd w:id="25"/>
      <w:r w:rsidRPr="00CA6A44">
        <w:lastRenderedPageBreak/>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B4B5C">
      <w:pPr>
        <w:spacing w:line="276" w:lineRule="auto"/>
      </w:pPr>
      <w:bookmarkStart w:id="26" w:name="P132"/>
      <w:bookmarkEnd w:id="26"/>
      <w:r w:rsidRPr="00CA6A44">
        <w:t xml:space="preserve">2.11. Заявитель или его представитель представляет в </w:t>
      </w:r>
      <w:r w:rsidR="00FD34E5">
        <w:t>Ад</w:t>
      </w:r>
      <w:r w:rsidR="003923C3">
        <w:t>министрацию</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r w:rsidRPr="00CA6A44">
        <w:t>пр</w:t>
      </w:r>
      <w:proofErr w:type="spellEnd"/>
      <w:r w:rsidRPr="00CA6A44">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CA6A44" w:rsidRDefault="00FF3A44" w:rsidP="000B4B5C">
      <w:pPr>
        <w:spacing w:line="276" w:lineRule="auto"/>
      </w:pPr>
      <w:bookmarkStart w:id="27" w:name="P133"/>
      <w:bookmarkEnd w:id="27"/>
      <w:r w:rsidRPr="00CA6A44">
        <w:t>а) в электронной форме посредством Единого портала, регионального портала.</w:t>
      </w:r>
    </w:p>
    <w:p w:rsidR="004546C7" w:rsidRPr="00CA6A44" w:rsidRDefault="00FF3A44" w:rsidP="000B4B5C">
      <w:pPr>
        <w:spacing w:line="276" w:lineRule="auto"/>
      </w:pPr>
      <w:r w:rsidRPr="00CA6A44">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0B4B5C">
      <w:pPr>
        <w:spacing w:line="276" w:lineRule="auto"/>
      </w:pPr>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B4B5C">
      <w:pPr>
        <w:spacing w:line="276" w:lineRule="auto"/>
      </w:pPr>
      <w:r w:rsidRPr="00CA6A44">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CA6A44">
        <w:lastRenderedPageBreak/>
        <w:t>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B4B5C">
      <w:pPr>
        <w:spacing w:line="276" w:lineRule="auto"/>
      </w:pPr>
      <w:r w:rsidRPr="00CA6A44">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4546C7" w:rsidRDefault="00FF3A44" w:rsidP="000B4B5C">
      <w:pPr>
        <w:spacing w:line="276" w:lineRule="auto"/>
      </w:pPr>
      <w:bookmarkStart w:id="28" w:name="P137"/>
      <w:bookmarkEnd w:id="28"/>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3923C3">
        <w:t>А</w:t>
      </w:r>
      <w:r w:rsidR="000C1668">
        <w:t>дминистрацией</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0B4B5C">
      <w:pPr>
        <w:autoSpaceDE w:val="0"/>
        <w:autoSpaceDN w:val="0"/>
        <w:adjustRightInd w:val="0"/>
        <w:spacing w:line="276" w:lineRule="auto"/>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B4B5C">
      <w:pPr>
        <w:spacing w:line="276" w:lineRule="auto"/>
      </w:pPr>
    </w:p>
    <w:p w:rsidR="004546C7" w:rsidRPr="00CA6A44" w:rsidRDefault="00FF3A44" w:rsidP="000B4B5C">
      <w:pPr>
        <w:pStyle w:val="2"/>
        <w:spacing w:line="276" w:lineRule="auto"/>
      </w:pPr>
      <w:bookmarkStart w:id="29" w:name="_Toc134019861"/>
      <w:r w:rsidRPr="00CA6A44">
        <w:lastRenderedPageBreak/>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9"/>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rPr>
          <w:rFonts w:cs="Times New Roman"/>
          <w:szCs w:val="28"/>
        </w:rPr>
      </w:pPr>
      <w:bookmarkStart w:id="30" w:name="P143"/>
      <w:bookmarkEnd w:id="30"/>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0B4B5C">
      <w:pPr>
        <w:spacing w:line="276" w:lineRule="auto"/>
        <w:rPr>
          <w:rFonts w:cs="Times New Roman"/>
          <w:szCs w:val="28"/>
        </w:rPr>
      </w:pPr>
      <w:bookmarkStart w:id="31" w:name="P144"/>
      <w:bookmarkEnd w:id="31"/>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0B4B5C">
      <w:pPr>
        <w:spacing w:line="276" w:lineRule="auto"/>
        <w:rPr>
          <w:rFonts w:cs="Times New Roman"/>
          <w:szCs w:val="28"/>
        </w:rPr>
      </w:pPr>
      <w:bookmarkStart w:id="32" w:name="P145"/>
      <w:bookmarkEnd w:id="32"/>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0B4B5C">
      <w:pPr>
        <w:spacing w:line="276" w:lineRule="auto"/>
        <w:rPr>
          <w:rFonts w:cs="Times New Roman"/>
          <w:szCs w:val="28"/>
        </w:rPr>
      </w:pPr>
      <w:bookmarkStart w:id="33" w:name="P146"/>
      <w:bookmarkEnd w:id="33"/>
      <w:r w:rsidRPr="00CA6A44">
        <w:rPr>
          <w:rFonts w:cs="Times New Roman"/>
          <w:szCs w:val="28"/>
        </w:rPr>
        <w:t>в) представленные документы содержат подчистки и исправления текста;</w:t>
      </w:r>
    </w:p>
    <w:p w:rsidR="004546C7" w:rsidRPr="00CA6A44" w:rsidRDefault="00FF3A44" w:rsidP="000B4B5C">
      <w:pPr>
        <w:spacing w:line="276" w:lineRule="auto"/>
        <w:rPr>
          <w:rFonts w:cs="Times New Roman"/>
          <w:szCs w:val="28"/>
        </w:rPr>
      </w:pPr>
      <w:bookmarkStart w:id="34" w:name="P147"/>
      <w:bookmarkEnd w:id="34"/>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0B4B5C">
      <w:pPr>
        <w:spacing w:line="276" w:lineRule="auto"/>
        <w:rPr>
          <w:rFonts w:cs="Times New Roman"/>
          <w:szCs w:val="28"/>
        </w:rPr>
      </w:pPr>
      <w:bookmarkStart w:id="35" w:name="P148"/>
      <w:bookmarkEnd w:id="35"/>
      <w:r w:rsidRPr="00CA6A44">
        <w:rPr>
          <w:rFonts w:cs="Times New Roman"/>
          <w:szCs w:val="28"/>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0B4B5C">
      <w:pPr>
        <w:spacing w:line="276" w:lineRule="auto"/>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0B4B5C">
      <w:pPr>
        <w:spacing w:line="276" w:lineRule="auto"/>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0B4B5C">
      <w:pPr>
        <w:spacing w:line="276" w:lineRule="auto"/>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0B4B5C">
      <w:pPr>
        <w:spacing w:line="276" w:lineRule="auto"/>
        <w:rPr>
          <w:rFonts w:cs="Times New Roman"/>
          <w:szCs w:val="28"/>
        </w:rPr>
      </w:pPr>
      <w:bookmarkStart w:id="36" w:name="P152"/>
      <w:bookmarkEnd w:id="36"/>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0B4B5C">
      <w:pPr>
        <w:spacing w:line="276" w:lineRule="auto"/>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0B4B5C">
      <w:pPr>
        <w:spacing w:line="276" w:lineRule="auto"/>
        <w:rPr>
          <w:rFonts w:cs="Times New Roman"/>
          <w:szCs w:val="28"/>
        </w:rPr>
      </w:pPr>
      <w:r w:rsidRPr="00CA6A44">
        <w:rPr>
          <w:rFonts w:cs="Times New Roman"/>
          <w:szCs w:val="28"/>
        </w:rPr>
        <w:lastRenderedPageBreak/>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0B4B5C">
      <w:pPr>
        <w:spacing w:line="276" w:lineRule="auto"/>
        <w:rPr>
          <w:rFonts w:cs="Times New Roman"/>
          <w:szCs w:val="28"/>
        </w:rPr>
      </w:pPr>
      <w:r w:rsidRPr="00CA6A44">
        <w:rPr>
          <w:rFonts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0B4B5C">
      <w:pPr>
        <w:spacing w:line="276" w:lineRule="auto"/>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0B4B5C">
      <w:pPr>
        <w:spacing w:line="276" w:lineRule="auto"/>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0B4B5C">
      <w:pPr>
        <w:spacing w:line="276" w:lineRule="auto"/>
        <w:rPr>
          <w:rFonts w:cs="Times New Roman"/>
          <w:szCs w:val="28"/>
        </w:rPr>
      </w:pPr>
    </w:p>
    <w:p w:rsidR="004546C7" w:rsidRPr="00CA6A44" w:rsidRDefault="00FF3A44" w:rsidP="000B4B5C">
      <w:pPr>
        <w:pStyle w:val="2"/>
        <w:spacing w:line="276" w:lineRule="auto"/>
      </w:pPr>
      <w:bookmarkStart w:id="37"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7"/>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pPr>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B4B5C">
      <w:pPr>
        <w:spacing w:line="276" w:lineRule="auto"/>
      </w:pPr>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CA6A44" w:rsidRDefault="00FF3A44" w:rsidP="000B4B5C">
      <w:pPr>
        <w:spacing w:line="276" w:lineRule="auto"/>
      </w:pPr>
      <w:bookmarkStart w:id="38" w:name="P163"/>
      <w:bookmarkEnd w:id="38"/>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0B4B5C">
      <w:pPr>
        <w:spacing w:line="276" w:lineRule="auto"/>
      </w:pPr>
      <w:r w:rsidRPr="00CA6A44">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w:t>
      </w:r>
      <w:r w:rsidRPr="00CA6A44">
        <w:lastRenderedPageBreak/>
        <w:t>установленным Градостроительным кодексом Российской Федерации, другими федеральными законами;</w:t>
      </w:r>
    </w:p>
    <w:p w:rsidR="004546C7" w:rsidRPr="00CA6A44" w:rsidRDefault="00FF3A44" w:rsidP="000B4B5C">
      <w:pPr>
        <w:spacing w:line="276" w:lineRule="auto"/>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B4B5C">
      <w:pPr>
        <w:spacing w:line="276" w:lineRule="auto"/>
      </w:pPr>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B4B5C">
      <w:pPr>
        <w:spacing w:line="276" w:lineRule="auto"/>
      </w:pPr>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B4B5C">
      <w:pPr>
        <w:spacing w:line="276" w:lineRule="auto"/>
      </w:pPr>
      <w:bookmarkStart w:id="39" w:name="P168"/>
      <w:bookmarkEnd w:id="39"/>
      <w:r w:rsidRPr="00CA6A44">
        <w:t>а) несоответствие заявителя кругу лиц, указанных в пункте 1.2 Административного регламента;</w:t>
      </w:r>
    </w:p>
    <w:p w:rsidR="004546C7" w:rsidRPr="00CA6A44" w:rsidRDefault="00FF3A44" w:rsidP="000B4B5C">
      <w:pPr>
        <w:spacing w:line="276" w:lineRule="auto"/>
      </w:pPr>
      <w:bookmarkStart w:id="40" w:name="P169"/>
      <w:bookmarkEnd w:id="40"/>
      <w:r w:rsidRPr="00CA6A44">
        <w:t>б) отсутствие опечаток и ошибок в уведомлении о соответствии.</w:t>
      </w:r>
    </w:p>
    <w:p w:rsidR="004546C7" w:rsidRPr="00CA6A44" w:rsidRDefault="00FF3A44" w:rsidP="000B4B5C">
      <w:pPr>
        <w:spacing w:line="276" w:lineRule="auto"/>
      </w:pPr>
      <w:bookmarkStart w:id="41" w:name="P170"/>
      <w:bookmarkEnd w:id="41"/>
      <w:r w:rsidRPr="00CA6A44">
        <w:t>2.17.3. Исчерпывающий перечень оснований для отказа в выдаче дубликата уведомления о соответствии:</w:t>
      </w:r>
    </w:p>
    <w:p w:rsidR="004546C7" w:rsidRPr="00CA6A44" w:rsidRDefault="00FF3A44" w:rsidP="000B4B5C">
      <w:pPr>
        <w:spacing w:line="276" w:lineRule="auto"/>
      </w:pPr>
      <w:r w:rsidRPr="00CA6A44">
        <w:t>- несоответствие заявителя кругу лиц, указанных в пункте 1.2 Административного регламента.</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42" w:name="_Toc134019863"/>
      <w:r w:rsidRPr="00CA6A44">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2"/>
    </w:p>
    <w:p w:rsidR="004546C7" w:rsidRPr="00CA6A44" w:rsidRDefault="004546C7" w:rsidP="000B4B5C">
      <w:pPr>
        <w:spacing w:line="276" w:lineRule="auto"/>
        <w:rPr>
          <w:rFonts w:cs="Times New Roman"/>
          <w:szCs w:val="28"/>
        </w:rPr>
      </w:pPr>
    </w:p>
    <w:p w:rsidR="004546C7" w:rsidRDefault="00FF3A44" w:rsidP="000B4B5C">
      <w:pPr>
        <w:spacing w:line="276" w:lineRule="auto"/>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0B4B5C">
      <w:pPr>
        <w:spacing w:line="276" w:lineRule="auto"/>
      </w:pPr>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w:t>
      </w:r>
      <w:r w:rsidR="002863C8">
        <w:rPr>
          <w:rFonts w:eastAsia="Times New Roman" w:cs="Times New Roman"/>
          <w:bCs/>
          <w:szCs w:val="28"/>
        </w:rPr>
        <w:t>ленных</w:t>
      </w:r>
      <w:r>
        <w:rPr>
          <w:rFonts w:eastAsia="Times New Roman" w:cs="Times New Roman"/>
          <w:bCs/>
          <w:szCs w:val="28"/>
        </w:rPr>
        <w:t xml:space="preserve"> на исправление опечаток и ошибок, допущенных по вине Админи</w:t>
      </w:r>
      <w:r w:rsidR="002863C8">
        <w:rPr>
          <w:rFonts w:eastAsia="Times New Roman" w:cs="Times New Roman"/>
          <w:bCs/>
          <w:szCs w:val="28"/>
        </w:rPr>
        <w:t>страции</w:t>
      </w:r>
      <w:r>
        <w:rPr>
          <w:rFonts w:eastAsia="Times New Roman" w:cs="Times New Roman"/>
          <w:bCs/>
          <w:szCs w:val="28"/>
        </w:rPr>
        <w:t xml:space="preserve"> и (или) должностного лица Администрации, многофу</w:t>
      </w:r>
      <w:r w:rsidR="002863C8">
        <w:rPr>
          <w:rFonts w:eastAsia="Times New Roman" w:cs="Times New Roman"/>
          <w:bCs/>
          <w:szCs w:val="28"/>
        </w:rPr>
        <w:t xml:space="preserve">нкционального центра </w:t>
      </w:r>
      <w:r>
        <w:rPr>
          <w:rFonts w:eastAsia="Times New Roman" w:cs="Times New Roman"/>
          <w:bCs/>
          <w:szCs w:val="28"/>
        </w:rPr>
        <w:t xml:space="preserve">и (или) работника многофункционального центра, плата </w:t>
      </w:r>
      <w:r w:rsidR="002863C8">
        <w:rPr>
          <w:rFonts w:eastAsia="Times New Roman" w:cs="Times New Roman"/>
          <w:bCs/>
          <w:szCs w:val="28"/>
        </w:rPr>
        <w:t>с заявителя</w:t>
      </w:r>
      <w:r>
        <w:rPr>
          <w:rFonts w:eastAsia="Times New Roman" w:cs="Times New Roman"/>
          <w:bCs/>
          <w:szCs w:val="28"/>
        </w:rPr>
        <w:t xml:space="preserve"> не взимается.</w:t>
      </w:r>
    </w:p>
    <w:p w:rsidR="008A2CC4" w:rsidRPr="00CA6A44" w:rsidRDefault="008A2CC4" w:rsidP="000B4B5C">
      <w:pPr>
        <w:spacing w:line="276" w:lineRule="auto"/>
        <w:rPr>
          <w:rFonts w:cs="Times New Roman"/>
          <w:szCs w:val="28"/>
        </w:rPr>
      </w:pPr>
    </w:p>
    <w:p w:rsidR="004546C7" w:rsidRPr="00CA6A44" w:rsidRDefault="00FF3A44" w:rsidP="000B4B5C">
      <w:pPr>
        <w:pStyle w:val="2"/>
        <w:spacing w:line="276" w:lineRule="auto"/>
      </w:pPr>
      <w:bookmarkStart w:id="43"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3"/>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pPr>
      <w:r w:rsidRPr="00CA6A44">
        <w:lastRenderedPageBreak/>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0B4B5C">
      <w:pPr>
        <w:spacing w:line="276" w:lineRule="auto"/>
        <w:rPr>
          <w:rFonts w:cs="Times New Roman"/>
          <w:szCs w:val="28"/>
        </w:rPr>
      </w:pPr>
    </w:p>
    <w:p w:rsidR="008A2CC4" w:rsidRDefault="008A2CC4" w:rsidP="000B4B5C">
      <w:pPr>
        <w:pStyle w:val="2"/>
        <w:spacing w:line="276" w:lineRule="auto"/>
      </w:pPr>
      <w:bookmarkStart w:id="44" w:name="_Toc133243633"/>
      <w:r>
        <w:t>Срок регистрации запроса заявителя о предоставлении Муниципальной услуги</w:t>
      </w:r>
      <w:bookmarkEnd w:id="44"/>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pPr>
      <w:bookmarkStart w:id="45" w:name="P187"/>
      <w:bookmarkEnd w:id="45"/>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B4B5C">
      <w:pPr>
        <w:spacing w:line="276" w:lineRule="auto"/>
      </w:pPr>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6E7BE1" w:rsidRDefault="00FF3A44" w:rsidP="006E7BE1">
      <w:pPr>
        <w:spacing w:line="276" w:lineRule="auto"/>
      </w:pPr>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FF3A44" w:rsidP="000B4B5C">
      <w:pPr>
        <w:pStyle w:val="2"/>
        <w:spacing w:line="276" w:lineRule="auto"/>
        <w:ind w:firstLine="0"/>
      </w:pPr>
      <w:bookmarkStart w:id="46" w:name="_Toc134019866"/>
      <w:r w:rsidRPr="00CA6A44">
        <w:t>Требования к помещениям, в которых предоставляется</w:t>
      </w:r>
      <w:r w:rsidR="000C1668">
        <w:t xml:space="preserve"> </w:t>
      </w:r>
      <w:r w:rsidR="004175DB" w:rsidRPr="00CA6A44">
        <w:t xml:space="preserve">Муниципальная </w:t>
      </w:r>
      <w:r w:rsidRPr="00CA6A44">
        <w:t>услуга</w:t>
      </w:r>
      <w:bookmarkEnd w:id="46"/>
    </w:p>
    <w:p w:rsidR="004546C7" w:rsidRPr="00CA6A44" w:rsidRDefault="004546C7" w:rsidP="000B4B5C">
      <w:pPr>
        <w:spacing w:line="276" w:lineRule="auto"/>
        <w:ind w:firstLine="0"/>
        <w:rPr>
          <w:rFonts w:cs="Times New Roman"/>
          <w:szCs w:val="28"/>
        </w:rPr>
      </w:pPr>
    </w:p>
    <w:p w:rsidR="008A2CC4" w:rsidRDefault="00FF3A44" w:rsidP="000B4B5C">
      <w:pPr>
        <w:pStyle w:val="12"/>
        <w:spacing w:line="276" w:lineRule="auto"/>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0B4B5C">
      <w:pPr>
        <w:pStyle w:val="12"/>
        <w:spacing w:line="276" w:lineRule="auto"/>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0B4B5C">
      <w:pPr>
        <w:pStyle w:val="12"/>
        <w:spacing w:line="276" w:lineRule="auto"/>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w:t>
      </w:r>
      <w:r>
        <w:lastRenderedPageBreak/>
        <w:t>и (или) детей-инвалидов.</w:t>
      </w:r>
    </w:p>
    <w:p w:rsidR="008A2CC4" w:rsidRDefault="008A2CC4" w:rsidP="000B4B5C">
      <w:pPr>
        <w:pStyle w:val="12"/>
        <w:spacing w:line="276" w:lineRule="auto"/>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0B4B5C">
      <w:pPr>
        <w:pStyle w:val="12"/>
        <w:spacing w:line="276" w:lineRule="auto"/>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0B4B5C">
      <w:pPr>
        <w:pStyle w:val="12"/>
        <w:spacing w:line="276" w:lineRule="auto"/>
      </w:pPr>
      <w:r>
        <w:t>наименование;</w:t>
      </w:r>
    </w:p>
    <w:p w:rsidR="008A2CC4" w:rsidRDefault="008A2CC4" w:rsidP="000B4B5C">
      <w:pPr>
        <w:pStyle w:val="12"/>
        <w:spacing w:line="276" w:lineRule="auto"/>
      </w:pPr>
      <w:r>
        <w:t>местонахождение и юридический адрес;</w:t>
      </w:r>
    </w:p>
    <w:p w:rsidR="008A2CC4" w:rsidRDefault="008A2CC4" w:rsidP="000B4B5C">
      <w:pPr>
        <w:pStyle w:val="12"/>
        <w:spacing w:line="276" w:lineRule="auto"/>
      </w:pPr>
      <w:r>
        <w:t>режим работы;</w:t>
      </w:r>
    </w:p>
    <w:p w:rsidR="008A2CC4" w:rsidRDefault="008A2CC4" w:rsidP="000B4B5C">
      <w:pPr>
        <w:pStyle w:val="12"/>
        <w:spacing w:line="276" w:lineRule="auto"/>
      </w:pPr>
      <w:r>
        <w:t>график приема;</w:t>
      </w:r>
    </w:p>
    <w:p w:rsidR="008A2CC4" w:rsidRDefault="008A2CC4" w:rsidP="000B4B5C">
      <w:pPr>
        <w:pStyle w:val="12"/>
        <w:spacing w:line="276" w:lineRule="auto"/>
      </w:pPr>
      <w:r>
        <w:t>номера телефонов для справок.</w:t>
      </w:r>
    </w:p>
    <w:p w:rsidR="008A2CC4" w:rsidRDefault="008A2CC4" w:rsidP="000B4B5C">
      <w:pPr>
        <w:pStyle w:val="12"/>
        <w:spacing w:line="276" w:lineRule="auto"/>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0B4B5C">
      <w:pPr>
        <w:pStyle w:val="12"/>
        <w:spacing w:line="276" w:lineRule="auto"/>
      </w:pPr>
      <w:r>
        <w:t>Помещения, в которых предоставляется</w:t>
      </w:r>
      <w:r w:rsidRPr="001E3368">
        <w:t xml:space="preserve"> </w:t>
      </w:r>
      <w:r>
        <w:t>Муниципальная услуга, оснащаются:</w:t>
      </w:r>
    </w:p>
    <w:p w:rsidR="008A2CC4" w:rsidRDefault="008A2CC4" w:rsidP="000B4B5C">
      <w:pPr>
        <w:pStyle w:val="12"/>
        <w:spacing w:line="276" w:lineRule="auto"/>
      </w:pPr>
      <w:r>
        <w:t>противопожарной системой и средствами пожаротушения;</w:t>
      </w:r>
    </w:p>
    <w:p w:rsidR="008A2CC4" w:rsidRDefault="008A2CC4" w:rsidP="000B4B5C">
      <w:pPr>
        <w:pStyle w:val="12"/>
        <w:spacing w:line="276" w:lineRule="auto"/>
      </w:pPr>
      <w:r>
        <w:t>системой оповещения о возникновении чрезвычайной ситуации;</w:t>
      </w:r>
    </w:p>
    <w:p w:rsidR="008A2CC4" w:rsidRDefault="008A2CC4" w:rsidP="000B4B5C">
      <w:pPr>
        <w:pStyle w:val="12"/>
        <w:spacing w:line="276" w:lineRule="auto"/>
      </w:pPr>
      <w:r>
        <w:t>средствами оказания первой медицинской помощи;</w:t>
      </w:r>
    </w:p>
    <w:p w:rsidR="008A2CC4" w:rsidRDefault="008A2CC4" w:rsidP="000B4B5C">
      <w:pPr>
        <w:pStyle w:val="12"/>
        <w:spacing w:line="276" w:lineRule="auto"/>
      </w:pPr>
      <w:r>
        <w:t>туалетными комнатами для посетителей.</w:t>
      </w:r>
    </w:p>
    <w:p w:rsidR="008A2CC4" w:rsidRDefault="008A2CC4" w:rsidP="000B4B5C">
      <w:pPr>
        <w:pStyle w:val="12"/>
        <w:spacing w:line="276" w:lineRule="auto"/>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0B4B5C">
      <w:pPr>
        <w:pStyle w:val="12"/>
        <w:spacing w:line="276" w:lineRule="auto"/>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0B4B5C">
      <w:pPr>
        <w:pStyle w:val="12"/>
        <w:spacing w:line="276" w:lineRule="auto"/>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0B4B5C">
      <w:pPr>
        <w:pStyle w:val="12"/>
        <w:spacing w:line="276" w:lineRule="auto"/>
      </w:pPr>
      <w:r>
        <w:t>Места приема заявителей оборудуются информационными табличками (вывесками) с указанием:</w:t>
      </w:r>
    </w:p>
    <w:p w:rsidR="008A2CC4" w:rsidRDefault="008A2CC4" w:rsidP="000B4B5C">
      <w:pPr>
        <w:pStyle w:val="12"/>
        <w:spacing w:line="276" w:lineRule="auto"/>
      </w:pPr>
      <w:r>
        <w:t>номера кабинета и наименования отдела;</w:t>
      </w:r>
    </w:p>
    <w:p w:rsidR="008A2CC4" w:rsidRDefault="008A2CC4" w:rsidP="000B4B5C">
      <w:pPr>
        <w:pStyle w:val="12"/>
        <w:spacing w:line="276" w:lineRule="auto"/>
      </w:pPr>
      <w:r>
        <w:t>фамилии, имени и отчества (последнее - при наличии), должности ответственного лица за прием документов;</w:t>
      </w:r>
    </w:p>
    <w:p w:rsidR="008A2CC4" w:rsidRDefault="008A2CC4" w:rsidP="000B4B5C">
      <w:pPr>
        <w:pStyle w:val="12"/>
        <w:spacing w:line="276" w:lineRule="auto"/>
      </w:pPr>
      <w:r>
        <w:t>графика приема заявителей.</w:t>
      </w:r>
    </w:p>
    <w:p w:rsidR="008A2CC4" w:rsidRDefault="008A2CC4" w:rsidP="000B4B5C">
      <w:pPr>
        <w:pStyle w:val="12"/>
        <w:spacing w:line="276" w:lineRule="auto"/>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0B4B5C">
      <w:pPr>
        <w:pStyle w:val="12"/>
        <w:spacing w:line="276" w:lineRule="auto"/>
      </w:pPr>
      <w: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0B4B5C">
      <w:pPr>
        <w:pStyle w:val="12"/>
        <w:spacing w:line="276" w:lineRule="auto"/>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47" w:name="_Toc134019867"/>
      <w:r w:rsidRPr="00CA6A44">
        <w:t xml:space="preserve">Показатели качества </w:t>
      </w:r>
      <w:r w:rsidR="00C75D3C" w:rsidRPr="00CA6A44">
        <w:t xml:space="preserve">и доступности </w:t>
      </w:r>
      <w:r w:rsidR="00735775">
        <w:t>Муниципальной услуги</w:t>
      </w:r>
      <w:bookmarkEnd w:id="47"/>
    </w:p>
    <w:p w:rsidR="004546C7" w:rsidRPr="00CA6A44" w:rsidRDefault="004546C7" w:rsidP="000B4B5C">
      <w:pPr>
        <w:spacing w:line="276" w:lineRule="auto"/>
        <w:rPr>
          <w:rFonts w:cs="Times New Roman"/>
          <w:szCs w:val="28"/>
        </w:rPr>
      </w:pPr>
    </w:p>
    <w:p w:rsidR="008A2CC4" w:rsidRDefault="00FF3A44" w:rsidP="000B4B5C">
      <w:pPr>
        <w:pStyle w:val="12"/>
        <w:spacing w:line="276" w:lineRule="auto"/>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0B4B5C">
      <w:pPr>
        <w:pStyle w:val="12"/>
        <w:spacing w:line="276" w:lineRule="auto"/>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0B4B5C">
      <w:pPr>
        <w:pStyle w:val="12"/>
        <w:spacing w:line="276" w:lineRule="auto"/>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0B4B5C">
      <w:pPr>
        <w:pStyle w:val="12"/>
        <w:spacing w:line="276" w:lineRule="auto"/>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0B4B5C">
      <w:pPr>
        <w:pStyle w:val="12"/>
        <w:spacing w:line="276" w:lineRule="auto"/>
      </w:pPr>
      <w:r w:rsidRPr="00CA6A44">
        <w:t xml:space="preserve">2.23. </w:t>
      </w:r>
      <w:r w:rsidR="008A2CC4">
        <w:t>Основными показателями качества предоставления Муниципальной услуги являются:</w:t>
      </w:r>
    </w:p>
    <w:p w:rsidR="008A2CC4" w:rsidRDefault="008A2CC4" w:rsidP="000B4B5C">
      <w:pPr>
        <w:pStyle w:val="12"/>
        <w:spacing w:line="276" w:lineRule="auto"/>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0B4B5C">
      <w:pPr>
        <w:pStyle w:val="12"/>
        <w:spacing w:line="276" w:lineRule="auto"/>
      </w:pPr>
      <w:r>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0B4B5C">
      <w:pPr>
        <w:pStyle w:val="12"/>
        <w:spacing w:line="276" w:lineRule="auto"/>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0B4B5C">
      <w:pPr>
        <w:pStyle w:val="12"/>
        <w:spacing w:line="276" w:lineRule="auto"/>
      </w:pPr>
      <w:r>
        <w:t>отсутствие нарушений установленных сроков в процессе предоставления Муниципальной услуги;</w:t>
      </w:r>
    </w:p>
    <w:p w:rsidR="008A2CC4" w:rsidRDefault="008A2CC4" w:rsidP="000B4B5C">
      <w:pPr>
        <w:pStyle w:val="12"/>
        <w:spacing w:line="276" w:lineRule="auto"/>
      </w:pPr>
      <w: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0B4B5C">
      <w:pPr>
        <w:spacing w:line="276" w:lineRule="auto"/>
        <w:rPr>
          <w:rFonts w:cs="Times New Roman"/>
          <w:szCs w:val="28"/>
        </w:rPr>
      </w:pPr>
    </w:p>
    <w:p w:rsidR="00450DDF" w:rsidRDefault="00450DDF" w:rsidP="000B4B5C">
      <w:pPr>
        <w:pStyle w:val="2"/>
        <w:spacing w:line="276" w:lineRule="auto"/>
      </w:pPr>
      <w:bookmarkStart w:id="48" w:name="_Toc133243632"/>
      <w:bookmarkStart w:id="49" w:name="_Toc134019868"/>
      <w: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C75D3C" w:rsidRPr="00C75D3C" w:rsidRDefault="00C75D3C" w:rsidP="000B4B5C">
      <w:pPr>
        <w:spacing w:line="276" w:lineRule="auto"/>
      </w:pPr>
    </w:p>
    <w:p w:rsidR="00450DDF" w:rsidRPr="00CA6A44" w:rsidRDefault="00450DDF" w:rsidP="000B4B5C">
      <w:pPr>
        <w:spacing w:line="276" w:lineRule="auto"/>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0B4B5C">
      <w:pPr>
        <w:spacing w:line="276" w:lineRule="auto"/>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0B4B5C">
      <w:pPr>
        <w:pStyle w:val="12"/>
        <w:spacing w:line="276" w:lineRule="auto"/>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310">
        <w:rPr>
          <w:rFonts w:cs="Times New Roman"/>
          <w:szCs w:val="28"/>
        </w:rPr>
        <w:t>автозаполнение</w:t>
      </w:r>
      <w:proofErr w:type="spellEnd"/>
      <w:r w:rsidRPr="00F85310">
        <w:rPr>
          <w:rFonts w:cs="Times New Roman"/>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310">
        <w:rPr>
          <w:rFonts w:cs="Times New Roman"/>
          <w:szCs w:val="28"/>
        </w:rPr>
        <w:t>автозаполнения</w:t>
      </w:r>
      <w:proofErr w:type="spellEnd"/>
      <w:r w:rsidRPr="00F85310">
        <w:rPr>
          <w:rFonts w:cs="Times New Roman"/>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0B4B5C">
      <w:pPr>
        <w:pStyle w:val="22"/>
        <w:shd w:val="clear" w:color="auto" w:fill="auto"/>
        <w:tabs>
          <w:tab w:val="left" w:pos="143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0B4B5C">
      <w:pPr>
        <w:pStyle w:val="22"/>
        <w:shd w:val="clear" w:color="auto" w:fill="auto"/>
        <w:tabs>
          <w:tab w:val="left" w:pos="143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0B4B5C">
      <w:pPr>
        <w:pStyle w:val="22"/>
        <w:shd w:val="clear" w:color="auto" w:fill="auto"/>
        <w:tabs>
          <w:tab w:val="left" w:pos="144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0B4B5C">
      <w:pPr>
        <w:pStyle w:val="22"/>
        <w:shd w:val="clear" w:color="auto" w:fill="auto"/>
        <w:tabs>
          <w:tab w:val="left" w:pos="139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0B4B5C">
      <w:pPr>
        <w:pStyle w:val="22"/>
        <w:shd w:val="clear" w:color="auto" w:fill="auto"/>
        <w:tabs>
          <w:tab w:val="left" w:pos="15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0B4B5C">
      <w:pPr>
        <w:pStyle w:val="22"/>
        <w:shd w:val="clear" w:color="auto" w:fill="auto"/>
        <w:tabs>
          <w:tab w:val="left" w:pos="95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964"/>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0B4B5C">
      <w:pPr>
        <w:pStyle w:val="22"/>
        <w:shd w:val="clear" w:color="auto" w:fill="auto"/>
        <w:tabs>
          <w:tab w:val="left" w:pos="95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0B4B5C">
      <w:pPr>
        <w:pStyle w:val="22"/>
        <w:shd w:val="clear" w:color="auto" w:fill="auto"/>
        <w:tabs>
          <w:tab w:val="left" w:pos="93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0B4B5C">
      <w:pPr>
        <w:pStyle w:val="22"/>
        <w:shd w:val="clear" w:color="auto" w:fill="auto"/>
        <w:tabs>
          <w:tab w:val="left" w:pos="97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0B4B5C">
      <w:pPr>
        <w:pStyle w:val="22"/>
        <w:shd w:val="clear" w:color="auto" w:fill="auto"/>
        <w:tabs>
          <w:tab w:val="left" w:pos="159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0B4B5C">
      <w:pPr>
        <w:pStyle w:val="22"/>
        <w:shd w:val="clear" w:color="auto" w:fill="auto"/>
        <w:tabs>
          <w:tab w:val="left" w:pos="15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0B4B5C">
      <w:pPr>
        <w:pStyle w:val="22"/>
        <w:numPr>
          <w:ilvl w:val="0"/>
          <w:numId w:val="1"/>
        </w:numPr>
        <w:shd w:val="clear" w:color="auto" w:fill="auto"/>
        <w:tabs>
          <w:tab w:val="left" w:pos="89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0B4B5C">
      <w:pPr>
        <w:pStyle w:val="22"/>
        <w:numPr>
          <w:ilvl w:val="0"/>
          <w:numId w:val="1"/>
        </w:numPr>
        <w:shd w:val="clear" w:color="auto" w:fill="auto"/>
        <w:tabs>
          <w:tab w:val="left" w:pos="99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0B4B5C">
      <w:pPr>
        <w:pStyle w:val="22"/>
        <w:numPr>
          <w:ilvl w:val="0"/>
          <w:numId w:val="1"/>
        </w:numPr>
        <w:shd w:val="clear" w:color="auto" w:fill="auto"/>
        <w:tabs>
          <w:tab w:val="left" w:pos="89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0B4B5C">
      <w:pPr>
        <w:pStyle w:val="22"/>
        <w:numPr>
          <w:ilvl w:val="0"/>
          <w:numId w:val="1"/>
        </w:numPr>
        <w:shd w:val="clear" w:color="auto" w:fill="auto"/>
        <w:tabs>
          <w:tab w:val="left" w:pos="94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0B4B5C">
      <w:pPr>
        <w:pStyle w:val="22"/>
        <w:shd w:val="clear" w:color="auto" w:fill="auto"/>
        <w:tabs>
          <w:tab w:val="left" w:pos="152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0B4B5C">
      <w:pPr>
        <w:pStyle w:val="22"/>
        <w:shd w:val="clear" w:color="auto" w:fill="auto"/>
        <w:tabs>
          <w:tab w:val="left" w:pos="152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0B4B5C">
      <w:pPr>
        <w:autoSpaceDE w:val="0"/>
        <w:autoSpaceDN w:val="0"/>
        <w:adjustRightInd w:val="0"/>
        <w:spacing w:line="276" w:lineRule="auto"/>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0B4B5C">
      <w:pPr>
        <w:autoSpaceDE w:val="0"/>
        <w:autoSpaceDN w:val="0"/>
        <w:adjustRightInd w:val="0"/>
        <w:spacing w:line="276" w:lineRule="auto"/>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0B4B5C">
      <w:pPr>
        <w:pStyle w:val="22"/>
        <w:shd w:val="clear" w:color="auto" w:fill="auto"/>
        <w:tabs>
          <w:tab w:val="left" w:pos="152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0B4B5C">
      <w:pPr>
        <w:pStyle w:val="22"/>
        <w:shd w:val="clear" w:color="auto" w:fill="auto"/>
        <w:tabs>
          <w:tab w:val="left" w:pos="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0B4B5C">
      <w:pPr>
        <w:pStyle w:val="22"/>
        <w:numPr>
          <w:ilvl w:val="0"/>
          <w:numId w:val="1"/>
        </w:numPr>
        <w:shd w:val="clear" w:color="auto" w:fill="auto"/>
        <w:tabs>
          <w:tab w:val="left" w:pos="0"/>
          <w:tab w:val="left" w:pos="99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0B4B5C">
      <w:pPr>
        <w:pStyle w:val="22"/>
        <w:numPr>
          <w:ilvl w:val="0"/>
          <w:numId w:val="1"/>
        </w:numPr>
        <w:shd w:val="clear" w:color="auto" w:fill="auto"/>
        <w:tabs>
          <w:tab w:val="left" w:pos="0"/>
          <w:tab w:val="left" w:pos="993"/>
        </w:tabs>
        <w:spacing w:before="0" w:after="0" w:line="276"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0B4B5C">
      <w:pPr>
        <w:pStyle w:val="22"/>
        <w:shd w:val="clear" w:color="auto" w:fill="auto"/>
        <w:tabs>
          <w:tab w:val="left" w:pos="-284"/>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0B4B5C">
      <w:pPr>
        <w:pStyle w:val="101"/>
        <w:shd w:val="clear" w:color="auto" w:fill="auto"/>
        <w:tabs>
          <w:tab w:val="left" w:pos="-284"/>
          <w:tab w:val="left" w:pos="1434"/>
        </w:tabs>
        <w:spacing w:line="276" w:lineRule="auto"/>
        <w:ind w:left="851" w:firstLine="0"/>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0B4B5C">
      <w:pPr>
        <w:pStyle w:val="22"/>
        <w:shd w:val="clear" w:color="auto" w:fill="auto"/>
        <w:tabs>
          <w:tab w:val="left" w:pos="0"/>
          <w:tab w:val="left" w:pos="110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0B4B5C">
      <w:pPr>
        <w:pStyle w:val="22"/>
        <w:shd w:val="clear" w:color="auto" w:fill="auto"/>
        <w:tabs>
          <w:tab w:val="left" w:pos="0"/>
          <w:tab w:val="left" w:pos="103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50DDF" w:rsidRPr="00F85310" w:rsidRDefault="00450DDF" w:rsidP="000B4B5C">
      <w:pPr>
        <w:pStyle w:val="22"/>
        <w:shd w:val="clear" w:color="auto" w:fill="auto"/>
        <w:tabs>
          <w:tab w:val="left" w:pos="284"/>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0B4B5C">
      <w:pPr>
        <w:pStyle w:val="22"/>
        <w:shd w:val="clear" w:color="auto" w:fill="auto"/>
        <w:tabs>
          <w:tab w:val="left" w:pos="284"/>
          <w:tab w:val="left" w:pos="150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0B4B5C">
      <w:pPr>
        <w:pStyle w:val="22"/>
        <w:numPr>
          <w:ilvl w:val="0"/>
          <w:numId w:val="1"/>
        </w:numPr>
        <w:shd w:val="clear" w:color="auto" w:fill="auto"/>
        <w:tabs>
          <w:tab w:val="left" w:pos="284"/>
          <w:tab w:val="left" w:pos="100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0B4B5C">
      <w:pPr>
        <w:pStyle w:val="22"/>
        <w:numPr>
          <w:ilvl w:val="0"/>
          <w:numId w:val="1"/>
        </w:numPr>
        <w:shd w:val="clear" w:color="auto" w:fill="auto"/>
        <w:tabs>
          <w:tab w:val="left" w:pos="284"/>
          <w:tab w:val="left" w:pos="91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0B4B5C">
      <w:pPr>
        <w:pStyle w:val="22"/>
        <w:shd w:val="clear" w:color="auto" w:fill="auto"/>
        <w:tabs>
          <w:tab w:val="left" w:pos="284"/>
          <w:tab w:val="left" w:pos="150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0B4B5C">
      <w:pPr>
        <w:pStyle w:val="22"/>
        <w:shd w:val="clear" w:color="auto" w:fill="auto"/>
        <w:tabs>
          <w:tab w:val="left" w:pos="0"/>
          <w:tab w:val="left" w:pos="1437"/>
        </w:tabs>
        <w:spacing w:before="0" w:after="0" w:line="276"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B248A0" w:rsidRPr="00F85310" w:rsidRDefault="00B248A0"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0B4B5C">
      <w:pPr>
        <w:autoSpaceDE w:val="0"/>
        <w:autoSpaceDN w:val="0"/>
        <w:adjustRightInd w:val="0"/>
        <w:spacing w:line="276" w:lineRule="auto"/>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0B4B5C">
      <w:pPr>
        <w:pStyle w:val="22"/>
        <w:shd w:val="clear" w:color="auto" w:fill="auto"/>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F85310">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
    <w:p w:rsidR="00450DDF" w:rsidRPr="00F85310"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cs="Times New Roman"/>
          <w:szCs w:val="28"/>
        </w:rPr>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002E2996">
        <w:rPr>
          <w:rFonts w:eastAsia="Calibri" w:cs="Times New Roman"/>
          <w:szCs w:val="28"/>
          <w:lang w:eastAsia="en-US"/>
        </w:rPr>
        <w:t xml:space="preserve"> в Администрацию</w:t>
      </w:r>
      <w:r w:rsidR="0029712A">
        <w:rPr>
          <w:rFonts w:eastAsia="Calibri" w:cs="Times New Roman"/>
          <w:szCs w:val="28"/>
          <w:lang w:eastAsia="en-US"/>
        </w:rPr>
        <w:t>,</w:t>
      </w:r>
      <w:r w:rsidRPr="00F85310">
        <w:rPr>
          <w:rFonts w:eastAsia="Calibri" w:cs="Times New Roman"/>
          <w:szCs w:val="28"/>
          <w:lang w:eastAsia="en-US"/>
        </w:rPr>
        <w:t xml:space="preserve"> результат Муниципальной услуги Заявитель получает в МФЦ;</w:t>
      </w:r>
    </w:p>
    <w:p w:rsidR="0029712A" w:rsidRDefault="00450DDF" w:rsidP="000B4B5C">
      <w:pPr>
        <w:autoSpaceDE w:val="0"/>
        <w:autoSpaceDN w:val="0"/>
        <w:adjustRightInd w:val="0"/>
        <w:spacing w:line="276" w:lineRule="auto"/>
        <w:ind w:firstLine="540"/>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450DDF" w:rsidRPr="00F85310" w:rsidRDefault="00450DDF" w:rsidP="000B4B5C">
      <w:pPr>
        <w:pStyle w:val="22"/>
        <w:shd w:val="clear" w:color="auto" w:fill="auto"/>
        <w:tabs>
          <w:tab w:val="left" w:pos="1276"/>
          <w:tab w:val="left" w:pos="140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0B4B5C">
      <w:pPr>
        <w:pStyle w:val="22"/>
        <w:shd w:val="clear" w:color="auto" w:fill="auto"/>
        <w:tabs>
          <w:tab w:val="left" w:pos="1276"/>
          <w:tab w:val="left" w:pos="138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0B4B5C">
      <w:pPr>
        <w:pStyle w:val="22"/>
        <w:numPr>
          <w:ilvl w:val="0"/>
          <w:numId w:val="1"/>
        </w:numPr>
        <w:shd w:val="clear" w:color="auto" w:fill="auto"/>
        <w:tabs>
          <w:tab w:val="left" w:pos="1276"/>
          <w:tab w:val="left" w:pos="137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0B4B5C">
      <w:pPr>
        <w:pStyle w:val="22"/>
        <w:numPr>
          <w:ilvl w:val="0"/>
          <w:numId w:val="1"/>
        </w:numPr>
        <w:shd w:val="clear" w:color="auto" w:fill="auto"/>
        <w:tabs>
          <w:tab w:val="left" w:pos="1276"/>
          <w:tab w:val="left" w:pos="137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0B4B5C">
      <w:pPr>
        <w:pStyle w:val="22"/>
        <w:numPr>
          <w:ilvl w:val="0"/>
          <w:numId w:val="1"/>
        </w:numPr>
        <w:shd w:val="clear" w:color="auto" w:fill="auto"/>
        <w:tabs>
          <w:tab w:val="left" w:pos="993"/>
          <w:tab w:val="left" w:pos="137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2E2996">
        <w:rPr>
          <w:rFonts w:ascii="Times New Roman" w:hAnsi="Times New Roman" w:cs="Times New Roman"/>
          <w:sz w:val="28"/>
          <w:szCs w:val="28"/>
        </w:rPr>
        <w:t>АИС «МФЦ»</w:t>
      </w:r>
      <w:r w:rsidRPr="00F85310">
        <w:rPr>
          <w:rFonts w:ascii="Times New Roman" w:hAnsi="Times New Roman" w:cs="Times New Roman"/>
          <w:sz w:val="28"/>
          <w:szCs w:val="28"/>
        </w:rPr>
        <w:t>;</w:t>
      </w:r>
    </w:p>
    <w:p w:rsidR="00450DDF" w:rsidRPr="008C6448" w:rsidRDefault="00450DDF" w:rsidP="000B4B5C">
      <w:pPr>
        <w:pStyle w:val="22"/>
        <w:numPr>
          <w:ilvl w:val="0"/>
          <w:numId w:val="1"/>
        </w:numPr>
        <w:shd w:val="clear" w:color="auto" w:fill="auto"/>
        <w:tabs>
          <w:tab w:val="left" w:pos="993"/>
          <w:tab w:val="left" w:pos="1276"/>
        </w:tabs>
        <w:spacing w:before="0" w:after="0" w:line="276" w:lineRule="auto"/>
        <w:ind w:firstLine="567"/>
        <w:rPr>
          <w:rFonts w:ascii="Times New Roman" w:hAnsi="Times New Roman" w:cs="Times New Roman"/>
          <w:sz w:val="28"/>
          <w:szCs w:val="28"/>
        </w:rPr>
      </w:pPr>
      <w:r w:rsidRPr="008C644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0B4B5C">
      <w:pPr>
        <w:pStyle w:val="22"/>
        <w:shd w:val="clear" w:color="auto" w:fill="auto"/>
        <w:tabs>
          <w:tab w:val="left" w:pos="851"/>
          <w:tab w:val="left" w:pos="127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5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50"/>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143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0B4B5C">
      <w:pPr>
        <w:pStyle w:val="22"/>
        <w:shd w:val="clear" w:color="auto" w:fill="auto"/>
        <w:tabs>
          <w:tab w:val="left" w:pos="1443"/>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0B4B5C">
      <w:pPr>
        <w:pStyle w:val="22"/>
        <w:shd w:val="clear" w:color="auto" w:fill="auto"/>
        <w:tabs>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0B4B5C">
      <w:pPr>
        <w:pStyle w:val="22"/>
        <w:shd w:val="clear" w:color="auto" w:fill="auto"/>
        <w:tabs>
          <w:tab w:val="left" w:pos="1448"/>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0B4B5C">
      <w:pPr>
        <w:pStyle w:val="22"/>
        <w:shd w:val="clear" w:color="auto" w:fill="auto"/>
        <w:tabs>
          <w:tab w:val="left" w:pos="142"/>
          <w:tab w:val="left" w:pos="1379"/>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0B4B5C">
      <w:pPr>
        <w:pStyle w:val="22"/>
        <w:numPr>
          <w:ilvl w:val="0"/>
          <w:numId w:val="1"/>
        </w:numPr>
        <w:shd w:val="clear" w:color="auto" w:fill="auto"/>
        <w:tabs>
          <w:tab w:val="left" w:pos="142"/>
          <w:tab w:val="left" w:pos="932"/>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0B4B5C">
      <w:pPr>
        <w:pStyle w:val="22"/>
        <w:numPr>
          <w:ilvl w:val="0"/>
          <w:numId w:val="1"/>
        </w:numPr>
        <w:shd w:val="clear" w:color="auto" w:fill="auto"/>
        <w:tabs>
          <w:tab w:val="left" w:pos="142"/>
          <w:tab w:val="left" w:pos="937"/>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0B4B5C">
      <w:pPr>
        <w:pStyle w:val="22"/>
        <w:shd w:val="clear" w:color="auto" w:fill="auto"/>
        <w:tabs>
          <w:tab w:val="left" w:pos="142"/>
          <w:tab w:val="left" w:pos="1361"/>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0B4B5C">
      <w:pPr>
        <w:pStyle w:val="22"/>
        <w:shd w:val="clear" w:color="auto" w:fill="auto"/>
        <w:tabs>
          <w:tab w:val="left" w:pos="142"/>
          <w:tab w:val="left" w:pos="1576"/>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0B4B5C">
      <w:pPr>
        <w:pStyle w:val="22"/>
        <w:shd w:val="clear" w:color="auto" w:fill="auto"/>
        <w:tabs>
          <w:tab w:val="left" w:pos="142"/>
          <w:tab w:val="left" w:pos="1390"/>
        </w:tabs>
        <w:spacing w:before="0" w:after="0" w:line="276"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Способ получения услуги определяется Заявителем и указывается в заявлении.</w:t>
      </w:r>
    </w:p>
    <w:p w:rsidR="004546C7" w:rsidRPr="00CA6A44" w:rsidRDefault="00FF3A44" w:rsidP="006E7BE1">
      <w:pPr>
        <w:pStyle w:val="1"/>
        <w:spacing w:before="0"/>
        <w:ind w:firstLine="0"/>
      </w:pPr>
      <w:bookmarkStart w:id="51" w:name="_Toc134019870"/>
      <w:bookmarkEnd w:id="49"/>
      <w:r w:rsidRPr="00CA6A44">
        <w:t xml:space="preserve">Раздел </w:t>
      </w:r>
      <w:r w:rsidR="00450DDF">
        <w:rPr>
          <w:lang w:val="en-US"/>
        </w:rPr>
        <w:t>III</w:t>
      </w:r>
      <w:r w:rsidRPr="00CA6A44">
        <w:t xml:space="preserve">. </w:t>
      </w:r>
      <w:bookmarkEnd w:id="51"/>
      <w:r w:rsidR="00450DDF" w:rsidRPr="00060100">
        <w:t>Состав, последовательность и сроки выполнения административных процедур</w:t>
      </w:r>
    </w:p>
    <w:p w:rsidR="004546C7" w:rsidRPr="006E7BE1" w:rsidRDefault="00450DDF" w:rsidP="006E7BE1">
      <w:pPr>
        <w:pStyle w:val="2"/>
        <w:spacing w:after="240" w:line="276" w:lineRule="auto"/>
      </w:pPr>
      <w:bookmarkStart w:id="52" w:name="_Toc134019776"/>
      <w:r>
        <w:t xml:space="preserve">Подразделы, содержащие описание вариантов предоставления Муниципальной услуги </w:t>
      </w:r>
      <w:bookmarkEnd w:id="52"/>
    </w:p>
    <w:p w:rsidR="004546C7" w:rsidRPr="00CA6A44" w:rsidRDefault="00FF3A44" w:rsidP="000B4B5C">
      <w:pPr>
        <w:spacing w:line="276" w:lineRule="auto"/>
      </w:pPr>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B4B5C">
      <w:pPr>
        <w:spacing w:line="276" w:lineRule="auto"/>
      </w:pPr>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B4B5C">
      <w:pPr>
        <w:spacing w:line="276" w:lineRule="auto"/>
      </w:pPr>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6E7BE1" w:rsidRDefault="00FF3A44" w:rsidP="006E7BE1">
      <w:pPr>
        <w:spacing w:line="276" w:lineRule="auto"/>
      </w:pPr>
      <w:r w:rsidRPr="00CA6A44">
        <w:t xml:space="preserve">3.1.3. Вариант 3 - исправление допущенных опечаток и </w:t>
      </w:r>
      <w:r w:rsidR="008C6448">
        <w:t xml:space="preserve">(или) </w:t>
      </w:r>
      <w:r w:rsidRPr="00CA6A44">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6E7BE1" w:rsidRDefault="00FF3A44" w:rsidP="006E7BE1">
      <w:pPr>
        <w:pStyle w:val="2"/>
        <w:spacing w:before="240" w:after="240" w:line="276" w:lineRule="auto"/>
      </w:pPr>
      <w:bookmarkStart w:id="53" w:name="_Toc134019872"/>
      <w:r w:rsidRPr="00CA6A44">
        <w:t>Описание административной процедуры профилирования заявителя</w:t>
      </w:r>
      <w:bookmarkEnd w:id="53"/>
    </w:p>
    <w:p w:rsidR="00450DDF" w:rsidRPr="00951B8B" w:rsidRDefault="00FF3A44" w:rsidP="000B4B5C">
      <w:pPr>
        <w:spacing w:line="276" w:lineRule="auto"/>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0B4B5C">
      <w:pPr>
        <w:spacing w:line="276" w:lineRule="auto"/>
        <w:ind w:firstLine="540"/>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0B4B5C">
      <w:pPr>
        <w:pStyle w:val="22"/>
        <w:shd w:val="clear" w:color="auto" w:fill="auto"/>
        <w:tabs>
          <w:tab w:val="left" w:pos="1292"/>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0B4B5C">
      <w:pPr>
        <w:pStyle w:val="22"/>
        <w:shd w:val="clear" w:color="auto" w:fill="auto"/>
        <w:tabs>
          <w:tab w:val="left" w:pos="1100"/>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lastRenderedPageBreak/>
        <w:t>г) направление (выдача) результата предоставления Муниципальной услуги Заявителю;</w:t>
      </w:r>
    </w:p>
    <w:p w:rsidR="00450DDF" w:rsidRPr="00DB25E8" w:rsidRDefault="00450DDF" w:rsidP="000B4B5C">
      <w:pPr>
        <w:pStyle w:val="22"/>
        <w:shd w:val="clear" w:color="auto" w:fill="auto"/>
        <w:tabs>
          <w:tab w:val="left" w:pos="1123"/>
        </w:tabs>
        <w:spacing w:before="0" w:after="0" w:line="276"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46C7" w:rsidRPr="00CA6A44" w:rsidRDefault="004546C7" w:rsidP="006E7BE1">
      <w:pPr>
        <w:spacing w:line="276" w:lineRule="auto"/>
        <w:ind w:firstLine="0"/>
        <w:rPr>
          <w:rFonts w:cs="Times New Roman"/>
          <w:szCs w:val="28"/>
        </w:rPr>
      </w:pPr>
    </w:p>
    <w:p w:rsidR="004546C7" w:rsidRPr="00CA6A44" w:rsidRDefault="00FF3A44" w:rsidP="000B4B5C">
      <w:pPr>
        <w:pStyle w:val="2"/>
        <w:spacing w:line="276" w:lineRule="auto"/>
      </w:pPr>
      <w:bookmarkStart w:id="54" w:name="_Toc134019873"/>
      <w:r w:rsidRPr="00CA6A44">
        <w:t>Подразделы, содержащие описание вариантов предоставления</w:t>
      </w:r>
      <w:r w:rsidR="000C1668">
        <w:t xml:space="preserve"> </w:t>
      </w:r>
      <w:r w:rsidR="00735775">
        <w:t>Муниципальной услуги</w:t>
      </w:r>
      <w:bookmarkEnd w:id="54"/>
    </w:p>
    <w:p w:rsidR="004546C7" w:rsidRPr="00CA6A44" w:rsidRDefault="004546C7" w:rsidP="000B4B5C">
      <w:pPr>
        <w:spacing w:line="276" w:lineRule="auto"/>
        <w:rPr>
          <w:rFonts w:cs="Times New Roman"/>
          <w:szCs w:val="28"/>
        </w:rPr>
      </w:pPr>
    </w:p>
    <w:p w:rsidR="004546C7" w:rsidRPr="00AC1C5D" w:rsidRDefault="00AC1C5D" w:rsidP="000B4B5C">
      <w:pPr>
        <w:pStyle w:val="2"/>
        <w:spacing w:line="276" w:lineRule="auto"/>
      </w:pPr>
      <w:bookmarkStart w:id="55" w:name="_Toc134019874"/>
      <w:r w:rsidRPr="00AC1C5D">
        <w:t xml:space="preserve">3.3. </w:t>
      </w:r>
      <w:r w:rsidRPr="00CA6A44">
        <w:t>Вариант 1</w:t>
      </w:r>
      <w:bookmarkEnd w:id="55"/>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0B4B5C">
      <w:pPr>
        <w:spacing w:line="276" w:lineRule="auto"/>
        <w:rPr>
          <w:rFonts w:cs="Times New Roman"/>
          <w:szCs w:val="28"/>
        </w:rPr>
      </w:pPr>
    </w:p>
    <w:p w:rsidR="00E413A7" w:rsidRPr="00E413A7" w:rsidRDefault="00E413A7" w:rsidP="000B4B5C">
      <w:pPr>
        <w:spacing w:line="276" w:lineRule="auto"/>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B4B5C">
      <w:pPr>
        <w:spacing w:line="276" w:lineRule="auto"/>
      </w:pPr>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0B4B5C">
      <w:pPr>
        <w:spacing w:line="276" w:lineRule="auto"/>
      </w:pPr>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Административного регламента, одним из способов, установленных пунктом 2.11 Административного регламента.</w:t>
      </w:r>
    </w:p>
    <w:p w:rsidR="004546C7" w:rsidRPr="00CA6A44" w:rsidRDefault="00FF3A44" w:rsidP="000B4B5C">
      <w:pPr>
        <w:spacing w:line="276" w:lineRule="auto"/>
      </w:pPr>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"б", "в"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0B4B5C">
      <w:pPr>
        <w:spacing w:line="276" w:lineRule="auto"/>
      </w:pPr>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DC5434">
        <w:t xml:space="preserve">ю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0B4B5C">
      <w:pPr>
        <w:spacing w:line="276" w:lineRule="auto"/>
      </w:pPr>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0B4B5C">
      <w:pPr>
        <w:spacing w:line="276" w:lineRule="auto"/>
      </w:pPr>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0B4B5C">
      <w:pPr>
        <w:spacing w:line="276" w:lineRule="auto"/>
      </w:pPr>
      <w:r w:rsidRPr="00CA6A44">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w:t>
      </w:r>
      <w:r w:rsidRPr="00CA6A44">
        <w:lastRenderedPageBreak/>
        <w:t xml:space="preserve">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0B4B5C">
      <w:pPr>
        <w:spacing w:line="276" w:lineRule="auto"/>
      </w:pPr>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0B4B5C">
      <w:pPr>
        <w:spacing w:line="276" w:lineRule="auto"/>
      </w:pPr>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0B4B5C">
      <w:pPr>
        <w:spacing w:line="276" w:lineRule="auto"/>
      </w:pPr>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w:t>
      </w:r>
      <w:r w:rsidR="00FD34E5">
        <w:t>Администрации</w:t>
      </w:r>
      <w:r w:rsidRPr="00CA6A44">
        <w:t>.</w:t>
      </w:r>
    </w:p>
    <w:p w:rsidR="004546C7" w:rsidRPr="00CA6A44" w:rsidRDefault="00FF3A44" w:rsidP="000B4B5C">
      <w:pPr>
        <w:spacing w:line="276" w:lineRule="auto"/>
      </w:pPr>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0B4B5C">
      <w:pPr>
        <w:spacing w:line="276" w:lineRule="auto"/>
      </w:pPr>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0B4B5C">
      <w:pPr>
        <w:spacing w:line="276" w:lineRule="auto"/>
      </w:pPr>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0B4B5C">
      <w:pPr>
        <w:spacing w:line="276" w:lineRule="auto"/>
      </w:pPr>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0B4B5C">
      <w:pPr>
        <w:spacing w:line="276" w:lineRule="auto"/>
      </w:pPr>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4546C7" w:rsidP="000B4B5C">
      <w:pPr>
        <w:spacing w:line="276" w:lineRule="auto"/>
        <w:rPr>
          <w:rFonts w:cs="Times New Roman"/>
          <w:szCs w:val="28"/>
        </w:rPr>
      </w:pPr>
    </w:p>
    <w:p w:rsidR="009A24EC" w:rsidRPr="00D529A8" w:rsidRDefault="00E413A7" w:rsidP="006E7BE1">
      <w:pPr>
        <w:pStyle w:val="22"/>
        <w:shd w:val="clear" w:color="auto" w:fill="auto"/>
        <w:tabs>
          <w:tab w:val="left" w:pos="1123"/>
        </w:tabs>
        <w:spacing w:before="0" w:after="0" w:line="276"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w:t>
      </w:r>
      <w:r w:rsidR="006E7BE1">
        <w:rPr>
          <w:rFonts w:ascii="Times New Roman" w:hAnsi="Times New Roman" w:cs="Times New Roman"/>
          <w:b/>
          <w:sz w:val="28"/>
          <w:szCs w:val="28"/>
        </w:rPr>
        <w:t>оставлении Муниципальной услуги</w:t>
      </w:r>
    </w:p>
    <w:p w:rsidR="004546C7" w:rsidRPr="00CA6A44" w:rsidRDefault="00FF3A44" w:rsidP="000B4B5C">
      <w:pPr>
        <w:spacing w:line="276" w:lineRule="auto"/>
      </w:pPr>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0B4B5C">
      <w:pPr>
        <w:spacing w:line="276" w:lineRule="auto"/>
      </w:pPr>
      <w:r w:rsidRPr="00CA6A44">
        <w:t xml:space="preserve">3.16. Специалист </w:t>
      </w:r>
      <w:r w:rsidR="00FD34E5">
        <w:t>Администрации</w:t>
      </w:r>
      <w:r w:rsidRPr="00CA6A44">
        <w:t xml:space="preserve">, в обязанности которого в соответствии с его должностным регламентом входит выполнение соответствующих функций (далее - </w:t>
      </w:r>
      <w:r w:rsidR="009A24EC">
        <w:t>специалист</w:t>
      </w:r>
      <w:r w:rsidRPr="00CA6A44">
        <w:t xml:space="preserve">),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CA6A44">
        <w:lastRenderedPageBreak/>
        <w:t xml:space="preserve">взаимодействия) запрос о представлении в </w:t>
      </w:r>
      <w:r w:rsidR="00FD34E5">
        <w:t>Администраци</w:t>
      </w:r>
      <w:r w:rsidR="00C503EA">
        <w:t>ю</w:t>
      </w:r>
      <w:r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t>Административного регламента, если заявитель не представил указанные документы самостоятельно.</w:t>
      </w:r>
    </w:p>
    <w:p w:rsidR="004546C7" w:rsidRPr="00CA6A44" w:rsidRDefault="00FF3A44" w:rsidP="000B4B5C">
      <w:pPr>
        <w:spacing w:line="276" w:lineRule="auto"/>
      </w:pPr>
      <w:bookmarkStart w:id="56" w:name="P365"/>
      <w:bookmarkEnd w:id="56"/>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0B4B5C">
      <w:pPr>
        <w:spacing w:line="276" w:lineRule="auto"/>
      </w:pPr>
      <w:bookmarkStart w:id="57" w:name="P366"/>
      <w:bookmarkEnd w:id="57"/>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w:t>
      </w:r>
      <w:proofErr w:type="spellStart"/>
      <w:r w:rsidRPr="00CA6A44">
        <w:t>Росреестр</w:t>
      </w:r>
      <w:proofErr w:type="spellEnd"/>
      <w:r w:rsidRPr="00CA6A44">
        <w:t>);</w:t>
      </w:r>
    </w:p>
    <w:p w:rsidR="004546C7" w:rsidRPr="00CA6A44" w:rsidRDefault="00FF3A44" w:rsidP="000B4B5C">
      <w:pPr>
        <w:spacing w:line="276" w:lineRule="auto"/>
      </w:pPr>
      <w:bookmarkStart w:id="58" w:name="P367"/>
      <w:bookmarkEnd w:id="58"/>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0B4B5C">
      <w:pPr>
        <w:spacing w:line="276" w:lineRule="auto"/>
      </w:pPr>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0B4B5C">
      <w:pPr>
        <w:spacing w:line="276" w:lineRule="auto"/>
      </w:pPr>
      <w:r w:rsidRPr="00CA6A44">
        <w:t>- наименование органа или организации, в адрес которых направляется межведомственный запрос;</w:t>
      </w:r>
    </w:p>
    <w:p w:rsidR="004546C7" w:rsidRPr="00CA6A44" w:rsidRDefault="00FF3A44" w:rsidP="000B4B5C">
      <w:pPr>
        <w:spacing w:line="276" w:lineRule="auto"/>
      </w:pPr>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0B4B5C">
      <w:pPr>
        <w:spacing w:line="276" w:lineRule="auto"/>
      </w:pPr>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0B4B5C">
      <w:pPr>
        <w:spacing w:line="276" w:lineRule="auto"/>
      </w:pPr>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0B4B5C">
      <w:pPr>
        <w:spacing w:line="276" w:lineRule="auto"/>
      </w:pPr>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0B4B5C">
      <w:pPr>
        <w:spacing w:line="276" w:lineRule="auto"/>
      </w:pPr>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0B4B5C">
      <w:pPr>
        <w:spacing w:line="276" w:lineRule="auto"/>
      </w:pPr>
      <w:r w:rsidRPr="00CA6A44">
        <w:lastRenderedPageBreak/>
        <w:t>3.19. Межведомственное информационное взаимодействие может осуществляется на бумажном носителе:</w:t>
      </w:r>
    </w:p>
    <w:p w:rsidR="004546C7" w:rsidRPr="00CA6A44" w:rsidRDefault="00FF3A44" w:rsidP="000B4B5C">
      <w:pPr>
        <w:spacing w:line="276" w:lineRule="auto"/>
      </w:pPr>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0B4B5C">
      <w:pPr>
        <w:spacing w:line="276" w:lineRule="auto"/>
      </w:pPr>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0B4B5C">
      <w:pPr>
        <w:spacing w:line="276" w:lineRule="auto"/>
      </w:pPr>
      <w:r w:rsidRPr="00CA6A44">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CA6A44" w:rsidRDefault="004546C7" w:rsidP="000B4B5C">
      <w:pPr>
        <w:spacing w:line="276" w:lineRule="auto"/>
        <w:rPr>
          <w:rFonts w:cs="Times New Roman"/>
          <w:szCs w:val="28"/>
        </w:rPr>
      </w:pPr>
    </w:p>
    <w:p w:rsidR="004546C7" w:rsidRPr="00CA6A44" w:rsidRDefault="00FF3A44" w:rsidP="000B4B5C">
      <w:pPr>
        <w:pStyle w:val="2"/>
        <w:spacing w:line="276" w:lineRule="auto"/>
      </w:pPr>
      <w:bookmarkStart w:id="59" w:name="_Toc134019878"/>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9"/>
    </w:p>
    <w:p w:rsidR="004546C7" w:rsidRPr="00CA6A44" w:rsidRDefault="00FF3A44" w:rsidP="000B4B5C">
      <w:pPr>
        <w:spacing w:line="276" w:lineRule="auto"/>
      </w:pPr>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0B4B5C">
      <w:pPr>
        <w:spacing w:line="276" w:lineRule="auto"/>
      </w:pPr>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0B4B5C">
      <w:pPr>
        <w:spacing w:line="276" w:lineRule="auto"/>
      </w:pPr>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0B4B5C">
      <w:pPr>
        <w:spacing w:line="276" w:lineRule="auto"/>
      </w:pPr>
      <w:r w:rsidRPr="00CA6A44">
        <w:t>3.24. Должностное лицо:</w:t>
      </w:r>
    </w:p>
    <w:p w:rsidR="004546C7" w:rsidRPr="00CA6A44" w:rsidRDefault="00FF3A44" w:rsidP="000B4B5C">
      <w:pPr>
        <w:spacing w:line="276" w:lineRule="auto"/>
      </w:pPr>
      <w:r w:rsidRPr="00CA6A44">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w:t>
      </w:r>
      <w:r w:rsidRPr="00CA6A44">
        <w:lastRenderedPageBreak/>
        <w:t>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4546C7" w:rsidRPr="00CA6A44" w:rsidRDefault="00FF3A44" w:rsidP="000B4B5C">
      <w:pPr>
        <w:spacing w:line="276" w:lineRule="auto"/>
      </w:pPr>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0B4B5C">
      <w:pPr>
        <w:spacing w:line="276" w:lineRule="auto"/>
      </w:pPr>
      <w:r w:rsidRPr="00CA6A44">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B4B5C">
      <w:pPr>
        <w:spacing w:line="276" w:lineRule="auto"/>
      </w:pPr>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0B4B5C">
      <w:pPr>
        <w:spacing w:line="276" w:lineRule="auto"/>
      </w:pPr>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B4B5C">
      <w:pPr>
        <w:spacing w:line="276" w:lineRule="auto"/>
      </w:pPr>
      <w:r w:rsidRPr="00CA6A44">
        <w:t xml:space="preserve">2) соответствие вида разрешенного использования построенного или реконструированного объекта капитального строительства виду разрешенного </w:t>
      </w:r>
      <w:r w:rsidRPr="00CA6A44">
        <w:lastRenderedPageBreak/>
        <w:t>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B4B5C">
      <w:pPr>
        <w:spacing w:line="276" w:lineRule="auto"/>
      </w:pPr>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B4B5C">
      <w:pPr>
        <w:spacing w:line="276" w:lineRule="auto"/>
      </w:pPr>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0B4B5C">
      <w:pPr>
        <w:spacing w:line="276" w:lineRule="auto"/>
      </w:pPr>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0B4B5C">
      <w:pPr>
        <w:spacing w:line="276" w:lineRule="auto"/>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B4B5C">
      <w:pPr>
        <w:spacing w:line="276" w:lineRule="auto"/>
      </w:pPr>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0B4B5C">
      <w:pPr>
        <w:spacing w:line="276" w:lineRule="auto"/>
      </w:pPr>
      <w:r w:rsidRPr="00CA6A44">
        <w:t>3.27. По результатам проверки документов</w:t>
      </w:r>
      <w:r w:rsidR="008E341F">
        <w:t xml:space="preserve"> и сведений </w:t>
      </w:r>
      <w:r w:rsidR="009A24EC">
        <w:t>специалист</w:t>
      </w:r>
      <w:r w:rsidRPr="00CA6A44">
        <w:t xml:space="preserve"> подготавливает проект соответствующего решения.</w:t>
      </w:r>
    </w:p>
    <w:p w:rsidR="004546C7" w:rsidRPr="00CA6A44" w:rsidRDefault="00FF3A44" w:rsidP="000B4B5C">
      <w:pPr>
        <w:spacing w:line="276" w:lineRule="auto"/>
      </w:pPr>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0B4B5C">
      <w:pPr>
        <w:spacing w:line="276" w:lineRule="auto"/>
      </w:pPr>
      <w:r w:rsidRPr="00CA6A44">
        <w:lastRenderedPageBreak/>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w:t>
      </w:r>
      <w:r w:rsidR="008E341F">
        <w:t>подписывается</w:t>
      </w:r>
      <w:r w:rsidRPr="00CA6A44">
        <w:t xml:space="preserve"> </w:t>
      </w:r>
      <w:r w:rsidR="009A24EC">
        <w:t xml:space="preserve">заместителем </w:t>
      </w:r>
      <w:r w:rsidR="00F75525">
        <w:t>главы</w:t>
      </w:r>
      <w:r w:rsidR="00F33434">
        <w:t xml:space="preserve"> </w:t>
      </w:r>
      <w:r w:rsidR="00FD34E5">
        <w:t>Администрации</w:t>
      </w:r>
      <w:r w:rsidR="00F75525">
        <w:t xml:space="preserve"> (должностным лицом), ответственным за осуществление Муниципальной услуги,</w:t>
      </w:r>
      <w:r w:rsidRPr="00CA6A44">
        <w:t xml:space="preserve"> в том числе с использованием усиленной квалифицированной электронной подписи.</w:t>
      </w:r>
    </w:p>
    <w:p w:rsidR="004546C7" w:rsidRPr="00CA6A44" w:rsidRDefault="00FF3A44" w:rsidP="000B4B5C">
      <w:pPr>
        <w:spacing w:line="276" w:lineRule="auto"/>
      </w:pPr>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0B4B5C">
      <w:pPr>
        <w:spacing w:line="276" w:lineRule="auto"/>
      </w:pPr>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0B4B5C">
      <w:pPr>
        <w:spacing w:line="276" w:lineRule="auto"/>
      </w:pPr>
      <w:r w:rsidRPr="00CA6A44">
        <w:t>3.3</w:t>
      </w:r>
      <w:r w:rsidR="008E341F">
        <w:t>2</w:t>
      </w:r>
      <w:r w:rsidRPr="00CA6A44">
        <w:t>.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0B4B5C">
      <w:pPr>
        <w:spacing w:line="276" w:lineRule="auto"/>
      </w:pPr>
      <w:r w:rsidRPr="00CA6A44">
        <w:t>3.3</w:t>
      </w:r>
      <w:r w:rsidR="008E341F">
        <w:t>3</w:t>
      </w:r>
      <w:r w:rsidRPr="00CA6A44">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0B4B5C">
      <w:pPr>
        <w:spacing w:line="276" w:lineRule="auto"/>
      </w:pPr>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0B4B5C">
      <w:pPr>
        <w:spacing w:line="276" w:lineRule="auto"/>
      </w:pPr>
      <w: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0B4B5C">
      <w:pPr>
        <w:spacing w:line="276" w:lineRule="auto"/>
      </w:pPr>
    </w:p>
    <w:p w:rsidR="00E413A7" w:rsidRPr="008E341F" w:rsidRDefault="00E413A7" w:rsidP="000B4B5C">
      <w:pPr>
        <w:pStyle w:val="22"/>
        <w:shd w:val="clear" w:color="auto" w:fill="auto"/>
        <w:tabs>
          <w:tab w:val="left" w:pos="1123"/>
        </w:tabs>
        <w:spacing w:before="0" w:after="0" w:line="276" w:lineRule="auto"/>
        <w:ind w:firstLine="567"/>
        <w:jc w:val="center"/>
        <w:rPr>
          <w:rFonts w:ascii="Times New Roman" w:hAnsi="Times New Roman" w:cs="Times New Roman"/>
          <w:b/>
          <w:sz w:val="28"/>
          <w:szCs w:val="28"/>
        </w:rPr>
      </w:pPr>
      <w:bookmarkStart w:id="60" w:name="_Toc134019879"/>
      <w:r w:rsidRPr="008E341F">
        <w:rPr>
          <w:rFonts w:ascii="Times New Roman" w:hAnsi="Times New Roman" w:cs="Times New Roman"/>
          <w:b/>
          <w:sz w:val="28"/>
          <w:szCs w:val="28"/>
        </w:rPr>
        <w:lastRenderedPageBreak/>
        <w:t>Направление (выдача) результата предоставления Муниципальной услуги Заявителю.</w:t>
      </w:r>
    </w:p>
    <w:bookmarkEnd w:id="60"/>
    <w:p w:rsidR="004546C7" w:rsidRPr="00CA6A44" w:rsidRDefault="00FF3A44" w:rsidP="000B4B5C">
      <w:pPr>
        <w:spacing w:line="276" w:lineRule="auto"/>
      </w:pPr>
      <w:r w:rsidRPr="00CA6A44">
        <w:t xml:space="preserve">3.36. Основанием для начала выполнения административной процедуры является подписание </w:t>
      </w:r>
      <w:r w:rsidR="00F75525">
        <w:t xml:space="preserve">заместителем главы Администрации (должностным лицом), ответственным за осуществление Муниципальной услуги, </w:t>
      </w:r>
      <w:r w:rsidRPr="00CA6A44">
        <w:t>уведомления о соответствии</w:t>
      </w:r>
      <w:r w:rsidR="00463683">
        <w:t xml:space="preserve"> либо уведомления о несоответствии</w:t>
      </w:r>
      <w:r w:rsidRPr="00CA6A44">
        <w:t>.</w:t>
      </w:r>
    </w:p>
    <w:p w:rsidR="004546C7" w:rsidRPr="00CA6A44" w:rsidRDefault="00FF3A44" w:rsidP="000B4B5C">
      <w:pPr>
        <w:spacing w:line="276" w:lineRule="auto"/>
      </w:pPr>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0B4B5C">
      <w:pPr>
        <w:spacing w:line="276" w:lineRule="auto"/>
      </w:pPr>
      <w:r w:rsidRPr="00CA6A44">
        <w:t>1) на бумажном носителе;</w:t>
      </w:r>
    </w:p>
    <w:p w:rsidR="004546C7" w:rsidRPr="00CA6A44" w:rsidRDefault="00FF3A44" w:rsidP="000B4B5C">
      <w:pPr>
        <w:spacing w:line="276" w:lineRule="auto"/>
      </w:pPr>
      <w:r w:rsidRPr="00CA6A44">
        <w:t xml:space="preserve">2) в форме электронного документа, подписанного с использованием усиленной квалифицированной электронной подписи </w:t>
      </w:r>
      <w:r w:rsidR="00F75525">
        <w:t>должностного лица</w:t>
      </w:r>
      <w:r w:rsidR="00F33434">
        <w:t xml:space="preserve"> </w:t>
      </w:r>
      <w:r w:rsidR="00AC1C5D">
        <w:t>А</w:t>
      </w:r>
      <w:r w:rsidR="00F33434">
        <w:t>дминистрации</w:t>
      </w:r>
      <w:r w:rsidRPr="00CA6A44">
        <w:t>.</w:t>
      </w:r>
    </w:p>
    <w:p w:rsidR="004546C7" w:rsidRPr="00CA6A44" w:rsidRDefault="00FF3A44" w:rsidP="000B4B5C">
      <w:pPr>
        <w:spacing w:line="276" w:lineRule="auto"/>
      </w:pPr>
      <w:r w:rsidRPr="00CA6A44">
        <w:t xml:space="preserve">3.38. Должностным лицом, ответственным за выполнение административной процедуры, является </w:t>
      </w:r>
      <w:r w:rsidR="00F75525">
        <w:t xml:space="preserve">соответствующий </w:t>
      </w:r>
      <w:r w:rsidRPr="00CA6A44">
        <w:t xml:space="preserve">специалист </w:t>
      </w:r>
      <w:r w:rsidR="00FD34E5">
        <w:t>Администрации</w:t>
      </w:r>
      <w:r w:rsidRPr="00CA6A44">
        <w:t>.</w:t>
      </w:r>
    </w:p>
    <w:p w:rsidR="004546C7" w:rsidRPr="00CA6A44" w:rsidRDefault="00FF3A44" w:rsidP="000B4B5C">
      <w:pPr>
        <w:spacing w:line="276" w:lineRule="auto"/>
      </w:pPr>
      <w:r w:rsidRPr="00CA6A44">
        <w:t xml:space="preserve">3.39. При подаче уведомления об окончании строительства и </w:t>
      </w:r>
      <w:r w:rsidR="00463683">
        <w:t xml:space="preserve">прилагаемых </w:t>
      </w:r>
      <w:r w:rsidRPr="00CA6A44">
        <w:t>документов</w:t>
      </w:r>
      <w:r w:rsidR="0046368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0B4B5C">
      <w:pPr>
        <w:spacing w:line="276" w:lineRule="auto"/>
      </w:pPr>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Pr="00CA6A44">
        <w:t>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0B4B5C">
      <w:pPr>
        <w:spacing w:line="276" w:lineRule="auto"/>
      </w:pPr>
      <w:r w:rsidRPr="00CA6A44">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0B4B5C">
      <w:pPr>
        <w:spacing w:line="276" w:lineRule="auto"/>
      </w:pPr>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FF3A44" w:rsidP="000B4B5C">
      <w:pPr>
        <w:spacing w:line="276" w:lineRule="auto"/>
      </w:pPr>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1" w:name="_Toc134019880"/>
      <w:r w:rsidRPr="00CA6A44">
        <w:lastRenderedPageBreak/>
        <w:t>Получение дополнительных сведений от заявителя</w:t>
      </w:r>
      <w:bookmarkEnd w:id="61"/>
    </w:p>
    <w:p w:rsidR="004546C7" w:rsidRPr="00CA6A44" w:rsidRDefault="00FF3A44" w:rsidP="000B4B5C">
      <w:pPr>
        <w:spacing w:line="276" w:lineRule="auto"/>
      </w:pPr>
      <w:r w:rsidRPr="00CA6A44">
        <w:t>3.43. Получение дополнительных сведений от заявителя не предусмотрено.</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2" w:name="_Toc134019881"/>
      <w:r w:rsidRPr="00CA6A44">
        <w:t xml:space="preserve">Максимальный срок предоставления </w:t>
      </w:r>
      <w:r w:rsidR="00735775">
        <w:t>Муниципальной услуги</w:t>
      </w:r>
      <w:bookmarkEnd w:id="62"/>
    </w:p>
    <w:p w:rsidR="004546C7" w:rsidRPr="00CA6A44" w:rsidRDefault="00FF3A44" w:rsidP="000B4B5C">
      <w:pPr>
        <w:spacing w:line="276" w:lineRule="auto"/>
      </w:pPr>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0B4B5C">
      <w:pPr>
        <w:spacing w:line="276" w:lineRule="auto"/>
        <w:rPr>
          <w:rFonts w:cs="Times New Roman"/>
          <w:szCs w:val="28"/>
        </w:rPr>
      </w:pPr>
    </w:p>
    <w:p w:rsidR="004546C7" w:rsidRPr="00CA6A44" w:rsidRDefault="00AC1C5D" w:rsidP="000B4B5C">
      <w:pPr>
        <w:pStyle w:val="2"/>
        <w:spacing w:line="276" w:lineRule="auto"/>
      </w:pPr>
      <w:bookmarkStart w:id="63" w:name="_Toc134019882"/>
      <w:r>
        <w:t xml:space="preserve">3.45. </w:t>
      </w:r>
      <w:r w:rsidRPr="00CA6A44">
        <w:t>Вариант 2</w:t>
      </w:r>
      <w:bookmarkEnd w:id="63"/>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B4B5C">
      <w:pPr>
        <w:spacing w:line="276" w:lineRule="auto"/>
      </w:pPr>
      <w:r w:rsidRPr="00CA6A44">
        <w:t xml:space="preserve">Результатом предоставления </w:t>
      </w:r>
      <w:r w:rsidR="00735775">
        <w:t>Муниципальной услуги</w:t>
      </w:r>
      <w:r w:rsidRPr="00CA6A44">
        <w:t xml:space="preserve"> является дубликат до</w:t>
      </w:r>
      <w:r w:rsidR="001278CC">
        <w:t>кумента, указанного подпункте "а</w:t>
      </w:r>
      <w:r w:rsidRPr="00CA6A44">
        <w:t>" пункта 2.3 Административного регламента.</w:t>
      </w:r>
    </w:p>
    <w:p w:rsidR="006E7BE1" w:rsidRPr="00CA6A44" w:rsidRDefault="006E7BE1" w:rsidP="000B4B5C">
      <w:pPr>
        <w:spacing w:line="276" w:lineRule="auto"/>
      </w:pPr>
    </w:p>
    <w:p w:rsidR="0056383A" w:rsidRPr="000734F8" w:rsidRDefault="0056383A" w:rsidP="006E7BE1">
      <w:pPr>
        <w:pStyle w:val="22"/>
        <w:shd w:val="clear" w:color="auto" w:fill="auto"/>
        <w:tabs>
          <w:tab w:val="left" w:pos="1100"/>
        </w:tabs>
        <w:spacing w:before="0" w:after="0" w:line="276" w:lineRule="auto"/>
        <w:ind w:firstLine="567"/>
        <w:jc w:val="center"/>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0B4B5C">
      <w:pPr>
        <w:spacing w:line="276" w:lineRule="auto"/>
      </w:pPr>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0B4B5C">
      <w:pPr>
        <w:spacing w:line="276" w:lineRule="auto"/>
      </w:pPr>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0B4B5C">
      <w:pPr>
        <w:spacing w:line="276" w:lineRule="auto"/>
      </w:pPr>
      <w:r w:rsidRPr="00CA6A44">
        <w:t>3.48. Основания для принятия решения об отказе в приеме заявления о выдаче дубликата отсутствуют.</w:t>
      </w:r>
    </w:p>
    <w:p w:rsidR="004546C7" w:rsidRPr="00CA6A44" w:rsidRDefault="00FF3A44" w:rsidP="000B4B5C">
      <w:pPr>
        <w:spacing w:line="276" w:lineRule="auto"/>
      </w:pPr>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0B4B5C">
      <w:pPr>
        <w:spacing w:line="276" w:lineRule="auto"/>
      </w:pPr>
      <w:r w:rsidRPr="00CA6A44">
        <w:lastRenderedPageBreak/>
        <w:t xml:space="preserve">3.50. Заявление о выдаче дубликата, направленное </w:t>
      </w:r>
      <w:r w:rsidR="000734F8">
        <w:t>на бумажном носителе</w:t>
      </w:r>
      <w:r w:rsidR="00F75525">
        <w:t xml:space="preserve">, принимается специалистом </w:t>
      </w:r>
      <w:r w:rsidR="00FD34E5">
        <w:t>Администрации</w:t>
      </w:r>
      <w:r w:rsidRPr="00CA6A44">
        <w:t>.</w:t>
      </w:r>
    </w:p>
    <w:p w:rsidR="004546C7" w:rsidRPr="00CA6A44" w:rsidRDefault="00FF3A44" w:rsidP="000B4B5C">
      <w:pPr>
        <w:spacing w:line="276" w:lineRule="auto"/>
      </w:pPr>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0B4B5C">
      <w:pPr>
        <w:spacing w:line="276" w:lineRule="auto"/>
      </w:pPr>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0B4B5C">
      <w:pPr>
        <w:spacing w:line="276" w:lineRule="auto"/>
      </w:pPr>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0B4B5C">
      <w:pPr>
        <w:spacing w:line="276" w:lineRule="auto"/>
      </w:pPr>
      <w:r w:rsidRPr="00CA6A44">
        <w:t>3.52. Срок регистрации заявления о выдаче дубликата указан в пункте 2.20 Административного регламента.</w:t>
      </w:r>
    </w:p>
    <w:p w:rsidR="004546C7" w:rsidRPr="00CA6A44" w:rsidRDefault="00FF3A44" w:rsidP="000B4B5C">
      <w:pPr>
        <w:spacing w:line="276" w:lineRule="auto"/>
      </w:pPr>
      <w:r w:rsidRPr="00CA6A44">
        <w:t>3.53. Результатом административной процедуры является регистрация заявления о выдаче дубликата.</w:t>
      </w:r>
    </w:p>
    <w:p w:rsidR="004546C7" w:rsidRPr="00CA6A44" w:rsidRDefault="004546C7" w:rsidP="000B4B5C">
      <w:pPr>
        <w:spacing w:line="276" w:lineRule="auto"/>
        <w:rPr>
          <w:rFonts w:cs="Times New Roman"/>
          <w:szCs w:val="28"/>
        </w:rPr>
      </w:pPr>
    </w:p>
    <w:p w:rsidR="0056383A" w:rsidRPr="0056383A" w:rsidRDefault="0056383A" w:rsidP="000B4B5C">
      <w:pPr>
        <w:pStyle w:val="22"/>
        <w:shd w:val="clear" w:color="auto" w:fill="auto"/>
        <w:tabs>
          <w:tab w:val="left" w:pos="1123"/>
        </w:tabs>
        <w:spacing w:before="0" w:after="0" w:line="276"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6E7BE1" w:rsidRDefault="00FF3A44" w:rsidP="006E7BE1">
      <w:pPr>
        <w:spacing w:line="276" w:lineRule="auto"/>
      </w:pPr>
      <w:r w:rsidRPr="00CA6A44">
        <w:t>3.55. Направление межведомственных информационных запросов не осуществляется.</w:t>
      </w:r>
    </w:p>
    <w:p w:rsidR="004546C7" w:rsidRPr="00CA6A44" w:rsidRDefault="00FF3A44" w:rsidP="000B4B5C">
      <w:pPr>
        <w:pStyle w:val="2"/>
        <w:spacing w:line="276" w:lineRule="auto"/>
      </w:pPr>
      <w:bookmarkStart w:id="64" w:name="_Toc134019886"/>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4"/>
    </w:p>
    <w:p w:rsidR="004546C7" w:rsidRPr="00CA6A44" w:rsidRDefault="00FF3A44" w:rsidP="000B4B5C">
      <w:pPr>
        <w:spacing w:line="276" w:lineRule="auto"/>
      </w:pPr>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0B4B5C">
      <w:pPr>
        <w:spacing w:line="276" w:lineRule="auto"/>
      </w:pPr>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0B4B5C">
      <w:pPr>
        <w:spacing w:line="276" w:lineRule="auto"/>
      </w:pPr>
      <w:r w:rsidRPr="00CA6A44">
        <w:t xml:space="preserve">3.58. По результатам проверки заявления о выдаче дубликата специалист </w:t>
      </w:r>
      <w:r w:rsidR="00FD34E5">
        <w:t>Администрации</w:t>
      </w:r>
      <w:r w:rsidRPr="00CA6A44">
        <w:t xml:space="preserve"> подготавливает проект соответствующего решения.</w:t>
      </w:r>
    </w:p>
    <w:p w:rsidR="004546C7" w:rsidRPr="00CA6A44" w:rsidRDefault="00FF3A44" w:rsidP="000B4B5C">
      <w:pPr>
        <w:spacing w:line="276" w:lineRule="auto"/>
      </w:pPr>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0B4B5C">
      <w:pPr>
        <w:spacing w:line="276" w:lineRule="auto"/>
      </w:pPr>
      <w:r w:rsidRPr="00CA6A44">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75525">
        <w:t>должностного лица</w:t>
      </w:r>
      <w:r w:rsidR="00F33434">
        <w:t xml:space="preserve"> </w:t>
      </w:r>
      <w:r w:rsidR="00FD34E5">
        <w:lastRenderedPageBreak/>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0B4B5C">
      <w:pPr>
        <w:spacing w:line="276" w:lineRule="auto"/>
      </w:pPr>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75525">
        <w:t>заместителем главы Администрации (должностным лицом), ответственным за осуществление Муниципальной услуги</w:t>
      </w:r>
      <w:r w:rsidRPr="00CA6A44">
        <w:t>.</w:t>
      </w:r>
    </w:p>
    <w:p w:rsidR="004546C7" w:rsidRPr="00CA6A44" w:rsidRDefault="00FF3A44" w:rsidP="000B4B5C">
      <w:pPr>
        <w:spacing w:line="276" w:lineRule="auto"/>
      </w:pPr>
      <w:r w:rsidRPr="00CA6A44">
        <w:t xml:space="preserve">3.61. Решение о предоставлении </w:t>
      </w:r>
      <w:r w:rsidR="00735775">
        <w:t>Муниципальной услуги</w:t>
      </w:r>
      <w:r w:rsidR="00F75525">
        <w:t>,</w:t>
      </w:r>
      <w:r w:rsidRPr="00CA6A44">
        <w:t xml:space="preserve"> или об отказе в предоставлении </w:t>
      </w:r>
      <w:r w:rsidR="00735775">
        <w:t>Муниципальной услуги</w:t>
      </w:r>
      <w:r w:rsidRPr="00CA6A44">
        <w:t xml:space="preserve"> подписывается </w:t>
      </w:r>
      <w:r w:rsidR="00F75525">
        <w:t>заместителем главы Администрации (должностным лицом), ответственным за осуществление Муниципальной услуги</w:t>
      </w:r>
      <w:r w:rsidRPr="00CA6A44">
        <w:t>, в том числе с использованием усиленной квалифицированной электронной подписи.</w:t>
      </w:r>
    </w:p>
    <w:p w:rsidR="004546C7" w:rsidRPr="00CA6A44" w:rsidRDefault="00FF3A44" w:rsidP="000B4B5C">
      <w:pPr>
        <w:spacing w:line="276" w:lineRule="auto"/>
      </w:pPr>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0B4B5C">
      <w:pPr>
        <w:spacing w:line="276" w:lineRule="auto"/>
      </w:pPr>
      <w:r w:rsidRPr="00CA6A44">
        <w:t xml:space="preserve">3.63. Срок принятия решения о предоставлении (об отказе в предоставлении) </w:t>
      </w:r>
      <w:r w:rsidR="00735775">
        <w:t>Муниципальной услуги</w:t>
      </w:r>
      <w:r w:rsidRPr="00CA6A44">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0B4B5C">
      <w:pPr>
        <w:spacing w:line="276" w:lineRule="auto"/>
      </w:pPr>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0B4B5C">
      <w:pPr>
        <w:spacing w:line="276" w:lineRule="auto"/>
      </w:pPr>
      <w:r w:rsidRPr="00CA6A44">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0B4B5C">
      <w:pPr>
        <w:spacing w:line="276" w:lineRule="auto"/>
      </w:pPr>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6E7BE1" w:rsidRDefault="00FF3A44" w:rsidP="006E7BE1">
      <w:pPr>
        <w:spacing w:line="276" w:lineRule="auto"/>
      </w:pPr>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с даты поступления заявления о выдаче дубликата.</w:t>
      </w:r>
    </w:p>
    <w:p w:rsidR="006E7BE1" w:rsidRDefault="000734F8" w:rsidP="000B4B5C">
      <w:pPr>
        <w:pStyle w:val="2"/>
        <w:spacing w:line="276" w:lineRule="auto"/>
      </w:pPr>
      <w:bookmarkStart w:id="65" w:name="_Toc134019887"/>
      <w:r>
        <w:t xml:space="preserve">Направление (выдача) </w:t>
      </w:r>
      <w:r w:rsidR="00FF3A44" w:rsidRPr="00CA6A44">
        <w:t>результата</w:t>
      </w:r>
      <w:r>
        <w:t xml:space="preserve"> предоставления</w:t>
      </w:r>
    </w:p>
    <w:p w:rsidR="004546C7" w:rsidRPr="006E7BE1" w:rsidRDefault="00735775" w:rsidP="006E7BE1">
      <w:pPr>
        <w:pStyle w:val="2"/>
        <w:spacing w:line="276" w:lineRule="auto"/>
      </w:pPr>
      <w:r>
        <w:t>Муниципальной услуги</w:t>
      </w:r>
      <w:bookmarkEnd w:id="65"/>
      <w:r w:rsidR="000734F8">
        <w:t xml:space="preserve"> Заявителю</w:t>
      </w:r>
    </w:p>
    <w:p w:rsidR="004546C7" w:rsidRPr="00CA6A44" w:rsidRDefault="00FF3A44" w:rsidP="000B4B5C">
      <w:pPr>
        <w:spacing w:line="276" w:lineRule="auto"/>
      </w:pPr>
      <w:r w:rsidRPr="00CA6A44">
        <w:t>3.68. Основанием для начала выполнения административной процедуры является подписание дубликата.</w:t>
      </w:r>
    </w:p>
    <w:p w:rsidR="004546C7" w:rsidRPr="00CA6A44" w:rsidRDefault="00FF3A44" w:rsidP="000B4B5C">
      <w:pPr>
        <w:spacing w:line="276" w:lineRule="auto"/>
      </w:pPr>
      <w:r w:rsidRPr="00CA6A44">
        <w:t>3.69. Заявитель по его выбору вправе получить дубликат одним из следующих способов:</w:t>
      </w:r>
    </w:p>
    <w:p w:rsidR="004546C7" w:rsidRPr="00CA6A44" w:rsidRDefault="00FF3A44" w:rsidP="000B4B5C">
      <w:pPr>
        <w:spacing w:line="276" w:lineRule="auto"/>
      </w:pPr>
      <w:r w:rsidRPr="00CA6A44">
        <w:lastRenderedPageBreak/>
        <w:t>1) на бумажном носителе;</w:t>
      </w:r>
    </w:p>
    <w:p w:rsidR="004546C7" w:rsidRPr="00CA6A44" w:rsidRDefault="00FF3A44" w:rsidP="000B4B5C">
      <w:pPr>
        <w:spacing w:line="276" w:lineRule="auto"/>
      </w:pPr>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75525">
        <w:t>должностного лица</w:t>
      </w:r>
      <w:r w:rsidR="00F33434">
        <w:t xml:space="preserve"> </w:t>
      </w:r>
      <w:r w:rsidR="00FD34E5">
        <w:t>Администрации</w:t>
      </w:r>
      <w:r w:rsidRPr="00CA6A44">
        <w:t>.</w:t>
      </w:r>
    </w:p>
    <w:p w:rsidR="004546C7" w:rsidRPr="00CA6A44" w:rsidRDefault="00FF3A44" w:rsidP="000B4B5C">
      <w:pPr>
        <w:spacing w:line="276" w:lineRule="auto"/>
      </w:pPr>
      <w:r w:rsidRPr="00CA6A44">
        <w:t xml:space="preserve">3.70. Должностным лицом, ответственным за выполнение административной процедуры, является </w:t>
      </w:r>
      <w:r w:rsidR="00AB685C">
        <w:t xml:space="preserve">соответствующий </w:t>
      </w:r>
      <w:r w:rsidRPr="00CA6A44">
        <w:t xml:space="preserve">специалист </w:t>
      </w:r>
      <w:r w:rsidR="00FD34E5">
        <w:t>Администрации</w:t>
      </w:r>
      <w:r w:rsidRPr="00CA6A44">
        <w:t>.</w:t>
      </w:r>
    </w:p>
    <w:p w:rsidR="004546C7" w:rsidRPr="00CA6A44" w:rsidRDefault="00FF3A44" w:rsidP="000B4B5C">
      <w:pPr>
        <w:spacing w:line="276" w:lineRule="auto"/>
      </w:pPr>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0B4B5C">
      <w:pPr>
        <w:spacing w:line="276" w:lineRule="auto"/>
      </w:pPr>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0B4B5C">
      <w:pPr>
        <w:spacing w:line="276" w:lineRule="auto"/>
      </w:pPr>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0B4B5C">
      <w:pPr>
        <w:spacing w:line="276" w:lineRule="auto"/>
      </w:pPr>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6A44" w:rsidRDefault="00FF3A44" w:rsidP="000B4B5C">
      <w:pPr>
        <w:spacing w:line="276" w:lineRule="auto"/>
      </w:pPr>
      <w:r w:rsidRPr="00CA6A44">
        <w:t xml:space="preserve">3.74.1.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6" w:name="_Toc134019888"/>
      <w:r w:rsidRPr="00CA6A44">
        <w:t>Получение дополнительных сведений от заявителя</w:t>
      </w:r>
      <w:bookmarkEnd w:id="66"/>
    </w:p>
    <w:p w:rsidR="004546C7" w:rsidRPr="00CA6A44" w:rsidRDefault="00FF3A44" w:rsidP="000B4B5C">
      <w:pPr>
        <w:spacing w:line="276" w:lineRule="auto"/>
      </w:pPr>
      <w:r w:rsidRPr="00CA6A44">
        <w:t>3.75. Получение дополнительных сведений от заявителя не предусмотрено.</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7" w:name="_Toc134019889"/>
      <w:r w:rsidRPr="00CA6A44">
        <w:t xml:space="preserve">Максимальный срок предоставления </w:t>
      </w:r>
      <w:r w:rsidR="00735775">
        <w:t>Муниципальной услуги</w:t>
      </w:r>
      <w:bookmarkEnd w:id="67"/>
    </w:p>
    <w:p w:rsidR="004546C7" w:rsidRPr="00CA6A44" w:rsidRDefault="00FF3A44" w:rsidP="000B4B5C">
      <w:pPr>
        <w:spacing w:line="276" w:lineRule="auto"/>
      </w:pPr>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0B4B5C">
      <w:pPr>
        <w:spacing w:line="276" w:lineRule="auto"/>
        <w:rPr>
          <w:rFonts w:cs="Times New Roman"/>
          <w:szCs w:val="28"/>
        </w:rPr>
      </w:pPr>
    </w:p>
    <w:p w:rsidR="004546C7" w:rsidRPr="00CA6A44" w:rsidRDefault="00AC1C5D" w:rsidP="000B4B5C">
      <w:pPr>
        <w:pStyle w:val="2"/>
        <w:spacing w:line="276" w:lineRule="auto"/>
      </w:pPr>
      <w:bookmarkStart w:id="68" w:name="_Toc134019890"/>
      <w:r>
        <w:lastRenderedPageBreak/>
        <w:t xml:space="preserve">3.77. </w:t>
      </w:r>
      <w:r w:rsidRPr="00CA6A44">
        <w:t>Вариант 3</w:t>
      </w:r>
      <w:bookmarkEnd w:id="68"/>
      <w:r>
        <w:t xml:space="preserve"> - </w:t>
      </w:r>
      <w:r w:rsidRPr="00AC1C5D">
        <w:t xml:space="preserve">исправление допущенных опечаток и </w:t>
      </w:r>
      <w:r w:rsidR="00F76481">
        <w:t xml:space="preserve">(или) </w:t>
      </w:r>
      <w:r w:rsidRPr="00AC1C5D">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B4B5C">
      <w:pPr>
        <w:spacing w:line="276" w:lineRule="auto"/>
      </w:pPr>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0B4B5C">
      <w:pPr>
        <w:spacing w:line="276" w:lineRule="auto"/>
      </w:pPr>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0B4B5C">
      <w:pPr>
        <w:spacing w:line="276" w:lineRule="auto"/>
      </w:pPr>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0B4B5C">
      <w:pPr>
        <w:spacing w:line="276" w:lineRule="auto"/>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0B4B5C">
      <w:pPr>
        <w:spacing w:line="276" w:lineRule="auto"/>
      </w:pPr>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0B4B5C">
      <w:pPr>
        <w:spacing w:line="276" w:lineRule="auto"/>
      </w:pPr>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0B4B5C">
      <w:pPr>
        <w:spacing w:line="276" w:lineRule="auto"/>
      </w:pPr>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w:t>
      </w:r>
      <w:r w:rsidR="00FD34E5">
        <w:t>Администрации</w:t>
      </w:r>
      <w:r w:rsidRPr="00CA6A44">
        <w:t>.</w:t>
      </w:r>
    </w:p>
    <w:p w:rsidR="004546C7" w:rsidRPr="00CA6A44" w:rsidRDefault="00FF3A44" w:rsidP="000B4B5C">
      <w:pPr>
        <w:spacing w:line="276" w:lineRule="auto"/>
      </w:pPr>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0B4B5C">
      <w:pPr>
        <w:spacing w:line="276" w:lineRule="auto"/>
      </w:pPr>
      <w:r w:rsidRPr="00CA6A44">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0B4B5C">
      <w:pPr>
        <w:spacing w:line="276" w:lineRule="auto"/>
      </w:pPr>
      <w:r w:rsidRPr="00CA6A44">
        <w:lastRenderedPageBreak/>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0B4B5C">
      <w:pPr>
        <w:spacing w:line="276" w:lineRule="auto"/>
      </w:pPr>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0B4B5C">
      <w:pPr>
        <w:spacing w:line="276" w:lineRule="auto"/>
      </w:pPr>
      <w:r w:rsidRPr="00CA6A44">
        <w:t>3.85. Результатом административной процедуры является регистрация заявления об исправлении допущенных опечаток и ошибок.</w:t>
      </w:r>
    </w:p>
    <w:p w:rsidR="00BA14D9" w:rsidRPr="00CA6A44" w:rsidRDefault="00BA14D9" w:rsidP="000B4B5C">
      <w:pPr>
        <w:spacing w:line="276" w:lineRule="auto"/>
      </w:pPr>
    </w:p>
    <w:p w:rsidR="004546C7" w:rsidRPr="006E7BE1" w:rsidRDefault="00A34859" w:rsidP="006E7BE1">
      <w:pPr>
        <w:pStyle w:val="22"/>
        <w:shd w:val="clear" w:color="auto" w:fill="auto"/>
        <w:tabs>
          <w:tab w:val="left" w:pos="1123"/>
        </w:tabs>
        <w:spacing w:before="0" w:after="0" w:line="276" w:lineRule="auto"/>
        <w:ind w:firstLine="142"/>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w:t>
      </w:r>
      <w:r w:rsidR="006E7BE1">
        <w:rPr>
          <w:rFonts w:ascii="Times New Roman" w:hAnsi="Times New Roman" w:cs="Times New Roman"/>
          <w:b/>
          <w:sz w:val="28"/>
          <w:szCs w:val="28"/>
        </w:rPr>
        <w:t xml:space="preserve">ние межведомственных запросов в </w:t>
      </w:r>
      <w:r w:rsidRPr="0056383A">
        <w:rPr>
          <w:rFonts w:ascii="Times New Roman" w:hAnsi="Times New Roman" w:cs="Times New Roman"/>
          <w:b/>
          <w:sz w:val="28"/>
          <w:szCs w:val="28"/>
        </w:rPr>
        <w:t>органы (организации), участвующие в предоставлении Муниципальной услуги.</w:t>
      </w:r>
    </w:p>
    <w:p w:rsidR="004546C7" w:rsidRPr="00CA6A44" w:rsidRDefault="00FF3A44" w:rsidP="000B4B5C">
      <w:pPr>
        <w:spacing w:line="276" w:lineRule="auto"/>
      </w:pPr>
      <w:r w:rsidRPr="00CA6A44">
        <w:t>3.87. Направление межведомственных информационных запросов не осуществляется.</w:t>
      </w:r>
    </w:p>
    <w:p w:rsidR="004546C7" w:rsidRPr="00CA6A44" w:rsidRDefault="004546C7" w:rsidP="000B4B5C">
      <w:pPr>
        <w:spacing w:line="276" w:lineRule="auto"/>
        <w:rPr>
          <w:rFonts w:cs="Times New Roman"/>
          <w:szCs w:val="28"/>
        </w:rPr>
      </w:pPr>
    </w:p>
    <w:p w:rsidR="004546C7" w:rsidRPr="006E7BE1" w:rsidRDefault="00FF3A44" w:rsidP="006E7BE1">
      <w:pPr>
        <w:pStyle w:val="2"/>
        <w:spacing w:line="276" w:lineRule="auto"/>
      </w:pPr>
      <w:bookmarkStart w:id="69"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9"/>
    </w:p>
    <w:p w:rsidR="004546C7" w:rsidRPr="00CA6A44" w:rsidRDefault="00FF3A44" w:rsidP="000B4B5C">
      <w:pPr>
        <w:spacing w:line="276" w:lineRule="auto"/>
      </w:pPr>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0B4B5C">
      <w:pPr>
        <w:spacing w:line="276" w:lineRule="auto"/>
      </w:pPr>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0B4B5C">
      <w:pPr>
        <w:spacing w:line="276" w:lineRule="auto"/>
      </w:pPr>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0B4B5C">
      <w:pPr>
        <w:spacing w:line="276" w:lineRule="auto"/>
      </w:pPr>
      <w:r w:rsidRPr="00CA6A44">
        <w:t>1) соответствие заявителя кругу лиц, указанных в пункте 1.2 Административного регламента;</w:t>
      </w:r>
    </w:p>
    <w:p w:rsidR="004546C7" w:rsidRPr="00CA6A44" w:rsidRDefault="00FF3A44" w:rsidP="000B4B5C">
      <w:pPr>
        <w:spacing w:line="276" w:lineRule="auto"/>
      </w:pPr>
      <w:r w:rsidRPr="00CA6A44">
        <w:t>2) наличие опечаток и ошибок в уведомлении о соответствии, уведомлении о несоответствии.</w:t>
      </w:r>
    </w:p>
    <w:p w:rsidR="004546C7" w:rsidRPr="00CA6A44" w:rsidRDefault="00FF3A44" w:rsidP="000B4B5C">
      <w:pPr>
        <w:spacing w:line="276" w:lineRule="auto"/>
      </w:pPr>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0B4B5C">
      <w:pPr>
        <w:spacing w:line="276" w:lineRule="auto"/>
      </w:pPr>
      <w:r w:rsidRPr="00CA6A44">
        <w:t>1) несоответствие заявителя кругу лиц, указанных в пункте 1.2 Административного регламента;</w:t>
      </w:r>
    </w:p>
    <w:p w:rsidR="004546C7" w:rsidRPr="00CA6A44" w:rsidRDefault="00FF3A44" w:rsidP="000B4B5C">
      <w:pPr>
        <w:spacing w:line="276" w:lineRule="auto"/>
      </w:pPr>
      <w:r w:rsidRPr="00CA6A44">
        <w:t>2) отсутствие опечаток и ошибок в уведомлении о соответствии.</w:t>
      </w:r>
    </w:p>
    <w:p w:rsidR="004546C7" w:rsidRPr="00CA6A44" w:rsidRDefault="00FF3A44" w:rsidP="000B4B5C">
      <w:pPr>
        <w:spacing w:line="276" w:lineRule="auto"/>
      </w:pPr>
      <w:r w:rsidRPr="00CA6A44">
        <w:t xml:space="preserve">3.92. По результатам проверки заявления об исправлении допущенных опечаток и ошибок специалист </w:t>
      </w:r>
      <w:r w:rsidR="00FD34E5">
        <w:t>Администрации</w:t>
      </w:r>
      <w:r w:rsidRPr="00CA6A44">
        <w:t xml:space="preserve"> подготавливает проект соответствующего решения.</w:t>
      </w:r>
    </w:p>
    <w:p w:rsidR="004546C7" w:rsidRPr="00CA6A44" w:rsidRDefault="00FF3A44" w:rsidP="000B4B5C">
      <w:pPr>
        <w:spacing w:line="276" w:lineRule="auto"/>
      </w:pPr>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0B4B5C">
      <w:pPr>
        <w:spacing w:line="276" w:lineRule="auto"/>
      </w:pPr>
      <w:r w:rsidRPr="00CA6A44">
        <w:lastRenderedPageBreak/>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FF3A44" w:rsidP="000B4B5C">
      <w:pPr>
        <w:spacing w:line="276" w:lineRule="auto"/>
      </w:pPr>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AB685C">
        <w:t>заместителем главы Администрации (должностным лицом), ответственным за осуществление Муниципальной услуги</w:t>
      </w:r>
      <w:r w:rsidRPr="00CA6A44">
        <w:t>.</w:t>
      </w:r>
    </w:p>
    <w:p w:rsidR="004546C7" w:rsidRPr="00CA6A44" w:rsidRDefault="00FF3A44" w:rsidP="000B4B5C">
      <w:pPr>
        <w:spacing w:line="276" w:lineRule="auto"/>
      </w:pPr>
      <w:r w:rsidRPr="00CA6A44">
        <w:t xml:space="preserve">3.95. Решение, принимаемое </w:t>
      </w:r>
      <w:r w:rsidR="00AB685C">
        <w:t>должностным лицом</w:t>
      </w:r>
      <w:r w:rsidR="0081767A">
        <w:t xml:space="preserve"> </w:t>
      </w:r>
      <w:r w:rsidR="00FD34E5">
        <w:t>Администрации</w:t>
      </w:r>
      <w:r w:rsidRPr="00CA6A44">
        <w:t>, подписывается им, в том числе с использованием усиленной квалифицированной электронной подписи.</w:t>
      </w:r>
    </w:p>
    <w:p w:rsidR="004546C7" w:rsidRPr="00CA6A44" w:rsidRDefault="00FF3A44" w:rsidP="000B4B5C">
      <w:pPr>
        <w:spacing w:line="276" w:lineRule="auto"/>
      </w:pPr>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0B4B5C">
      <w:pPr>
        <w:spacing w:line="276" w:lineRule="auto"/>
      </w:pPr>
      <w:r w:rsidRPr="00CA6A44">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0B4B5C">
      <w:pPr>
        <w:spacing w:line="276" w:lineRule="auto"/>
      </w:pPr>
      <w:r w:rsidRPr="00CA6A44">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0B4B5C">
      <w:pPr>
        <w:spacing w:line="276" w:lineRule="auto"/>
      </w:pPr>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0B4B5C">
      <w:pPr>
        <w:spacing w:line="276" w:lineRule="auto"/>
      </w:pPr>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0B4B5C">
      <w:pPr>
        <w:spacing w:line="276" w:lineRule="auto"/>
        <w:rPr>
          <w:rFonts w:cs="Times New Roman"/>
          <w:szCs w:val="28"/>
        </w:rPr>
      </w:pPr>
    </w:p>
    <w:p w:rsidR="00A34859" w:rsidRDefault="00A34859" w:rsidP="000B4B5C">
      <w:pPr>
        <w:pStyle w:val="2"/>
        <w:spacing w:line="276" w:lineRule="auto"/>
      </w:pPr>
      <w:bookmarkStart w:id="70" w:name="_Toc134019895"/>
      <w:r>
        <w:t xml:space="preserve">Направление (выдача) результата предоставления </w:t>
      </w:r>
    </w:p>
    <w:p w:rsidR="004546C7" w:rsidRPr="00CA6A44" w:rsidRDefault="00735775" w:rsidP="000B4B5C">
      <w:pPr>
        <w:pStyle w:val="2"/>
        <w:spacing w:line="276" w:lineRule="auto"/>
      </w:pPr>
      <w:r>
        <w:t>Муниципальной услуги</w:t>
      </w:r>
      <w:bookmarkEnd w:id="70"/>
      <w:r w:rsidR="00A34859">
        <w:t xml:space="preserve"> Заявителю</w:t>
      </w:r>
    </w:p>
    <w:p w:rsidR="004546C7" w:rsidRPr="00CA6A44" w:rsidRDefault="004546C7" w:rsidP="000B4B5C">
      <w:pPr>
        <w:spacing w:line="276" w:lineRule="auto"/>
        <w:rPr>
          <w:rFonts w:cs="Times New Roman"/>
          <w:szCs w:val="28"/>
        </w:rPr>
      </w:pPr>
    </w:p>
    <w:p w:rsidR="004546C7" w:rsidRPr="00CA6A44" w:rsidRDefault="00FF3A44" w:rsidP="000B4B5C">
      <w:pPr>
        <w:spacing w:line="276" w:lineRule="auto"/>
        <w:rPr>
          <w:rFonts w:cs="Times New Roman"/>
          <w:szCs w:val="28"/>
        </w:rPr>
      </w:pPr>
      <w:r w:rsidRPr="00CA6A44">
        <w:rPr>
          <w:rFonts w:cs="Times New Roman"/>
          <w:szCs w:val="28"/>
        </w:rPr>
        <w:lastRenderedPageBreak/>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0B4B5C">
      <w:pPr>
        <w:spacing w:line="276" w:lineRule="auto"/>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0B4B5C">
      <w:pPr>
        <w:spacing w:line="276" w:lineRule="auto"/>
        <w:rPr>
          <w:rFonts w:cs="Times New Roman"/>
          <w:szCs w:val="28"/>
        </w:rPr>
      </w:pPr>
      <w:r w:rsidRPr="00CA6A44">
        <w:rPr>
          <w:rFonts w:cs="Times New Roman"/>
          <w:szCs w:val="28"/>
        </w:rPr>
        <w:t>1) на бумажном носителе;</w:t>
      </w:r>
    </w:p>
    <w:p w:rsidR="004546C7" w:rsidRPr="00CA6A44" w:rsidRDefault="00FF3A44" w:rsidP="000B4B5C">
      <w:pPr>
        <w:spacing w:line="276" w:lineRule="auto"/>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6E7BE1">
        <w:rPr>
          <w:rFonts w:cs="Times New Roman"/>
          <w:szCs w:val="28"/>
        </w:rPr>
        <w:t xml:space="preserve">должностного лица </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0B4B5C">
      <w:pPr>
        <w:spacing w:line="276" w:lineRule="auto"/>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является специалист </w:t>
      </w:r>
      <w:r w:rsidR="00FD34E5">
        <w:rPr>
          <w:rFonts w:cs="Times New Roman"/>
          <w:szCs w:val="28"/>
        </w:rPr>
        <w:t>Администрации</w:t>
      </w:r>
      <w:r w:rsidRPr="00CA6A44">
        <w:rPr>
          <w:rFonts w:cs="Times New Roman"/>
          <w:szCs w:val="28"/>
        </w:rPr>
        <w:t>.</w:t>
      </w:r>
    </w:p>
    <w:p w:rsidR="004546C7" w:rsidRPr="00CA6A44" w:rsidRDefault="00FF3A44" w:rsidP="000B4B5C">
      <w:pPr>
        <w:spacing w:line="276" w:lineRule="auto"/>
        <w:rPr>
          <w:rFonts w:cs="Times New Roman"/>
          <w:szCs w:val="28"/>
        </w:rPr>
      </w:pPr>
      <w:r w:rsidRPr="00CA6A44">
        <w:rPr>
          <w:rFonts w:cs="Times New Roman"/>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0B4B5C">
      <w:pPr>
        <w:spacing w:line="276" w:lineRule="auto"/>
        <w:rPr>
          <w:rFonts w:cs="Times New Roman"/>
          <w:szCs w:val="28"/>
        </w:rPr>
      </w:pPr>
      <w:r w:rsidRPr="00CA6A44">
        <w:rPr>
          <w:rFonts w:cs="Times New Roman"/>
          <w:szCs w:val="28"/>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4546C7" w:rsidRPr="00CA6A44" w:rsidRDefault="00FF3A44" w:rsidP="000B4B5C">
      <w:pPr>
        <w:spacing w:line="276" w:lineRule="auto"/>
        <w:rPr>
          <w:rFonts w:cs="Times New Roman"/>
          <w:szCs w:val="28"/>
        </w:rPr>
      </w:pPr>
      <w:r w:rsidRPr="00CA6A44">
        <w:rPr>
          <w:rFonts w:cs="Times New Roman"/>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0B4B5C">
      <w:pPr>
        <w:spacing w:line="276" w:lineRule="auto"/>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0B4B5C">
      <w:pPr>
        <w:spacing w:line="276" w:lineRule="auto"/>
        <w:rPr>
          <w:rFonts w:cs="Times New Roman"/>
          <w:szCs w:val="28"/>
        </w:rPr>
      </w:pPr>
      <w:r w:rsidRPr="00CA6A44">
        <w:rPr>
          <w:rFonts w:cs="Times New Roman"/>
          <w:szCs w:val="28"/>
        </w:rPr>
        <w:t xml:space="preserve">3.108.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0B4B5C">
      <w:pPr>
        <w:spacing w:line="276" w:lineRule="auto"/>
        <w:rPr>
          <w:rFonts w:cs="Times New Roman"/>
          <w:szCs w:val="28"/>
        </w:rPr>
      </w:pPr>
    </w:p>
    <w:p w:rsidR="004546C7" w:rsidRPr="0051418B" w:rsidRDefault="00FF3A44" w:rsidP="0051418B">
      <w:pPr>
        <w:pStyle w:val="2"/>
        <w:spacing w:line="276" w:lineRule="auto"/>
      </w:pPr>
      <w:bookmarkStart w:id="71" w:name="_Toc134019896"/>
      <w:r w:rsidRPr="00CA6A44">
        <w:lastRenderedPageBreak/>
        <w:t>Получение дополнительных сведений от заявителя</w:t>
      </w:r>
      <w:bookmarkEnd w:id="71"/>
    </w:p>
    <w:p w:rsidR="004546C7" w:rsidRPr="00CA6A44" w:rsidRDefault="00FF3A44" w:rsidP="000B4B5C">
      <w:pPr>
        <w:spacing w:line="276" w:lineRule="auto"/>
      </w:pPr>
      <w:r w:rsidRPr="00CA6A44">
        <w:t>3.109. Получение дополнительных сведений от заявителя не предусмотрено.</w:t>
      </w:r>
    </w:p>
    <w:p w:rsidR="004546C7" w:rsidRPr="00CA6A44" w:rsidRDefault="004546C7" w:rsidP="000B4B5C">
      <w:pPr>
        <w:spacing w:line="276" w:lineRule="auto"/>
        <w:rPr>
          <w:rFonts w:cs="Times New Roman"/>
          <w:szCs w:val="28"/>
        </w:rPr>
      </w:pPr>
    </w:p>
    <w:p w:rsidR="004546C7" w:rsidRPr="0051418B" w:rsidRDefault="00FF3A44" w:rsidP="0051418B">
      <w:pPr>
        <w:pStyle w:val="2"/>
      </w:pPr>
      <w:bookmarkStart w:id="72" w:name="_Toc134019897"/>
      <w:r w:rsidRPr="00CA6A44">
        <w:t xml:space="preserve">Максимальный срок предоставления </w:t>
      </w:r>
      <w:r w:rsidR="00735775">
        <w:t>Муниципальной услуги</w:t>
      </w:r>
      <w:bookmarkEnd w:id="72"/>
    </w:p>
    <w:p w:rsidR="004546C7" w:rsidRPr="00CA6A44" w:rsidRDefault="00FF3A44" w:rsidP="000B4B5C">
      <w:pPr>
        <w:spacing w:line="276" w:lineRule="auto"/>
      </w:pPr>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с даты поступления заявления об исправлении допущенных опечаток и ошибок.</w:t>
      </w:r>
    </w:p>
    <w:p w:rsidR="00AC1C5D" w:rsidRPr="00D11FCD" w:rsidRDefault="00AC1C5D" w:rsidP="0051418B">
      <w:pPr>
        <w:pStyle w:val="1"/>
      </w:pPr>
      <w:bookmarkStart w:id="73" w:name="_Toc134019817"/>
      <w:r w:rsidRPr="00D11FCD">
        <w:t>Раздел IV. Формы контроля за исполнением административного</w:t>
      </w:r>
      <w:r>
        <w:t xml:space="preserve"> р</w:t>
      </w:r>
      <w:r w:rsidRPr="00D11FCD">
        <w:t>егламента</w:t>
      </w:r>
      <w:bookmarkEnd w:id="73"/>
    </w:p>
    <w:p w:rsidR="00AB685C" w:rsidRDefault="00AC1C5D" w:rsidP="000B4B5C">
      <w:pPr>
        <w:pStyle w:val="2"/>
        <w:spacing w:line="276" w:lineRule="auto"/>
      </w:pPr>
      <w:bookmarkStart w:id="74"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w:t>
      </w:r>
      <w:r w:rsidR="00AB685C">
        <w:t xml:space="preserve"> предоставлению М</w:t>
      </w:r>
      <w:r w:rsidRPr="00D11FCD">
        <w:t>униципальной</w:t>
      </w:r>
      <w:r>
        <w:t xml:space="preserve"> </w:t>
      </w:r>
      <w:r w:rsidR="00AB685C">
        <w:t>услуги,</w:t>
      </w:r>
    </w:p>
    <w:p w:rsidR="00AC1C5D" w:rsidRPr="0051418B" w:rsidRDefault="00AC1C5D" w:rsidP="0051418B">
      <w:pPr>
        <w:pStyle w:val="2"/>
        <w:spacing w:line="276" w:lineRule="auto"/>
      </w:pPr>
      <w:r w:rsidRPr="00D11FCD">
        <w:t>а также принятием ими решений</w:t>
      </w:r>
      <w:bookmarkEnd w:id="74"/>
    </w:p>
    <w:p w:rsidR="00AC1C5D" w:rsidRPr="00D11FCD" w:rsidRDefault="00AC1C5D" w:rsidP="0051418B">
      <w:pPr>
        <w:spacing w:before="240" w:line="276" w:lineRule="auto"/>
        <w:ind w:firstLine="567"/>
      </w:pPr>
      <w:r w:rsidRPr="00D11FCD">
        <w:t>4.1. Текущий контроль за соблюдением и исполнением Административного регламента, иных нормативных правовых актов, устанавливающ</w:t>
      </w:r>
      <w:r w:rsidR="00AB685C">
        <w:t>их требования к предоставлению М</w:t>
      </w:r>
      <w:r w:rsidRPr="00D11FCD">
        <w:t xml:space="preserve">униципальной услуги, осуществляется на постоянной основе </w:t>
      </w:r>
      <w:r>
        <w:t xml:space="preserve">главой </w:t>
      </w:r>
      <w:r w:rsidR="00AB685C">
        <w:t>муниципального района.</w:t>
      </w:r>
    </w:p>
    <w:p w:rsidR="00AC1C5D" w:rsidRPr="00D11FCD" w:rsidRDefault="00AC1C5D" w:rsidP="000B4B5C">
      <w:pPr>
        <w:spacing w:line="276" w:lineRule="auto"/>
        <w:ind w:firstLine="567"/>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0B4B5C">
      <w:pPr>
        <w:spacing w:line="276" w:lineRule="auto"/>
        <w:ind w:firstLine="567"/>
      </w:pPr>
      <w:r w:rsidRPr="00D11FCD">
        <w:t>Текущий контроль осуществляется путем проведения проверок:</w:t>
      </w:r>
    </w:p>
    <w:p w:rsidR="00AC1C5D" w:rsidRPr="00D11FCD" w:rsidRDefault="00AC1C5D" w:rsidP="000B4B5C">
      <w:pPr>
        <w:spacing w:line="276" w:lineRule="auto"/>
        <w:ind w:firstLine="567"/>
      </w:pPr>
      <w:r w:rsidRPr="00D11FCD">
        <w:t>- решений о предоставлении (об отказе в предоставлении) услуги;</w:t>
      </w:r>
    </w:p>
    <w:p w:rsidR="00AC1C5D" w:rsidRPr="00D11FCD" w:rsidRDefault="00AC1C5D" w:rsidP="000B4B5C">
      <w:pPr>
        <w:spacing w:line="276" w:lineRule="auto"/>
        <w:ind w:firstLine="567"/>
      </w:pPr>
      <w:r w:rsidRPr="00D11FCD">
        <w:t>- выявления и устранения нарушений прав граждан;</w:t>
      </w:r>
    </w:p>
    <w:p w:rsidR="00AC1C5D" w:rsidRPr="006E7BE1" w:rsidRDefault="00AC1C5D" w:rsidP="006E7BE1">
      <w:pPr>
        <w:spacing w:line="276" w:lineRule="auto"/>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51418B" w:rsidRDefault="00AC1C5D" w:rsidP="0051418B">
      <w:pPr>
        <w:pStyle w:val="2"/>
        <w:spacing w:after="240" w:line="276" w:lineRule="auto"/>
      </w:pPr>
      <w:bookmarkStart w:id="75"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00EF406C">
        <w:t>и качеством предоставления М</w:t>
      </w:r>
      <w:r w:rsidRPr="00D11FCD">
        <w:t>униципальной услуги</w:t>
      </w:r>
      <w:bookmarkEnd w:id="75"/>
    </w:p>
    <w:p w:rsidR="00AC1C5D" w:rsidRPr="00D11FCD" w:rsidRDefault="00AC1C5D" w:rsidP="000B4B5C">
      <w:pPr>
        <w:spacing w:line="276" w:lineRule="auto"/>
        <w:ind w:firstLine="567"/>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0B4B5C">
      <w:pPr>
        <w:spacing w:line="276" w:lineRule="auto"/>
        <w:ind w:firstLine="567"/>
      </w:pPr>
      <w:r w:rsidRPr="00D11FCD">
        <w:t xml:space="preserve">4.3. Плановые проверки осуществляются на основании годовых планов работы уполномоченного органа, утверждаемых </w:t>
      </w:r>
      <w:r w:rsidR="00EF406C">
        <w:t>А</w:t>
      </w:r>
      <w:r>
        <w:t>дминистрацией</w:t>
      </w:r>
      <w:r w:rsidRPr="00D11FCD">
        <w:t>. При плановой проверке полноты и качества предоставления услуги контролю подлежат:</w:t>
      </w:r>
    </w:p>
    <w:p w:rsidR="00AC1C5D" w:rsidRPr="00D11FCD" w:rsidRDefault="00AC1C5D" w:rsidP="000B4B5C">
      <w:pPr>
        <w:spacing w:line="276" w:lineRule="auto"/>
        <w:ind w:firstLine="567"/>
      </w:pPr>
      <w:r w:rsidRPr="00D11FCD">
        <w:t>- соблюдение сроков предоставления услуги;</w:t>
      </w:r>
    </w:p>
    <w:p w:rsidR="00AC1C5D" w:rsidRPr="00D11FCD" w:rsidRDefault="00AC1C5D" w:rsidP="000B4B5C">
      <w:pPr>
        <w:spacing w:line="276" w:lineRule="auto"/>
        <w:ind w:firstLine="567"/>
      </w:pPr>
      <w:r w:rsidRPr="00D11FCD">
        <w:lastRenderedPageBreak/>
        <w:t>- соблюдение положений Административного регламента;</w:t>
      </w:r>
    </w:p>
    <w:p w:rsidR="00AC1C5D" w:rsidRPr="00D11FCD" w:rsidRDefault="00AC1C5D" w:rsidP="000B4B5C">
      <w:pPr>
        <w:spacing w:line="276" w:lineRule="auto"/>
        <w:ind w:firstLine="567"/>
      </w:pPr>
      <w:r w:rsidRPr="00D11FCD">
        <w:t>- правильность и обоснованность принятого решения об отказе в предоставлении услуги.</w:t>
      </w:r>
    </w:p>
    <w:p w:rsidR="00AC1C5D" w:rsidRPr="00D11FCD" w:rsidRDefault="00AC1C5D" w:rsidP="000B4B5C">
      <w:pPr>
        <w:spacing w:line="276" w:lineRule="auto"/>
        <w:ind w:firstLine="567"/>
      </w:pPr>
      <w:r w:rsidRPr="00D11FCD">
        <w:t>Основанием для проведения внеплановых проверок являются:</w:t>
      </w:r>
    </w:p>
    <w:p w:rsidR="00AC1C5D" w:rsidRPr="00D11FCD" w:rsidRDefault="00AC1C5D" w:rsidP="000B4B5C">
      <w:pPr>
        <w:spacing w:line="276" w:lineRule="auto"/>
        <w:ind w:firstLine="567"/>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116405">
        <w:t>Терновского</w:t>
      </w:r>
      <w:r w:rsidR="00EF406C">
        <w:t xml:space="preserve"> муниципального района</w:t>
      </w:r>
      <w:r w:rsidRPr="00D11FCD">
        <w:t>;</w:t>
      </w:r>
    </w:p>
    <w:p w:rsidR="00AC1C5D" w:rsidRPr="00D11FCD" w:rsidRDefault="00AC1C5D" w:rsidP="000B4B5C">
      <w:pPr>
        <w:spacing w:line="276" w:lineRule="auto"/>
        <w:ind w:firstLine="567"/>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0B4B5C">
      <w:pPr>
        <w:pStyle w:val="ConsPlusNormal0"/>
        <w:spacing w:line="276" w:lineRule="auto"/>
        <w:ind w:firstLine="567"/>
        <w:jc w:val="both"/>
        <w:rPr>
          <w:rFonts w:ascii="Times New Roman" w:hAnsi="Times New Roman" w:cs="Times New Roman"/>
          <w:sz w:val="28"/>
          <w:szCs w:val="28"/>
        </w:rPr>
      </w:pPr>
    </w:p>
    <w:p w:rsidR="00AC1C5D" w:rsidRDefault="00AC1C5D" w:rsidP="0051418B">
      <w:pPr>
        <w:pStyle w:val="2"/>
        <w:spacing w:line="276" w:lineRule="auto"/>
      </w:pPr>
      <w:bookmarkStart w:id="76"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6"/>
    </w:p>
    <w:p w:rsidR="006E7BE1" w:rsidRPr="006E7BE1" w:rsidRDefault="006E7BE1" w:rsidP="006E7BE1"/>
    <w:p w:rsidR="00AC1C5D" w:rsidRPr="00D11FCD" w:rsidRDefault="00AC1C5D" w:rsidP="000B4B5C">
      <w:pPr>
        <w:spacing w:line="276" w:lineRule="auto"/>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116405">
        <w:t>Терновского</w:t>
      </w:r>
      <w:r w:rsidR="00EF406C">
        <w:t xml:space="preserve"> муниципального района</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0B4B5C">
      <w:pPr>
        <w:spacing w:line="276" w:lineRule="auto"/>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0B4B5C">
      <w:pPr>
        <w:spacing w:line="276" w:lineRule="auto"/>
        <w:ind w:firstLine="567"/>
      </w:pPr>
      <w:r w:rsidRPr="00D11FCD">
        <w:t xml:space="preserve">По результатам проверок </w:t>
      </w:r>
      <w:r>
        <w:t xml:space="preserve">глава </w:t>
      </w:r>
      <w:r w:rsidR="00EF406C">
        <w:t>муниципального района</w:t>
      </w:r>
      <w:r w:rsidRPr="00D11FCD">
        <w:t xml:space="preserve"> дает указания по устранению выявленных нарушений и контролирует их исполнение.</w:t>
      </w:r>
    </w:p>
    <w:p w:rsidR="00AC1C5D" w:rsidRPr="00D11FCD" w:rsidRDefault="00AC1C5D" w:rsidP="000B4B5C">
      <w:pPr>
        <w:pStyle w:val="ConsPlusNormal0"/>
        <w:spacing w:line="276" w:lineRule="auto"/>
        <w:jc w:val="both"/>
        <w:rPr>
          <w:rFonts w:ascii="Times New Roman" w:hAnsi="Times New Roman" w:cs="Times New Roman"/>
          <w:sz w:val="28"/>
          <w:szCs w:val="28"/>
        </w:rPr>
      </w:pPr>
    </w:p>
    <w:p w:rsidR="00AC1C5D" w:rsidRPr="00D11FCD" w:rsidRDefault="00AC1C5D" w:rsidP="006E7BE1">
      <w:pPr>
        <w:pStyle w:val="2"/>
        <w:spacing w:line="276" w:lineRule="auto"/>
        <w:ind w:firstLine="0"/>
      </w:pPr>
      <w:bookmarkStart w:id="77" w:name="_Toc134019821"/>
      <w:r w:rsidRPr="00D11FCD">
        <w:t>Требования к порядку и формам контроля за предоставлением</w:t>
      </w:r>
      <w:r w:rsidR="006E7BE1">
        <w:t xml:space="preserve"> </w:t>
      </w:r>
      <w:r w:rsidR="00EF406C">
        <w:t>М</w:t>
      </w:r>
      <w:r w:rsidRPr="00D11FCD">
        <w:t>униципальной услуги, в том числе со стороны граждан,</w:t>
      </w:r>
      <w:r>
        <w:t xml:space="preserve"> </w:t>
      </w:r>
      <w:r w:rsidRPr="00D11FCD">
        <w:t>их объединений и организаций</w:t>
      </w:r>
      <w:bookmarkEnd w:id="77"/>
    </w:p>
    <w:p w:rsidR="00AC1C5D" w:rsidRPr="00D11FCD" w:rsidRDefault="00AC1C5D" w:rsidP="000B4B5C">
      <w:pPr>
        <w:pStyle w:val="ConsPlusNormal0"/>
        <w:spacing w:line="276" w:lineRule="auto"/>
        <w:jc w:val="both"/>
        <w:rPr>
          <w:rFonts w:ascii="Times New Roman" w:hAnsi="Times New Roman" w:cs="Times New Roman"/>
          <w:sz w:val="28"/>
          <w:szCs w:val="28"/>
        </w:rPr>
      </w:pPr>
    </w:p>
    <w:p w:rsidR="00AC1C5D" w:rsidRPr="00D11FCD" w:rsidRDefault="00AC1C5D" w:rsidP="000B4B5C">
      <w:pPr>
        <w:spacing w:line="276" w:lineRule="auto"/>
        <w:ind w:firstLine="567"/>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0B4B5C">
      <w:pPr>
        <w:spacing w:line="276" w:lineRule="auto"/>
        <w:ind w:firstLine="567"/>
      </w:pPr>
      <w:r w:rsidRPr="00D11FCD">
        <w:t>Граждане, их объединения и организации также имеют право:</w:t>
      </w:r>
    </w:p>
    <w:p w:rsidR="00AC1C5D" w:rsidRPr="00D11FCD" w:rsidRDefault="00AC1C5D" w:rsidP="000B4B5C">
      <w:pPr>
        <w:spacing w:line="276" w:lineRule="auto"/>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0B4B5C">
      <w:pPr>
        <w:spacing w:line="276" w:lineRule="auto"/>
        <w:ind w:firstLine="567"/>
      </w:pPr>
      <w:r w:rsidRPr="00D11FCD">
        <w:t>- вносить предложения о мерах по устранению нарушений Административного регламента.</w:t>
      </w:r>
    </w:p>
    <w:p w:rsidR="00AC1C5D" w:rsidRPr="00D11FCD" w:rsidRDefault="00AC1C5D" w:rsidP="000B4B5C">
      <w:pPr>
        <w:spacing w:line="276" w:lineRule="auto"/>
        <w:ind w:firstLine="567"/>
      </w:pPr>
      <w:r w:rsidRPr="00D11FCD">
        <w:lastRenderedPageBreak/>
        <w:t xml:space="preserve">4.6. </w:t>
      </w:r>
      <w:r>
        <w:t xml:space="preserve">Глава </w:t>
      </w:r>
      <w:r w:rsidR="00EF406C">
        <w:t>муниципального района, должностные лица и</w:t>
      </w:r>
      <w:r w:rsidRPr="00D11FCD">
        <w:t xml:space="preserve"> специалисты </w:t>
      </w:r>
      <w:r w:rsidR="00EF406C">
        <w:t>Администрации</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0B4B5C">
      <w:pPr>
        <w:spacing w:line="276" w:lineRule="auto"/>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0B4B5C">
      <w:pPr>
        <w:spacing w:line="276" w:lineRule="auto"/>
        <w:jc w:val="center"/>
        <w:rPr>
          <w:rFonts w:cs="Times New Roman"/>
          <w:b/>
          <w:szCs w:val="28"/>
        </w:rPr>
      </w:pPr>
    </w:p>
    <w:p w:rsidR="00DC7584" w:rsidRPr="00CD7776" w:rsidRDefault="00DC7584" w:rsidP="006E7BE1">
      <w:pPr>
        <w:spacing w:line="276" w:lineRule="auto"/>
        <w:jc w:val="center"/>
        <w:rPr>
          <w:rFonts w:cs="Times New Roman"/>
          <w:b/>
          <w:szCs w:val="28"/>
        </w:rPr>
      </w:pPr>
      <w:r w:rsidRPr="00CD7776">
        <w:rPr>
          <w:rFonts w:cs="Times New Roman"/>
          <w:b/>
          <w:szCs w:val="28"/>
        </w:rPr>
        <w:t xml:space="preserve">Раздел V. </w:t>
      </w:r>
      <w:r w:rsidRPr="00CD7776">
        <w:rPr>
          <w:rFonts w:cs="Times New Roman"/>
          <w:b/>
          <w:bCs/>
          <w:szCs w:val="28"/>
        </w:rPr>
        <w:t>Досудебный (внесудебный) порядок обжалования решений</w:t>
      </w:r>
    </w:p>
    <w:p w:rsidR="00DC7584" w:rsidRPr="00CD7776" w:rsidRDefault="00DC7584" w:rsidP="006E7BE1">
      <w:pPr>
        <w:spacing w:line="276" w:lineRule="auto"/>
        <w:ind w:firstLine="0"/>
        <w:jc w:val="center"/>
        <w:rPr>
          <w:rFonts w:cs="Times New Roman"/>
          <w:b/>
          <w:szCs w:val="28"/>
        </w:rPr>
      </w:pPr>
      <w:r w:rsidRPr="00CD7776">
        <w:rPr>
          <w:rFonts w:cs="Times New Roman"/>
          <w:b/>
          <w:bCs/>
          <w:szCs w:val="28"/>
        </w:rPr>
        <w:t>и действий (бездействия) органа, предоставляющего</w:t>
      </w:r>
    </w:p>
    <w:p w:rsidR="00DC7584" w:rsidRPr="00CD7776" w:rsidRDefault="00EF406C" w:rsidP="006E7BE1">
      <w:pPr>
        <w:spacing w:line="276" w:lineRule="auto"/>
        <w:ind w:firstLine="0"/>
        <w:jc w:val="center"/>
        <w:rPr>
          <w:rFonts w:cs="Times New Roman"/>
          <w:b/>
          <w:szCs w:val="28"/>
        </w:rPr>
      </w:pPr>
      <w:r>
        <w:rPr>
          <w:rFonts w:cs="Times New Roman"/>
          <w:b/>
          <w:bCs/>
          <w:szCs w:val="28"/>
        </w:rPr>
        <w:t>М</w:t>
      </w:r>
      <w:r w:rsidR="00DC7584" w:rsidRPr="00CD7776">
        <w:rPr>
          <w:rFonts w:cs="Times New Roman"/>
          <w:b/>
          <w:bCs/>
          <w:szCs w:val="28"/>
        </w:rPr>
        <w:t>униципальную услугу, МФЦ, организаций, указанных в части</w:t>
      </w:r>
    </w:p>
    <w:p w:rsidR="00DC7584" w:rsidRPr="00CD7776" w:rsidRDefault="00DC7584" w:rsidP="006E7BE1">
      <w:pPr>
        <w:spacing w:line="276" w:lineRule="auto"/>
        <w:ind w:firstLine="0"/>
        <w:jc w:val="center"/>
        <w:rPr>
          <w:rFonts w:cs="Times New Roman"/>
          <w:b/>
          <w:szCs w:val="28"/>
        </w:rPr>
      </w:pPr>
      <w:r w:rsidRPr="00CD7776">
        <w:rPr>
          <w:rFonts w:cs="Times New Roman"/>
          <w:b/>
          <w:bCs/>
          <w:szCs w:val="28"/>
        </w:rPr>
        <w:t>1.1 статьи 16 федерального закона от 27.07.2010 № 210-ФЗ,</w:t>
      </w:r>
      <w:r w:rsidRPr="00CD7776">
        <w:rPr>
          <w:rFonts w:cs="Times New Roman"/>
          <w:b/>
          <w:szCs w:val="28"/>
        </w:rPr>
        <w:t xml:space="preserve"> </w:t>
      </w:r>
      <w:r w:rsidRPr="00CD7776">
        <w:rPr>
          <w:rFonts w:cs="Times New Roman"/>
          <w:b/>
          <w:bCs/>
          <w:szCs w:val="28"/>
        </w:rPr>
        <w:t>а также их должностных лиц, муниципальных служащих,</w:t>
      </w:r>
      <w:r w:rsidRPr="00CD7776">
        <w:rPr>
          <w:rFonts w:cs="Times New Roman"/>
          <w:b/>
          <w:szCs w:val="28"/>
        </w:rPr>
        <w:t xml:space="preserve"> </w:t>
      </w:r>
      <w:r w:rsidRPr="00CD7776">
        <w:rPr>
          <w:rFonts w:cs="Times New Roman"/>
          <w:b/>
          <w:bCs/>
          <w:szCs w:val="28"/>
        </w:rPr>
        <w:t>работников</w:t>
      </w:r>
    </w:p>
    <w:p w:rsidR="00DC7584" w:rsidRPr="00CD7776" w:rsidRDefault="00DC7584" w:rsidP="006E7BE1">
      <w:pPr>
        <w:spacing w:line="276" w:lineRule="auto"/>
        <w:jc w:val="center"/>
        <w:rPr>
          <w:rFonts w:cs="Times New Roman"/>
          <w:szCs w:val="28"/>
        </w:rPr>
      </w:pPr>
    </w:p>
    <w:p w:rsidR="00DC7584" w:rsidRPr="00CD7776" w:rsidRDefault="00DC7584" w:rsidP="000B4B5C">
      <w:pPr>
        <w:spacing w:line="276" w:lineRule="auto"/>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12" w:history="1">
        <w:r w:rsidRPr="00CD7776">
          <w:rPr>
            <w:rStyle w:val="a8"/>
            <w:rFonts w:cs="Times New Roman"/>
            <w:szCs w:val="28"/>
          </w:rPr>
          <w:t>частью 1.1 статьи 16</w:t>
        </w:r>
      </w:hyperlink>
      <w:r w:rsidRPr="00CD7776">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5.2. Заявитель может обратиться с жалобой в том числе в следующих случаях: </w:t>
      </w:r>
    </w:p>
    <w:p w:rsidR="00DC7584" w:rsidRPr="00CD7776" w:rsidRDefault="00DC7584" w:rsidP="000B4B5C">
      <w:pPr>
        <w:spacing w:line="276" w:lineRule="auto"/>
        <w:ind w:firstLine="540"/>
        <w:rPr>
          <w:rFonts w:cs="Times New Roman"/>
          <w:szCs w:val="28"/>
        </w:rPr>
      </w:pPr>
      <w:r w:rsidRPr="00CD7776">
        <w:rPr>
          <w:rFonts w:cs="Times New Roman"/>
          <w:szCs w:val="28"/>
        </w:rPr>
        <w:t>- нарушение срока регист</w:t>
      </w:r>
      <w:r w:rsidR="00EF406C">
        <w:rPr>
          <w:rFonts w:cs="Times New Roman"/>
          <w:szCs w:val="28"/>
        </w:rPr>
        <w:t>рации запроса о предоставлении М</w:t>
      </w:r>
      <w:r w:rsidRPr="00CD7776">
        <w:rPr>
          <w:rFonts w:cs="Times New Roman"/>
          <w:szCs w:val="28"/>
        </w:rPr>
        <w:t xml:space="preserve">униципальной услуги, комплексного запроса;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w:t>
      </w:r>
      <w:r w:rsidR="00EF406C">
        <w:rPr>
          <w:rFonts w:cs="Times New Roman"/>
          <w:szCs w:val="28"/>
        </w:rPr>
        <w:t>нарушение срока предоставления М</w:t>
      </w:r>
      <w:r w:rsidRPr="00CD7776">
        <w:rPr>
          <w:rFonts w:cs="Times New Roman"/>
          <w:szCs w:val="28"/>
        </w:rPr>
        <w:t xml:space="preserve">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0B4B5C">
      <w:pPr>
        <w:spacing w:line="276" w:lineRule="auto"/>
        <w:ind w:firstLine="540"/>
        <w:rPr>
          <w:rFonts w:cs="Times New Roman"/>
          <w:szCs w:val="28"/>
        </w:rPr>
      </w:pPr>
      <w:r w:rsidRPr="00CD7776">
        <w:rPr>
          <w:rFonts w:cs="Times New Roman"/>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w:t>
      </w:r>
      <w:r w:rsidR="00EF406C">
        <w:rPr>
          <w:rFonts w:cs="Times New Roman"/>
          <w:szCs w:val="28"/>
        </w:rPr>
        <w:t>оуправления для предоставления М</w:t>
      </w:r>
      <w:r w:rsidRPr="00CD7776">
        <w:rPr>
          <w:rFonts w:cs="Times New Roman"/>
          <w:szCs w:val="28"/>
        </w:rPr>
        <w:t xml:space="preserve">униципальной услуги; </w:t>
      </w:r>
    </w:p>
    <w:p w:rsidR="00DC7584" w:rsidRPr="00CD7776" w:rsidRDefault="00DC7584" w:rsidP="000B4B5C">
      <w:pPr>
        <w:spacing w:line="276" w:lineRule="auto"/>
        <w:ind w:firstLine="540"/>
        <w:rPr>
          <w:rFonts w:cs="Times New Roman"/>
          <w:szCs w:val="28"/>
        </w:rPr>
      </w:pPr>
      <w:r w:rsidRPr="00CD7776">
        <w:rPr>
          <w:rFonts w:cs="Times New Roman"/>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w:t>
      </w:r>
      <w:r w:rsidR="00EF406C">
        <w:rPr>
          <w:rFonts w:cs="Times New Roman"/>
          <w:szCs w:val="28"/>
        </w:rPr>
        <w:t>выми актами для предоставления М</w:t>
      </w:r>
      <w:r w:rsidRPr="00CD7776">
        <w:rPr>
          <w:rFonts w:cs="Times New Roman"/>
          <w:szCs w:val="28"/>
        </w:rPr>
        <w:t xml:space="preserve">униципальной услуги, у заявителя; </w:t>
      </w:r>
    </w:p>
    <w:p w:rsidR="00DC7584" w:rsidRPr="00CD7776" w:rsidRDefault="00EF406C" w:rsidP="000B4B5C">
      <w:pPr>
        <w:spacing w:line="276" w:lineRule="auto"/>
        <w:ind w:firstLine="540"/>
        <w:rPr>
          <w:rFonts w:cs="Times New Roman"/>
          <w:szCs w:val="28"/>
        </w:rPr>
      </w:pPr>
      <w:r>
        <w:rPr>
          <w:rFonts w:cs="Times New Roman"/>
          <w:szCs w:val="28"/>
        </w:rPr>
        <w:t>- отказ в предоставлении М</w:t>
      </w:r>
      <w:r w:rsidR="00DC7584" w:rsidRPr="00CD7776">
        <w:rPr>
          <w:rFonts w:cs="Times New Roman"/>
          <w:szCs w:val="28"/>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00DC7584" w:rsidRPr="00CD7776">
        <w:rPr>
          <w:rFonts w:cs="Times New Roman"/>
          <w:szCs w:val="28"/>
        </w:rPr>
        <w:lastRenderedPageBreak/>
        <w:t>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Pr>
          <w:rFonts w:cs="Times New Roman"/>
          <w:szCs w:val="28"/>
        </w:rPr>
        <w:t>жена функция по предоставлению М</w:t>
      </w:r>
      <w:r w:rsidR="00DC7584" w:rsidRPr="00CD7776">
        <w:rPr>
          <w:rFonts w:cs="Times New Roman"/>
          <w:szCs w:val="28"/>
        </w:rPr>
        <w:t xml:space="preserve">униципальной услуги в полном объеме в порядке, определенном </w:t>
      </w:r>
      <w:hyperlink r:id="rId14" w:history="1">
        <w:r w:rsidR="00DC7584" w:rsidRPr="00CD7776">
          <w:rPr>
            <w:rStyle w:val="a8"/>
            <w:rFonts w:cs="Times New Roman"/>
            <w:szCs w:val="28"/>
          </w:rPr>
          <w:t>частью 1.3 статьи 16</w:t>
        </w:r>
      </w:hyperlink>
      <w:r w:rsidR="00DC7584" w:rsidRPr="00CD7776">
        <w:rPr>
          <w:rFonts w:cs="Times New Roman"/>
          <w:szCs w:val="28"/>
        </w:rPr>
        <w:t xml:space="preserve"> Федерального закона от 27.07.2010 N 210-ФЗ;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затребование </w:t>
      </w:r>
      <w:r w:rsidR="00EF406C">
        <w:rPr>
          <w:rFonts w:cs="Times New Roman"/>
          <w:szCs w:val="28"/>
        </w:rPr>
        <w:t>с заявителя при предоставлении М</w:t>
      </w:r>
      <w:r w:rsidRPr="00CD7776">
        <w:rPr>
          <w:rFonts w:cs="Times New Roman"/>
          <w:szCs w:val="28"/>
        </w:rPr>
        <w:t xml:space="preserve">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CD7776" w:rsidRDefault="00DC7584" w:rsidP="000B4B5C">
      <w:pPr>
        <w:spacing w:line="276" w:lineRule="auto"/>
        <w:ind w:firstLine="540"/>
        <w:rPr>
          <w:rFonts w:cs="Times New Roman"/>
          <w:szCs w:val="28"/>
        </w:rPr>
      </w:pPr>
      <w:r w:rsidRPr="00CD7776">
        <w:rPr>
          <w:rFonts w:cs="Times New Roman"/>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w:t>
      </w:r>
      <w:r w:rsidR="00EF406C">
        <w:rPr>
          <w:rFonts w:cs="Times New Roman"/>
          <w:szCs w:val="28"/>
        </w:rPr>
        <w:t>ых в результате предоставления М</w:t>
      </w:r>
      <w:r w:rsidRPr="00CD7776">
        <w:rPr>
          <w:rFonts w:cs="Times New Roman"/>
          <w:szCs w:val="28"/>
        </w:rPr>
        <w:t>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EF406C">
        <w:rPr>
          <w:rFonts w:cs="Times New Roman"/>
          <w:szCs w:val="28"/>
        </w:rPr>
        <w:t>жена функция по предоставлению М</w:t>
      </w:r>
      <w:r w:rsidRPr="00CD7776">
        <w:rPr>
          <w:rFonts w:cs="Times New Roman"/>
          <w:szCs w:val="28"/>
        </w:rPr>
        <w:t xml:space="preserve">униципальной услуги в полном объеме в порядке, определенном </w:t>
      </w:r>
      <w:hyperlink r:id="rId15"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0B4B5C">
      <w:pPr>
        <w:spacing w:line="276" w:lineRule="auto"/>
        <w:ind w:firstLine="540"/>
        <w:rPr>
          <w:rFonts w:cs="Times New Roman"/>
          <w:szCs w:val="28"/>
        </w:rPr>
      </w:pPr>
      <w:r w:rsidRPr="00CD7776">
        <w:rPr>
          <w:rFonts w:cs="Times New Roman"/>
          <w:szCs w:val="28"/>
        </w:rPr>
        <w:t>- нарушение срока или порядка выдачи документов</w:t>
      </w:r>
      <w:r w:rsidR="00EF406C">
        <w:rPr>
          <w:rFonts w:cs="Times New Roman"/>
          <w:szCs w:val="28"/>
        </w:rPr>
        <w:t xml:space="preserve"> по результатам предоставления М</w:t>
      </w:r>
      <w:r w:rsidRPr="00CD7776">
        <w:rPr>
          <w:rFonts w:cs="Times New Roman"/>
          <w:szCs w:val="28"/>
        </w:rPr>
        <w:t xml:space="preserve">униципальной услуги;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w:t>
      </w:r>
      <w:r w:rsidR="00EF406C">
        <w:rPr>
          <w:rFonts w:cs="Times New Roman"/>
          <w:szCs w:val="28"/>
        </w:rPr>
        <w:t>приостановление предоставления М</w:t>
      </w:r>
      <w:r w:rsidRPr="00CD7776">
        <w:rPr>
          <w:rFonts w:cs="Times New Roman"/>
          <w:szCs w:val="28"/>
        </w:rPr>
        <w:t>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w:t>
      </w:r>
      <w:r w:rsidR="00EF406C">
        <w:rPr>
          <w:rFonts w:cs="Times New Roman"/>
          <w:szCs w:val="28"/>
        </w:rPr>
        <w:t>жена функция по предоставлению М</w:t>
      </w:r>
      <w:r w:rsidRPr="00CD7776">
        <w:rPr>
          <w:rFonts w:cs="Times New Roman"/>
          <w:szCs w:val="28"/>
        </w:rPr>
        <w:t xml:space="preserve">униципальной услуги в полном объеме в порядке, определенном </w:t>
      </w:r>
      <w:hyperlink r:id="rId16"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требование </w:t>
      </w:r>
      <w:r w:rsidR="00EF406C">
        <w:rPr>
          <w:rFonts w:cs="Times New Roman"/>
          <w:szCs w:val="28"/>
        </w:rPr>
        <w:t>у заявителя при предоставлении М</w:t>
      </w:r>
      <w:r w:rsidRPr="00CD7776">
        <w:rPr>
          <w:rFonts w:cs="Times New Roman"/>
          <w:szCs w:val="28"/>
        </w:rPr>
        <w:t>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w:t>
      </w:r>
      <w:r w:rsidR="00EF406C">
        <w:rPr>
          <w:rFonts w:cs="Times New Roman"/>
          <w:szCs w:val="28"/>
        </w:rPr>
        <w:t>мых для предоставления М</w:t>
      </w:r>
      <w:r w:rsidRPr="00CD7776">
        <w:rPr>
          <w:rFonts w:cs="Times New Roman"/>
          <w:szCs w:val="28"/>
        </w:rPr>
        <w:t>униципальной</w:t>
      </w:r>
      <w:r w:rsidR="00EF406C">
        <w:rPr>
          <w:rFonts w:cs="Times New Roman"/>
          <w:szCs w:val="28"/>
        </w:rPr>
        <w:t xml:space="preserve"> услуги, либо в предоставлении м</w:t>
      </w:r>
      <w:r w:rsidRPr="00CD7776">
        <w:rPr>
          <w:rFonts w:cs="Times New Roman"/>
          <w:szCs w:val="28"/>
        </w:rPr>
        <w:t xml:space="preserve">униципальной услуги, за исключением случаев, предусмотренных </w:t>
      </w:r>
      <w:hyperlink r:id="rId17" w:history="1">
        <w:r w:rsidRPr="00CD7776">
          <w:rPr>
            <w:rStyle w:val="a8"/>
            <w:rFonts w:cs="Times New Roman"/>
            <w:szCs w:val="28"/>
          </w:rPr>
          <w:t>пунктом 4 части 1 статьи 7</w:t>
        </w:r>
      </w:hyperlink>
      <w:r w:rsidRPr="00CD7776">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D7776">
        <w:rPr>
          <w:rFonts w:cs="Times New Roman"/>
          <w:szCs w:val="28"/>
        </w:rPr>
        <w:lastRenderedPageBreak/>
        <w:t>(бездействие) которого обжалуются, возло</w:t>
      </w:r>
      <w:r w:rsidR="00EF406C">
        <w:rPr>
          <w:rFonts w:cs="Times New Roman"/>
          <w:szCs w:val="28"/>
        </w:rPr>
        <w:t>жена функция по предоставлению М</w:t>
      </w:r>
      <w:r w:rsidRPr="00CD7776">
        <w:rPr>
          <w:rFonts w:cs="Times New Roman"/>
          <w:szCs w:val="28"/>
        </w:rPr>
        <w:t xml:space="preserve">униципальной услуги в полном объеме в порядке, определенном </w:t>
      </w:r>
      <w:hyperlink r:id="rId18"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5.4. Оснований для отказа в рассмотрении жалобы не имеется.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5.6. Жалоба должна содержать: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CD7776">
        <w:rPr>
          <w:rFonts w:cs="Times New Roman"/>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w:t>
      </w:r>
      <w:r w:rsidR="00EF406C">
        <w:rPr>
          <w:rFonts w:cs="Times New Roman"/>
          <w:szCs w:val="28"/>
        </w:rPr>
        <w:t>муниципального района</w:t>
      </w:r>
      <w:r w:rsidRPr="00CD7776">
        <w:rPr>
          <w:rFonts w:cs="Times New Roman"/>
          <w:szCs w:val="28"/>
        </w:rPr>
        <w:t xml:space="preserve"> (заместителю главы Администрации).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Глава </w:t>
      </w:r>
      <w:r w:rsidR="00EF406C">
        <w:rPr>
          <w:rFonts w:cs="Times New Roman"/>
          <w:szCs w:val="28"/>
        </w:rPr>
        <w:t xml:space="preserve">муниципального района </w:t>
      </w:r>
      <w:r w:rsidRPr="00CD7776">
        <w:rPr>
          <w:rFonts w:cs="Times New Roman"/>
          <w:szCs w:val="28"/>
        </w:rPr>
        <w:t xml:space="preserve">(заместитель главы Администрации) проводят личный прием заявителей.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0B4B5C">
      <w:pPr>
        <w:spacing w:line="276" w:lineRule="auto"/>
        <w:ind w:firstLine="540"/>
        <w:rPr>
          <w:rFonts w:cs="Times New Roman"/>
          <w:szCs w:val="28"/>
        </w:rPr>
      </w:pPr>
      <w:bookmarkStart w:id="78" w:name="p39"/>
      <w:bookmarkEnd w:id="78"/>
      <w:r w:rsidRPr="00CD7776">
        <w:rPr>
          <w:rFonts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2) в удовлетворении жалобы отказывается.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7584" w:rsidRPr="00CD7776" w:rsidRDefault="00DC7584" w:rsidP="000B4B5C">
      <w:pPr>
        <w:spacing w:line="276" w:lineRule="auto"/>
        <w:ind w:firstLine="540"/>
        <w:rPr>
          <w:rFonts w:cs="Times New Roman"/>
          <w:szCs w:val="28"/>
        </w:rPr>
      </w:pPr>
      <w:bookmarkStart w:id="79" w:name="p43"/>
      <w:bookmarkEnd w:id="79"/>
      <w:r w:rsidRPr="00CD7776">
        <w:rPr>
          <w:rFonts w:cs="Times New Roman"/>
          <w:szCs w:val="28"/>
        </w:rPr>
        <w:t xml:space="preserve">5.11. Не позднее 1 рабочего дня, следующего за днем принятия решения, указанного в </w:t>
      </w:r>
      <w:hyperlink r:id="rId19" w:anchor="p39" w:history="1">
        <w:r w:rsidRPr="00CD7776">
          <w:rPr>
            <w:rStyle w:val="a8"/>
            <w:rFonts w:cs="Times New Roman"/>
            <w:szCs w:val="28"/>
          </w:rPr>
          <w:t>пункте 5.9</w:t>
        </w:r>
      </w:hyperlink>
      <w:r w:rsidRPr="00CD7776">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5.11.1. В случае признания жалобы подлежащей удовлетворению в ответе заявителю, указанном в </w:t>
      </w:r>
      <w:hyperlink r:id="rId20"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w:t>
      </w:r>
      <w:r w:rsidRPr="00CD7776">
        <w:rPr>
          <w:rFonts w:cs="Times New Roman"/>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7584" w:rsidRPr="00CD7776" w:rsidRDefault="00DC7584" w:rsidP="000B4B5C">
      <w:pPr>
        <w:spacing w:line="276" w:lineRule="auto"/>
        <w:ind w:firstLine="540"/>
        <w:rPr>
          <w:rFonts w:cs="Times New Roman"/>
          <w:szCs w:val="28"/>
        </w:rPr>
      </w:pPr>
      <w:r w:rsidRPr="00CD7776">
        <w:rPr>
          <w:rFonts w:cs="Times New Roman"/>
          <w:szCs w:val="28"/>
        </w:rPr>
        <w:t xml:space="preserve">5.11.2. В случае признания жалобы не подлежащей удовлетворению в ответе заявителю, указанном в </w:t>
      </w:r>
      <w:hyperlink r:id="rId21"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8527FF">
      <w:pPr>
        <w:spacing w:line="276" w:lineRule="auto"/>
        <w:ind w:firstLine="540"/>
        <w:rPr>
          <w:rFonts w:cs="Times New Roman"/>
          <w:szCs w:val="28"/>
        </w:rPr>
      </w:pPr>
      <w:r w:rsidRPr="00CD7776">
        <w:rPr>
          <w:rFonts w:cs="Times New Roman"/>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Pr="00CD7776" w:rsidRDefault="00DC7584" w:rsidP="000B4B5C">
      <w:pPr>
        <w:pStyle w:val="2"/>
        <w:spacing w:line="276" w:lineRule="auto"/>
        <w:rPr>
          <w:szCs w:val="28"/>
        </w:rPr>
      </w:pPr>
      <w:bookmarkStart w:id="80" w:name="_Toc134019825"/>
      <w:r w:rsidRPr="00CD7776">
        <w:rPr>
          <w:szCs w:val="28"/>
        </w:rPr>
        <w:t>Перечень нормативных правовых актов, регулирующих порядок</w:t>
      </w:r>
      <w:bookmarkEnd w:id="80"/>
    </w:p>
    <w:p w:rsidR="00DC7584" w:rsidRPr="00CD7776" w:rsidRDefault="00DC7584" w:rsidP="000B4B5C">
      <w:pPr>
        <w:pStyle w:val="2"/>
        <w:spacing w:line="276" w:lineRule="auto"/>
        <w:rPr>
          <w:szCs w:val="28"/>
        </w:rPr>
      </w:pPr>
      <w:bookmarkStart w:id="81" w:name="_Toc134019826"/>
      <w:r w:rsidRPr="00CD7776">
        <w:rPr>
          <w:szCs w:val="28"/>
        </w:rPr>
        <w:t>досудебного (внесудебного) обжалования действий</w:t>
      </w:r>
      <w:bookmarkEnd w:id="81"/>
    </w:p>
    <w:p w:rsidR="00DC7584" w:rsidRPr="00CD7776" w:rsidRDefault="00DC7584" w:rsidP="000B4B5C">
      <w:pPr>
        <w:pStyle w:val="2"/>
        <w:spacing w:line="276" w:lineRule="auto"/>
        <w:rPr>
          <w:szCs w:val="28"/>
        </w:rPr>
      </w:pPr>
      <w:bookmarkStart w:id="82" w:name="_Toc134019827"/>
      <w:r w:rsidRPr="00CD7776">
        <w:rPr>
          <w:szCs w:val="28"/>
        </w:rPr>
        <w:t>(бездействия) и (или) решений, принятых (осуществленных)</w:t>
      </w:r>
      <w:bookmarkEnd w:id="82"/>
    </w:p>
    <w:p w:rsidR="00DC7584" w:rsidRDefault="00DC7584" w:rsidP="008527FF">
      <w:pPr>
        <w:pStyle w:val="2"/>
        <w:spacing w:line="276" w:lineRule="auto"/>
        <w:rPr>
          <w:szCs w:val="28"/>
        </w:rPr>
      </w:pPr>
      <w:bookmarkStart w:id="83" w:name="_Toc134019828"/>
      <w:r w:rsidRPr="00CD7776">
        <w:rPr>
          <w:szCs w:val="28"/>
        </w:rPr>
        <w:t>в ходе предоставления муниципальной услуги</w:t>
      </w:r>
      <w:bookmarkEnd w:id="83"/>
    </w:p>
    <w:p w:rsidR="00C05C9D" w:rsidRPr="00C05C9D" w:rsidRDefault="00C05C9D" w:rsidP="00C05C9D"/>
    <w:p w:rsidR="00DC7584" w:rsidRPr="00CD7776" w:rsidRDefault="00DC7584" w:rsidP="000B4B5C">
      <w:pPr>
        <w:spacing w:line="276" w:lineRule="auto"/>
        <w:ind w:firstLine="567"/>
        <w:rPr>
          <w:rFonts w:cs="Times New Roman"/>
          <w:szCs w:val="28"/>
        </w:rPr>
      </w:pPr>
      <w:r w:rsidRPr="00CD7776">
        <w:rPr>
          <w:rFonts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0B4B5C">
      <w:pPr>
        <w:spacing w:line="276" w:lineRule="auto"/>
        <w:ind w:firstLine="567"/>
        <w:rPr>
          <w:rFonts w:cs="Times New Roman"/>
          <w:szCs w:val="28"/>
        </w:rPr>
      </w:pPr>
      <w:r w:rsidRPr="00CD7776">
        <w:rPr>
          <w:rFonts w:cs="Times New Roman"/>
          <w:szCs w:val="28"/>
        </w:rPr>
        <w:t>- Федеральным законом N 210-ФЗ;</w:t>
      </w:r>
    </w:p>
    <w:p w:rsidR="00A34859" w:rsidRDefault="00DC7584" w:rsidP="008527FF">
      <w:pPr>
        <w:spacing w:line="276" w:lineRule="auto"/>
        <w:rPr>
          <w:szCs w:val="28"/>
        </w:rPr>
      </w:pPr>
      <w:r w:rsidRPr="00CD7776">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C05C9D" w:rsidRDefault="00C05C9D" w:rsidP="0051418B">
      <w:pPr>
        <w:pStyle w:val="1"/>
        <w:spacing w:after="0"/>
        <w:jc w:val="right"/>
        <w:rPr>
          <w:b w:val="0"/>
        </w:rPr>
      </w:pPr>
      <w:bookmarkStart w:id="84" w:name="_Toc134019912"/>
    </w:p>
    <w:p w:rsidR="00C05C9D" w:rsidRDefault="00C05C9D" w:rsidP="0051418B">
      <w:pPr>
        <w:pStyle w:val="1"/>
        <w:spacing w:after="0"/>
        <w:jc w:val="right"/>
        <w:rPr>
          <w:b w:val="0"/>
        </w:rPr>
      </w:pPr>
    </w:p>
    <w:p w:rsidR="00C05C9D" w:rsidRDefault="00C05C9D" w:rsidP="0051418B">
      <w:pPr>
        <w:pStyle w:val="1"/>
        <w:spacing w:after="0"/>
        <w:jc w:val="right"/>
        <w:rPr>
          <w:b w:val="0"/>
        </w:rPr>
      </w:pPr>
    </w:p>
    <w:p w:rsidR="00C05C9D" w:rsidRDefault="00C05C9D" w:rsidP="0051418B">
      <w:pPr>
        <w:pStyle w:val="1"/>
        <w:spacing w:after="0"/>
        <w:jc w:val="right"/>
        <w:rPr>
          <w:b w:val="0"/>
        </w:rPr>
      </w:pPr>
    </w:p>
    <w:p w:rsidR="00C05C9D" w:rsidRDefault="00C05C9D" w:rsidP="00C05C9D"/>
    <w:p w:rsidR="00C05C9D" w:rsidRDefault="00C05C9D"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FC5A39" w:rsidRDefault="00FC5A39" w:rsidP="00C05C9D"/>
    <w:p w:rsidR="00C05C9D" w:rsidRDefault="00C05C9D" w:rsidP="00C05C9D"/>
    <w:p w:rsidR="004546C7" w:rsidRPr="0051418B" w:rsidRDefault="00FF3A44" w:rsidP="00C05C9D">
      <w:pPr>
        <w:jc w:val="right"/>
      </w:pPr>
      <w:r w:rsidRPr="0051418B">
        <w:t>Приложение 1</w:t>
      </w:r>
      <w:bookmarkEnd w:id="8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4546C7" w:rsidP="00CA6A44">
      <w:bookmarkStart w:id="85" w:name="P740"/>
      <w:bookmarkEnd w:id="85"/>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51418B" w:rsidRDefault="0051418B" w:rsidP="009B6436">
            <w:pPr>
              <w:tabs>
                <w:tab w:val="left" w:pos="2154"/>
              </w:tabs>
              <w:autoSpaceDE w:val="0"/>
              <w:autoSpaceDN w:val="0"/>
              <w:adjustRightInd w:val="0"/>
              <w:ind w:firstLine="0"/>
              <w:rPr>
                <w:rFonts w:eastAsia="Calibri" w:cs="Times New Roman"/>
                <w:szCs w:val="28"/>
              </w:rPr>
            </w:pPr>
          </w:p>
          <w:p w:rsidR="0051418B" w:rsidRDefault="00AC1C5D" w:rsidP="009B6436">
            <w:pPr>
              <w:tabs>
                <w:tab w:val="left" w:pos="2154"/>
              </w:tabs>
              <w:autoSpaceDE w:val="0"/>
              <w:autoSpaceDN w:val="0"/>
              <w:adjustRightInd w:val="0"/>
              <w:ind w:firstLine="0"/>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87BAF" w:rsidRPr="0051418B" w:rsidRDefault="00F87BAF" w:rsidP="009B6436">
            <w:pPr>
              <w:tabs>
                <w:tab w:val="left" w:pos="2154"/>
              </w:tabs>
              <w:autoSpaceDE w:val="0"/>
              <w:autoSpaceDN w:val="0"/>
              <w:adjustRightInd w:val="0"/>
              <w:ind w:firstLine="0"/>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51418B" w:rsidRDefault="0051418B" w:rsidP="009B6436">
            <w:pPr>
              <w:tabs>
                <w:tab w:val="left" w:pos="2154"/>
              </w:tabs>
              <w:autoSpaceDE w:val="0"/>
              <w:autoSpaceDN w:val="0"/>
              <w:adjustRightInd w:val="0"/>
              <w:ind w:firstLine="0"/>
              <w:rPr>
                <w:rFonts w:eastAsia="Calibri" w:cs="Times New Roman"/>
                <w:szCs w:val="28"/>
              </w:rPr>
            </w:pPr>
          </w:p>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lastRenderedPageBreak/>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51418B" w:rsidRDefault="0051418B" w:rsidP="009B6436">
            <w:pPr>
              <w:ind w:firstLine="0"/>
              <w:rPr>
                <w:rFonts w:eastAsia="Calibri" w:cs="Times New Roman"/>
                <w:szCs w:val="28"/>
              </w:rPr>
            </w:pPr>
          </w:p>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Pr="00CA6A44">
              <w:t>Заявитель обратился за исправлением допущенных опечаток и</w:t>
            </w:r>
            <w:r w:rsidR="00BA14D9">
              <w:t xml:space="preserve"> (или)</w:t>
            </w:r>
            <w:r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AC1C5D">
      <w:pPr>
        <w:jc w:val="center"/>
        <w:rPr>
          <w:rFonts w:cs="Times New Roman"/>
          <w:szCs w:val="28"/>
        </w:rPr>
      </w:pPr>
    </w:p>
    <w:p w:rsidR="00AC1C5D" w:rsidRPr="00B96612" w:rsidRDefault="00AC1C5D" w:rsidP="00AC1C5D">
      <w:pPr>
        <w:pStyle w:val="a9"/>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B96612" w:rsidTr="006910EF">
        <w:tc>
          <w:tcPr>
            <w:tcW w:w="1923" w:type="dxa"/>
            <w:shd w:val="clear" w:color="auto" w:fill="auto"/>
          </w:tcPr>
          <w:p w:rsidR="00AC1C5D" w:rsidRPr="00B96612" w:rsidRDefault="00AC1C5D" w:rsidP="006910EF">
            <w:pPr>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51418B" w:rsidRDefault="0051418B" w:rsidP="009B6436">
            <w:pPr>
              <w:ind w:firstLine="0"/>
              <w:rPr>
                <w:rFonts w:eastAsia="Calibri" w:cs="Times New Roman"/>
                <w:szCs w:val="28"/>
              </w:rPr>
            </w:pPr>
          </w:p>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51418B" w:rsidRDefault="0051418B" w:rsidP="009B6436">
            <w:pPr>
              <w:ind w:firstLine="0"/>
              <w:rPr>
                <w:rFonts w:eastAsia="Calibri" w:cs="Times New Roman"/>
                <w:szCs w:val="28"/>
              </w:rPr>
            </w:pPr>
          </w:p>
          <w:p w:rsidR="00AC1C5D" w:rsidRPr="00B96612" w:rsidRDefault="00AC1C5D" w:rsidP="009B6436">
            <w:pPr>
              <w:ind w:firstLine="0"/>
              <w:rPr>
                <w:rFonts w:eastAsia="Calibri" w:cs="Times New Roman"/>
                <w:szCs w:val="28"/>
              </w:rPr>
            </w:pPr>
            <w:r w:rsidRPr="00B96612">
              <w:rPr>
                <w:rFonts w:eastAsia="Calibri" w:cs="Times New Roman"/>
                <w:szCs w:val="28"/>
              </w:rPr>
              <w:lastRenderedPageBreak/>
              <w:t xml:space="preserve">Вариант 2 </w:t>
            </w:r>
            <w:r w:rsidR="009B6436">
              <w:rPr>
                <w:rFonts w:eastAsia="Calibri" w:cs="Times New Roman"/>
                <w:szCs w:val="28"/>
              </w:rPr>
              <w:t xml:space="preserve">- </w:t>
            </w:r>
            <w:r w:rsidR="006910EF"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lastRenderedPageBreak/>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51418B" w:rsidRDefault="0051418B" w:rsidP="009B6436">
            <w:pPr>
              <w:ind w:firstLine="0"/>
              <w:rPr>
                <w:rFonts w:eastAsia="Calibri" w:cs="Times New Roman"/>
                <w:szCs w:val="28"/>
              </w:rPr>
            </w:pPr>
          </w:p>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Заявитель обратился за исправлением допущенных опечаток и</w:t>
            </w:r>
            <w:r w:rsidR="00BA14D9">
              <w:t xml:space="preserve"> (или)</w:t>
            </w:r>
            <w:r w:rsidR="006910EF"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ConsPlusNormal0"/>
        <w:jc w:val="both"/>
        <w:rPr>
          <w:rFonts w:ascii="Times New Roman" w:hAnsi="Times New Roman" w:cs="Times New Roman"/>
          <w:sz w:val="28"/>
          <w:szCs w:val="28"/>
        </w:rPr>
      </w:pPr>
    </w:p>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Pr="00CA6A44" w:rsidRDefault="009B6436" w:rsidP="00CA6A44"/>
    <w:p w:rsidR="0051418B" w:rsidRDefault="0051418B" w:rsidP="0051418B">
      <w:pPr>
        <w:pStyle w:val="1"/>
        <w:spacing w:before="0" w:after="0"/>
        <w:jc w:val="right"/>
      </w:pPr>
      <w:bookmarkStart w:id="86" w:name="_Toc134019913"/>
    </w:p>
    <w:p w:rsidR="0051418B" w:rsidRDefault="0051418B" w:rsidP="0051418B"/>
    <w:p w:rsidR="0051418B" w:rsidRDefault="0051418B" w:rsidP="0051418B"/>
    <w:p w:rsidR="0051418B" w:rsidRDefault="0051418B" w:rsidP="0051418B"/>
    <w:p w:rsidR="0051418B" w:rsidRDefault="0051418B" w:rsidP="0051418B"/>
    <w:p w:rsidR="00F87BAF" w:rsidRDefault="00F87BAF" w:rsidP="00F87BAF">
      <w:pPr>
        <w:ind w:firstLine="0"/>
        <w:jc w:val="right"/>
      </w:pPr>
    </w:p>
    <w:p w:rsidR="00F87BAF" w:rsidRDefault="00F87BAF" w:rsidP="00F87BAF">
      <w:pPr>
        <w:ind w:firstLine="0"/>
        <w:jc w:val="right"/>
      </w:pPr>
    </w:p>
    <w:p w:rsidR="004546C7" w:rsidRPr="0051418B" w:rsidRDefault="00FF3A44" w:rsidP="00F87BAF">
      <w:pPr>
        <w:ind w:firstLine="0"/>
        <w:jc w:val="right"/>
      </w:pPr>
      <w:r w:rsidRPr="0051418B">
        <w:t>Приложение 2</w:t>
      </w:r>
      <w:bookmarkEnd w:id="8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51418B">
      <w:pPr>
        <w:jc w:val="right"/>
      </w:pPr>
      <w:r w:rsidRPr="00CA6A44">
        <w:t>ФОРМА</w:t>
      </w:r>
    </w:p>
    <w:p w:rsidR="004546C7" w:rsidRPr="00CA6A44" w:rsidRDefault="004546C7" w:rsidP="00CA6A44"/>
    <w:tbl>
      <w:tblPr>
        <w:tblW w:w="9780" w:type="dxa"/>
        <w:tblInd w:w="62" w:type="dxa"/>
        <w:tblLayout w:type="fixed"/>
        <w:tblCellMar>
          <w:top w:w="102" w:type="dxa"/>
          <w:left w:w="62" w:type="dxa"/>
          <w:bottom w:w="102" w:type="dxa"/>
          <w:right w:w="62" w:type="dxa"/>
        </w:tblCellMar>
        <w:tblLook w:val="04A0" w:firstRow="1" w:lastRow="0" w:firstColumn="1" w:lastColumn="0" w:noHBand="0" w:noVBand="1"/>
      </w:tblPr>
      <w:tblGrid>
        <w:gridCol w:w="2977"/>
        <w:gridCol w:w="340"/>
        <w:gridCol w:w="227"/>
        <w:gridCol w:w="992"/>
        <w:gridCol w:w="202"/>
        <w:gridCol w:w="5042"/>
      </w:tblGrid>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5042" w:type="dxa"/>
            <w:tcBorders>
              <w:top w:val="nil"/>
              <w:left w:val="nil"/>
              <w:bottom w:val="nil"/>
              <w:right w:val="nil"/>
            </w:tcBorders>
          </w:tcPr>
          <w:p w:rsidR="004546C7" w:rsidRPr="00CA6A44" w:rsidRDefault="004546C7" w:rsidP="00CA6A44"/>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5042" w:type="dxa"/>
            <w:tcBorders>
              <w:top w:val="nil"/>
              <w:left w:val="nil"/>
              <w:bottom w:val="single" w:sz="4" w:space="0" w:color="auto"/>
              <w:right w:val="nil"/>
            </w:tcBorders>
          </w:tcPr>
          <w:p w:rsidR="004546C7" w:rsidRPr="00CA6A44" w:rsidRDefault="00FF3A44" w:rsidP="0051418B">
            <w:pPr>
              <w:ind w:firstLine="0"/>
            </w:pPr>
            <w:r w:rsidRPr="00CA6A44">
              <w:t>Кому</w:t>
            </w:r>
          </w:p>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vMerge w:val="restart"/>
            <w:tcBorders>
              <w:top w:val="nil"/>
              <w:left w:val="nil"/>
              <w:bottom w:val="nil"/>
              <w:right w:val="nil"/>
            </w:tcBorders>
          </w:tcPr>
          <w:p w:rsidR="004546C7" w:rsidRPr="00CA6A44" w:rsidRDefault="004546C7" w:rsidP="00CA6A44"/>
        </w:tc>
        <w:tc>
          <w:tcPr>
            <w:tcW w:w="5042" w:type="dxa"/>
            <w:vMerge w:val="restart"/>
            <w:tcBorders>
              <w:top w:val="single" w:sz="4" w:space="0" w:color="auto"/>
              <w:left w:val="nil"/>
              <w:bottom w:val="nil"/>
              <w:right w:val="nil"/>
            </w:tcBorders>
          </w:tcPr>
          <w:p w:rsidR="004546C7" w:rsidRPr="0051418B" w:rsidRDefault="00FF3A44" w:rsidP="0051418B">
            <w:pPr>
              <w:ind w:firstLine="586"/>
              <w:rPr>
                <w:sz w:val="24"/>
                <w:szCs w:val="24"/>
              </w:rPr>
            </w:pPr>
            <w:r w:rsidRPr="0051418B">
              <w:rPr>
                <w:sz w:val="24"/>
                <w:szCs w:val="24"/>
              </w:rPr>
              <w:t>(фамилия, имя, отчество (при наличии) застр</w:t>
            </w:r>
            <w:r w:rsidR="0051418B">
              <w:rPr>
                <w:sz w:val="24"/>
                <w:szCs w:val="24"/>
              </w:rPr>
              <w:t xml:space="preserve">ойщика, ОГРНИП (для физическо голица, </w:t>
            </w:r>
            <w:r w:rsidRPr="0051418B">
              <w:rPr>
                <w:sz w:val="24"/>
                <w:szCs w:val="24"/>
              </w:rPr>
              <w:t>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vMerge/>
            <w:tcBorders>
              <w:top w:val="nil"/>
              <w:left w:val="nil"/>
              <w:bottom w:val="nil"/>
              <w:right w:val="nil"/>
            </w:tcBorders>
          </w:tcPr>
          <w:p w:rsidR="004546C7" w:rsidRPr="00CA6A44" w:rsidRDefault="004546C7" w:rsidP="00CA6A44"/>
        </w:tc>
        <w:tc>
          <w:tcPr>
            <w:tcW w:w="5042" w:type="dxa"/>
            <w:vMerge/>
            <w:tcBorders>
              <w:top w:val="single" w:sz="4" w:space="0" w:color="auto"/>
              <w:left w:val="nil"/>
              <w:bottom w:val="nil"/>
              <w:right w:val="nil"/>
            </w:tcBorders>
          </w:tcPr>
          <w:p w:rsidR="004546C7" w:rsidRPr="00CA6A44" w:rsidRDefault="004546C7" w:rsidP="00CA6A44"/>
        </w:tc>
      </w:tr>
      <w:tr w:rsidR="00CA6A44" w:rsidRPr="00CA6A44" w:rsidTr="00865782">
        <w:tc>
          <w:tcPr>
            <w:tcW w:w="4536" w:type="dxa"/>
            <w:gridSpan w:val="4"/>
            <w:tcBorders>
              <w:top w:val="nil"/>
              <w:left w:val="nil"/>
              <w:bottom w:val="nil"/>
              <w:right w:val="nil"/>
            </w:tcBorders>
          </w:tcPr>
          <w:p w:rsidR="004546C7" w:rsidRPr="00CA6A44" w:rsidRDefault="004546C7" w:rsidP="00CA6A44"/>
        </w:tc>
        <w:tc>
          <w:tcPr>
            <w:tcW w:w="202" w:type="dxa"/>
            <w:vMerge/>
            <w:tcBorders>
              <w:top w:val="nil"/>
              <w:left w:val="nil"/>
              <w:bottom w:val="nil"/>
              <w:right w:val="nil"/>
            </w:tcBorders>
          </w:tcPr>
          <w:p w:rsidR="004546C7" w:rsidRPr="00CA6A44" w:rsidRDefault="004546C7" w:rsidP="00CA6A44"/>
        </w:tc>
        <w:tc>
          <w:tcPr>
            <w:tcW w:w="5042" w:type="dxa"/>
            <w:tcBorders>
              <w:top w:val="nil"/>
              <w:left w:val="nil"/>
              <w:bottom w:val="single" w:sz="4" w:space="0" w:color="auto"/>
              <w:right w:val="nil"/>
            </w:tcBorders>
          </w:tcPr>
          <w:p w:rsidR="004546C7" w:rsidRPr="00CA6A44" w:rsidRDefault="004546C7" w:rsidP="00CA6A44"/>
        </w:tc>
      </w:tr>
      <w:tr w:rsidR="00CA6A44" w:rsidRPr="00CA6A44" w:rsidTr="00865782">
        <w:tc>
          <w:tcPr>
            <w:tcW w:w="2977" w:type="dxa"/>
            <w:tcBorders>
              <w:top w:val="nil"/>
              <w:left w:val="nil"/>
              <w:bottom w:val="nil"/>
              <w:right w:val="nil"/>
            </w:tcBorders>
          </w:tcPr>
          <w:p w:rsidR="004546C7" w:rsidRPr="00CA6A44" w:rsidRDefault="00865782" w:rsidP="00865782">
            <w:pPr>
              <w:ind w:hanging="62"/>
            </w:pPr>
            <w:r>
              <w:t>На №______ от_______</w:t>
            </w:r>
          </w:p>
        </w:tc>
        <w:tc>
          <w:tcPr>
            <w:tcW w:w="340" w:type="dxa"/>
            <w:tcBorders>
              <w:top w:val="nil"/>
              <w:left w:val="nil"/>
              <w:bottom w:val="nil"/>
              <w:right w:val="nil"/>
            </w:tcBorders>
          </w:tcPr>
          <w:p w:rsidR="004546C7" w:rsidRPr="00CA6A44" w:rsidRDefault="004546C7" w:rsidP="00CA6A44"/>
        </w:tc>
        <w:tc>
          <w:tcPr>
            <w:tcW w:w="227" w:type="dxa"/>
            <w:tcBorders>
              <w:top w:val="nil"/>
              <w:left w:val="nil"/>
              <w:bottom w:val="nil"/>
              <w:right w:val="nil"/>
            </w:tcBorders>
          </w:tcPr>
          <w:p w:rsidR="004546C7" w:rsidRPr="00CA6A44" w:rsidRDefault="004546C7" w:rsidP="00CA6A44"/>
        </w:tc>
        <w:tc>
          <w:tcPr>
            <w:tcW w:w="992" w:type="dxa"/>
            <w:tcBorders>
              <w:top w:val="nil"/>
              <w:left w:val="nil"/>
              <w:bottom w:val="nil"/>
              <w:right w:val="nil"/>
            </w:tcBorders>
          </w:tcPr>
          <w:p w:rsidR="004546C7" w:rsidRPr="00CA6A44" w:rsidRDefault="004546C7" w:rsidP="00CA6A44"/>
        </w:tc>
        <w:tc>
          <w:tcPr>
            <w:tcW w:w="202" w:type="dxa"/>
            <w:tcBorders>
              <w:top w:val="nil"/>
              <w:left w:val="nil"/>
              <w:bottom w:val="nil"/>
              <w:right w:val="nil"/>
            </w:tcBorders>
          </w:tcPr>
          <w:p w:rsidR="004546C7" w:rsidRPr="00CA6A44" w:rsidRDefault="004546C7" w:rsidP="00CA6A44"/>
        </w:tc>
        <w:tc>
          <w:tcPr>
            <w:tcW w:w="5042" w:type="dxa"/>
            <w:tcBorders>
              <w:top w:val="single" w:sz="4" w:space="0" w:color="auto"/>
              <w:left w:val="nil"/>
              <w:bottom w:val="nil"/>
              <w:right w:val="nil"/>
            </w:tcBorders>
          </w:tcPr>
          <w:p w:rsidR="004546C7" w:rsidRPr="0051418B" w:rsidRDefault="00FF3A44" w:rsidP="00CA6A44">
            <w:pPr>
              <w:rPr>
                <w:sz w:val="24"/>
                <w:szCs w:val="24"/>
              </w:rPr>
            </w:pPr>
            <w:r w:rsidRPr="0051418B">
              <w:rPr>
                <w:sz w:val="24"/>
                <w:szCs w:val="24"/>
              </w:rPr>
              <w:t>(почтовый индекс и адрес, телефон, адрес электронной почты застройщика)</w:t>
            </w:r>
          </w:p>
        </w:tc>
      </w:tr>
    </w:tbl>
    <w:p w:rsidR="00865782" w:rsidRDefault="00865782" w:rsidP="009B6436">
      <w:pPr>
        <w:ind w:firstLine="0"/>
        <w:jc w:val="center"/>
      </w:pPr>
      <w:bookmarkStart w:id="87" w:name="P804"/>
      <w:bookmarkEnd w:id="87"/>
    </w:p>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Default="00FF3A44" w:rsidP="00865782">
      <w:pPr>
        <w:ind w:firstLine="426"/>
      </w:pPr>
      <w:r w:rsidRPr="00CA6A44">
        <w:t xml:space="preserve">          </w:t>
      </w:r>
      <w:r w:rsidR="00B64079">
        <w:t>_______________________________</w:t>
      </w:r>
      <w:r w:rsidR="00865782">
        <w:t>___________________________</w:t>
      </w:r>
    </w:p>
    <w:p w:rsidR="00865782" w:rsidRPr="00865782" w:rsidRDefault="00865782" w:rsidP="00865782">
      <w:pPr>
        <w:ind w:firstLine="426"/>
        <w:jc w:val="center"/>
        <w:rPr>
          <w:sz w:val="22"/>
        </w:rPr>
      </w:pPr>
      <w:r w:rsidRPr="00865782">
        <w:rPr>
          <w:sz w:val="22"/>
        </w:rPr>
        <w:t>(наименование органа местного самоуправления)</w:t>
      </w:r>
    </w:p>
    <w:p w:rsidR="00865782" w:rsidRDefault="00FF3A44" w:rsidP="00865782">
      <w:pPr>
        <w:ind w:firstLine="426"/>
      </w:pPr>
      <w:r w:rsidRPr="00CA6A44">
        <w:t xml:space="preserve">   </w:t>
      </w:r>
    </w:p>
    <w:p w:rsidR="004546C7" w:rsidRPr="00CA6A44" w:rsidRDefault="00FF3A44" w:rsidP="00865782">
      <w:pPr>
        <w:ind w:firstLine="426"/>
      </w:pPr>
      <w:r w:rsidRPr="00CA6A44">
        <w:t xml:space="preserve"> В  приеме документов для предоставления услуги "Направление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Pr="00CA6A44">
        <w:t>жилищного  строительства  или  садового дома требованиям законодательства о</w:t>
      </w:r>
      <w:r w:rsidR="00B64079">
        <w:t xml:space="preserve"> </w:t>
      </w:r>
      <w:r w:rsidRPr="00CA6A44">
        <w:t>градостроительной   деятельности   либо   несоответствии   построенных  или</w:t>
      </w:r>
      <w:r w:rsidR="00B64079">
        <w:t xml:space="preserve"> </w:t>
      </w:r>
      <w:r w:rsidRPr="00CA6A44">
        <w:t>реконструированных  объекта  индивидуального  жилищного  строительства  или</w:t>
      </w:r>
      <w:r w:rsidR="00B64079">
        <w:t xml:space="preserve"> </w:t>
      </w:r>
      <w:r w:rsidRPr="00CA6A44">
        <w:t>садового    дома    требованиям    законодательства   о   градостроительной</w:t>
      </w:r>
      <w:r w:rsidR="00B64079">
        <w:t xml:space="preserve"> </w:t>
      </w:r>
      <w:r w:rsidRPr="00CA6A44">
        <w:t>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137"/>
        <w:gridCol w:w="3969"/>
      </w:tblGrid>
      <w:tr w:rsidR="00CA6A44" w:rsidRPr="00CA6A44" w:rsidTr="00865782">
        <w:tc>
          <w:tcPr>
            <w:tcW w:w="1454" w:type="dxa"/>
          </w:tcPr>
          <w:p w:rsidR="004546C7" w:rsidRPr="00CA6A44" w:rsidRDefault="00FF3A44" w:rsidP="00865782">
            <w:pPr>
              <w:ind w:firstLine="0"/>
              <w:jc w:val="center"/>
            </w:pPr>
            <w:r w:rsidRPr="00CA6A44">
              <w:t xml:space="preserve">N пункта </w:t>
            </w:r>
            <w:r w:rsidRPr="00CA6A44">
              <w:lastRenderedPageBreak/>
              <w:t>Административного регламента</w:t>
            </w:r>
          </w:p>
        </w:tc>
        <w:tc>
          <w:tcPr>
            <w:tcW w:w="4137" w:type="dxa"/>
          </w:tcPr>
          <w:p w:rsidR="004546C7" w:rsidRPr="00CA6A44" w:rsidRDefault="00FF3A44" w:rsidP="00865782">
            <w:pPr>
              <w:ind w:firstLine="106"/>
              <w:jc w:val="center"/>
            </w:pPr>
            <w:r w:rsidRPr="00CA6A44">
              <w:lastRenderedPageBreak/>
              <w:t xml:space="preserve">Наименование основания для </w:t>
            </w:r>
            <w:r w:rsidRPr="00CA6A44">
              <w:lastRenderedPageBreak/>
              <w:t>отказа в соответствии с Административным регламентом</w:t>
            </w:r>
          </w:p>
        </w:tc>
        <w:tc>
          <w:tcPr>
            <w:tcW w:w="3969" w:type="dxa"/>
          </w:tcPr>
          <w:p w:rsidR="004546C7" w:rsidRPr="00CA6A44" w:rsidRDefault="00FF3A44" w:rsidP="00865782">
            <w:pPr>
              <w:ind w:firstLine="0"/>
              <w:jc w:val="center"/>
            </w:pPr>
            <w:r w:rsidRPr="00CA6A44">
              <w:lastRenderedPageBreak/>
              <w:t xml:space="preserve">Разъяснение причин отказа в </w:t>
            </w:r>
            <w:r w:rsidRPr="00CA6A44">
              <w:lastRenderedPageBreak/>
              <w:t>приеме документов</w:t>
            </w:r>
          </w:p>
        </w:tc>
      </w:tr>
      <w:tr w:rsidR="00CA6A44" w:rsidRPr="00CA6A44" w:rsidTr="00865782">
        <w:tc>
          <w:tcPr>
            <w:tcW w:w="1454" w:type="dxa"/>
          </w:tcPr>
          <w:p w:rsidR="004546C7" w:rsidRPr="00CA6A44" w:rsidRDefault="00FF3A44" w:rsidP="00CA6A44">
            <w:r w:rsidRPr="00CA6A44">
              <w:lastRenderedPageBreak/>
              <w:t>подпункт "а" пункта 2.12</w:t>
            </w:r>
          </w:p>
        </w:tc>
        <w:tc>
          <w:tcPr>
            <w:tcW w:w="4137" w:type="dxa"/>
          </w:tcPr>
          <w:p w:rsidR="004546C7" w:rsidRPr="00CA6A44" w:rsidRDefault="00FF3A44" w:rsidP="009B6436">
            <w:r w:rsidRPr="00CA6A44">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969" w:type="dxa"/>
          </w:tcPr>
          <w:p w:rsidR="004546C7" w:rsidRPr="00CA6A44" w:rsidRDefault="00FF3A44" w:rsidP="00CA6A44">
            <w:r w:rsidRPr="00CA6A44">
              <w:t>Указывается, какое ведомство предоставляет услугу, информация о его местонахождении</w:t>
            </w:r>
          </w:p>
        </w:tc>
      </w:tr>
      <w:tr w:rsidR="00CA6A44" w:rsidRPr="00CA6A44" w:rsidTr="00865782">
        <w:tc>
          <w:tcPr>
            <w:tcW w:w="1454" w:type="dxa"/>
          </w:tcPr>
          <w:p w:rsidR="004546C7" w:rsidRPr="00CA6A44" w:rsidRDefault="00FF3A44" w:rsidP="00CA6A44">
            <w:r w:rsidRPr="00CA6A44">
              <w:t>подпункт "б" пункта 2.12</w:t>
            </w:r>
          </w:p>
        </w:tc>
        <w:tc>
          <w:tcPr>
            <w:tcW w:w="4137" w:type="dxa"/>
          </w:tcPr>
          <w:p w:rsidR="004546C7" w:rsidRPr="00CA6A44" w:rsidRDefault="00FF3A44" w:rsidP="00CA6A44">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69" w:type="dxa"/>
          </w:tcPr>
          <w:p w:rsidR="004546C7" w:rsidRPr="00CA6A44" w:rsidRDefault="00FF3A44" w:rsidP="00CA6A44">
            <w:r w:rsidRPr="00CA6A44">
              <w:t>Указывается исчерпывающий перечень документов, утративших силу</w:t>
            </w:r>
          </w:p>
        </w:tc>
      </w:tr>
      <w:tr w:rsidR="00CA6A44" w:rsidRPr="00CA6A44" w:rsidTr="00865782">
        <w:tc>
          <w:tcPr>
            <w:tcW w:w="1454" w:type="dxa"/>
          </w:tcPr>
          <w:p w:rsidR="004546C7" w:rsidRPr="00CA6A44" w:rsidRDefault="00FF3A44" w:rsidP="00CA6A44">
            <w:r w:rsidRPr="00CA6A44">
              <w:t>подпункт "в" пункта 2.12</w:t>
            </w:r>
          </w:p>
        </w:tc>
        <w:tc>
          <w:tcPr>
            <w:tcW w:w="4137" w:type="dxa"/>
          </w:tcPr>
          <w:p w:rsidR="004546C7" w:rsidRPr="00CA6A44" w:rsidRDefault="00FF3A44" w:rsidP="00CA6A44">
            <w:r w:rsidRPr="00CA6A44">
              <w:t>представленные документы содержат подчистки и исправления текста</w:t>
            </w:r>
          </w:p>
        </w:tc>
        <w:tc>
          <w:tcPr>
            <w:tcW w:w="3969" w:type="dxa"/>
          </w:tcPr>
          <w:p w:rsidR="004546C7" w:rsidRPr="00CA6A44" w:rsidRDefault="00FF3A44" w:rsidP="00CA6A44">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rsidTr="00865782">
        <w:tc>
          <w:tcPr>
            <w:tcW w:w="1454" w:type="dxa"/>
          </w:tcPr>
          <w:p w:rsidR="004546C7" w:rsidRPr="00CA6A44" w:rsidRDefault="00FF3A44" w:rsidP="00CA6A44">
            <w:r w:rsidRPr="00CA6A44">
              <w:t>подпункт "г" пункта 2.12</w:t>
            </w:r>
          </w:p>
        </w:tc>
        <w:tc>
          <w:tcPr>
            <w:tcW w:w="4137" w:type="dxa"/>
          </w:tcPr>
          <w:p w:rsidR="004546C7" w:rsidRPr="00CA6A44" w:rsidRDefault="00FF3A44" w:rsidP="00CA6A44">
            <w:r w:rsidRPr="00CA6A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969" w:type="dxa"/>
          </w:tcPr>
          <w:p w:rsidR="004546C7" w:rsidRPr="00CA6A44" w:rsidRDefault="00FF3A44" w:rsidP="00CA6A44">
            <w:r w:rsidRPr="00CA6A44">
              <w:t>Указывается исчерпывающий перечень документов, содержащих повреждения</w:t>
            </w:r>
          </w:p>
        </w:tc>
      </w:tr>
      <w:tr w:rsidR="00CA6A44" w:rsidRPr="00CA6A44" w:rsidTr="00865782">
        <w:tc>
          <w:tcPr>
            <w:tcW w:w="1454" w:type="dxa"/>
          </w:tcPr>
          <w:p w:rsidR="004546C7" w:rsidRPr="00CA6A44" w:rsidRDefault="00FF3A44" w:rsidP="00CA6A44">
            <w:r w:rsidRPr="00CA6A44">
              <w:t>подпункт "д" пункта 2.12</w:t>
            </w:r>
          </w:p>
        </w:tc>
        <w:tc>
          <w:tcPr>
            <w:tcW w:w="4137" w:type="dxa"/>
          </w:tcPr>
          <w:p w:rsidR="004546C7" w:rsidRPr="00CA6A44" w:rsidRDefault="00FF3A44" w:rsidP="00CA6A44">
            <w:r w:rsidRPr="00CA6A44">
              <w:t xml:space="preserve">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w:t>
            </w:r>
            <w:r w:rsidRPr="00CA6A44">
              <w:lastRenderedPageBreak/>
              <w:t>представленных в электронной форме</w:t>
            </w:r>
          </w:p>
        </w:tc>
        <w:tc>
          <w:tcPr>
            <w:tcW w:w="3969" w:type="dxa"/>
          </w:tcPr>
          <w:p w:rsidR="004546C7" w:rsidRPr="00CA6A44" w:rsidRDefault="00FF3A44" w:rsidP="00CA6A44">
            <w:r w:rsidRPr="00CA6A44">
              <w:lastRenderedPageBreak/>
              <w:t>Указывается 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865782" w:rsidP="00865782">
      <w:pPr>
        <w:ind w:firstLine="0"/>
      </w:pPr>
      <w:r>
        <w:t>____</w:t>
      </w:r>
      <w:r w:rsidR="00FF3A44" w:rsidRPr="00CA6A44">
        <w:t>_____________________</w:t>
      </w:r>
      <w:r>
        <w:t>_____</w:t>
      </w:r>
      <w:r w:rsidR="00FF3A44" w:rsidRPr="00CA6A44">
        <w:t>______________________________________</w:t>
      </w:r>
    </w:p>
    <w:p w:rsidR="004546C7" w:rsidRPr="00CA6A44" w:rsidRDefault="00FF3A44" w:rsidP="00865782">
      <w:pPr>
        <w:ind w:firstLine="0"/>
      </w:pPr>
      <w:r w:rsidRPr="00CA6A44">
        <w:t>____________________________________________________________________.</w:t>
      </w:r>
    </w:p>
    <w:p w:rsidR="004546C7" w:rsidRPr="00CA6A44" w:rsidRDefault="00FF3A44" w:rsidP="00865782">
      <w:r w:rsidRPr="00CA6A44">
        <w:t>(указывается информация, необходимая для устранения оснований для отказа в</w:t>
      </w:r>
      <w:r w:rsidR="00865782">
        <w:t xml:space="preserve"> </w:t>
      </w:r>
      <w:r w:rsidRPr="00CA6A44">
        <w:t>приеме документов, необходимых для пре</w:t>
      </w:r>
      <w:r w:rsidR="00865782">
        <w:t xml:space="preserve">доставления услуги, а также иная </w:t>
      </w:r>
      <w:r w:rsidRPr="00CA6A44">
        <w:t>дополнительная информация при наличии)</w:t>
      </w:r>
    </w:p>
    <w:p w:rsidR="004546C7" w:rsidRPr="00CA6A44" w:rsidRDefault="004546C7" w:rsidP="00CA6A44"/>
    <w:p w:rsidR="00865782" w:rsidRDefault="00865782" w:rsidP="00CA6A44"/>
    <w:p w:rsidR="004546C7" w:rsidRPr="00CA6A44" w:rsidRDefault="00FF3A44" w:rsidP="00CA6A44">
      <w:r w:rsidRPr="00CA6A44">
        <w:t>Приложение:</w:t>
      </w:r>
    </w:p>
    <w:p w:rsidR="004546C7" w:rsidRPr="00CA6A44" w:rsidRDefault="00865782" w:rsidP="00865782">
      <w:pPr>
        <w:ind w:firstLine="0"/>
      </w:pPr>
      <w:r>
        <w:t>____________________</w:t>
      </w:r>
      <w:r w:rsidR="00FF3A44" w:rsidRPr="00CA6A44">
        <w:t>_______________________________________________</w:t>
      </w:r>
    </w:p>
    <w:p w:rsidR="004546C7" w:rsidRPr="00CA6A44" w:rsidRDefault="00865782" w:rsidP="00865782">
      <w:pPr>
        <w:ind w:firstLine="0"/>
      </w:pPr>
      <w:r>
        <w:t>__________</w:t>
      </w:r>
      <w:r w:rsidR="00FF3A44" w:rsidRPr="00CA6A44">
        <w:t>_________________________________________________________</w:t>
      </w:r>
    </w:p>
    <w:p w:rsidR="004546C7" w:rsidRPr="00CA6A44" w:rsidRDefault="00865782" w:rsidP="00865782">
      <w:pPr>
        <w:ind w:firstLine="0"/>
      </w:pPr>
      <w:r>
        <w:t>____________</w:t>
      </w:r>
      <w:r w:rsidR="00FF3A44" w:rsidRPr="00CA6A44">
        <w:t>______________________________________________________.</w:t>
      </w:r>
    </w:p>
    <w:p w:rsidR="004546C7" w:rsidRPr="00CA6A44" w:rsidRDefault="00FF3A44" w:rsidP="00CA6A44">
      <w:r w:rsidRPr="00CA6A44">
        <w:t xml:space="preserve">            (прилагаются документы, представленные заявителем)</w:t>
      </w:r>
    </w:p>
    <w:p w:rsidR="004546C7" w:rsidRPr="00CA6A44" w:rsidRDefault="004546C7" w:rsidP="00CA6A44"/>
    <w:p w:rsidR="004546C7" w:rsidRPr="00CA6A44" w:rsidRDefault="00FF3A44" w:rsidP="00865782">
      <w:pPr>
        <w:ind w:firstLine="0"/>
      </w:pPr>
      <w:r w:rsidRPr="00CA6A44">
        <w:t>___________________    ____________    _</w:t>
      </w:r>
      <w:r w:rsidR="00865782">
        <w:t>________________________</w:t>
      </w:r>
      <w:r w:rsidRPr="00CA6A44">
        <w:t>___</w:t>
      </w:r>
    </w:p>
    <w:p w:rsidR="004546C7" w:rsidRPr="00CA6A44" w:rsidRDefault="00865782" w:rsidP="00865782">
      <w:r>
        <w:t xml:space="preserve">   </w:t>
      </w:r>
      <w:r w:rsidR="00FF3A44" w:rsidRPr="00CA6A44">
        <w:t>(должность)</w:t>
      </w:r>
      <w:r>
        <w:t xml:space="preserve">          (подпись)       (фамилия, имя, отчество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865782">
      <w:bookmarkStart w:id="88" w:name="P856"/>
      <w:bookmarkEnd w:id="88"/>
      <w:r w:rsidRPr="00CA6A44">
        <w:t xml:space="preserve">    &lt;*&gt;  Сведения  об  ИНН  в  отношении  иностранного юридического лица не</w:t>
      </w:r>
      <w:r w:rsidR="00865782">
        <w:t xml:space="preserve"> </w:t>
      </w:r>
      <w:r w:rsidRPr="00CA6A44">
        <w:t>указываются.</w:t>
      </w:r>
    </w:p>
    <w:p w:rsidR="004546C7" w:rsidRPr="00CA6A44" w:rsidRDefault="004546C7" w:rsidP="00CA6A44"/>
    <w:p w:rsidR="004546C7" w:rsidRPr="00CA6A44" w:rsidRDefault="004546C7" w:rsidP="00CA6A44"/>
    <w:p w:rsidR="00AF12C4" w:rsidRDefault="00AF12C4"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AF12C4" w:rsidRDefault="00AF12C4"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8527FF" w:rsidRDefault="008527FF" w:rsidP="00AF12C4">
      <w:pPr>
        <w:ind w:firstLine="0"/>
        <w:rPr>
          <w:rFonts w:eastAsiaTheme="majorEastAsia" w:cstheme="majorBidi"/>
          <w:b/>
          <w:szCs w:val="32"/>
        </w:rPr>
      </w:pPr>
    </w:p>
    <w:p w:rsidR="00AF12C4" w:rsidRPr="00AF12C4" w:rsidRDefault="00AF12C4" w:rsidP="00AF12C4">
      <w:pPr>
        <w:ind w:firstLine="0"/>
        <w:jc w:val="right"/>
        <w:rPr>
          <w:rFonts w:eastAsiaTheme="majorEastAsia" w:cstheme="majorBidi"/>
          <w:szCs w:val="32"/>
        </w:rPr>
      </w:pPr>
      <w:r w:rsidRPr="00AF12C4">
        <w:rPr>
          <w:rFonts w:eastAsiaTheme="majorEastAsia" w:cstheme="majorBidi"/>
          <w:szCs w:val="32"/>
        </w:rPr>
        <w:t>Приложение 3</w:t>
      </w:r>
    </w:p>
    <w:p w:rsidR="004546C7" w:rsidRPr="00CA6A44" w:rsidRDefault="00FF3A44" w:rsidP="00AF12C4">
      <w:pPr>
        <w:ind w:firstLine="0"/>
        <w:jc w:val="right"/>
      </w:pPr>
      <w:r w:rsidRPr="00CA6A44">
        <w:t>к Административному регламенту</w:t>
      </w:r>
    </w:p>
    <w:p w:rsidR="004546C7" w:rsidRPr="00CA6A44" w:rsidRDefault="004546C7" w:rsidP="00AF12C4">
      <w:pPr>
        <w:jc w:val="right"/>
      </w:pPr>
    </w:p>
    <w:p w:rsidR="004546C7" w:rsidRPr="00CA6A44" w:rsidRDefault="00FF3A44" w:rsidP="00AF12C4">
      <w:pPr>
        <w:jc w:val="right"/>
      </w:pPr>
      <w:r w:rsidRPr="00CA6A44">
        <w:t>ФОРМА</w:t>
      </w:r>
    </w:p>
    <w:p w:rsidR="004546C7" w:rsidRPr="00CA6A44" w:rsidRDefault="004546C7" w:rsidP="00CA6A44"/>
    <w:p w:rsidR="004546C7" w:rsidRPr="00CA6A44" w:rsidRDefault="004546C7" w:rsidP="00CA6A44"/>
    <w:tbl>
      <w:tblPr>
        <w:tblW w:w="9560" w:type="dxa"/>
        <w:tblLayout w:type="fixed"/>
        <w:tblCellMar>
          <w:top w:w="102" w:type="dxa"/>
          <w:left w:w="62" w:type="dxa"/>
          <w:bottom w:w="102" w:type="dxa"/>
          <w:right w:w="62" w:type="dxa"/>
        </w:tblCellMar>
        <w:tblLook w:val="04A0" w:firstRow="1" w:lastRow="0" w:firstColumn="1" w:lastColumn="0" w:noHBand="0" w:noVBand="1"/>
      </w:tblPr>
      <w:tblGrid>
        <w:gridCol w:w="1846"/>
        <w:gridCol w:w="340"/>
        <w:gridCol w:w="554"/>
        <w:gridCol w:w="1489"/>
        <w:gridCol w:w="228"/>
        <w:gridCol w:w="144"/>
        <w:gridCol w:w="139"/>
        <w:gridCol w:w="4820"/>
      </w:tblGrid>
      <w:tr w:rsidR="00CA6A44" w:rsidRPr="00CA6A44" w:rsidTr="00AF12C4">
        <w:tc>
          <w:tcPr>
            <w:tcW w:w="4229" w:type="dxa"/>
            <w:gridSpan w:val="4"/>
            <w:vMerge w:val="restart"/>
            <w:tcBorders>
              <w:top w:val="nil"/>
              <w:left w:val="nil"/>
              <w:bottom w:val="nil"/>
              <w:right w:val="nil"/>
            </w:tcBorders>
          </w:tcPr>
          <w:p w:rsidR="004546C7" w:rsidRPr="00CA6A44" w:rsidRDefault="004546C7" w:rsidP="00CA6A44"/>
        </w:tc>
        <w:tc>
          <w:tcPr>
            <w:tcW w:w="228" w:type="dxa"/>
            <w:vMerge w:val="restart"/>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AF12C4">
            <w:pPr>
              <w:ind w:firstLine="0"/>
            </w:pPr>
          </w:p>
        </w:tc>
        <w:tc>
          <w:tcPr>
            <w:tcW w:w="4959" w:type="dxa"/>
            <w:gridSpan w:val="2"/>
            <w:tcBorders>
              <w:top w:val="nil"/>
              <w:left w:val="nil"/>
              <w:bottom w:val="single" w:sz="4" w:space="0" w:color="auto"/>
              <w:right w:val="nil"/>
            </w:tcBorders>
          </w:tcPr>
          <w:p w:rsidR="004546C7" w:rsidRPr="00CA6A44" w:rsidRDefault="00AF12C4" w:rsidP="00AF12C4">
            <w:pPr>
              <w:ind w:firstLine="77"/>
            </w:pPr>
            <w:r>
              <w:t>Кому</w:t>
            </w:r>
          </w:p>
        </w:tc>
      </w:tr>
      <w:tr w:rsidR="00CA6A44" w:rsidRPr="00CA6A44" w:rsidTr="00AF12C4">
        <w:trPr>
          <w:trHeight w:val="322"/>
        </w:trPr>
        <w:tc>
          <w:tcPr>
            <w:tcW w:w="4229" w:type="dxa"/>
            <w:gridSpan w:val="4"/>
            <w:vMerge/>
            <w:tcBorders>
              <w:top w:val="nil"/>
              <w:left w:val="nil"/>
              <w:bottom w:val="nil"/>
              <w:right w:val="nil"/>
            </w:tcBorders>
          </w:tcPr>
          <w:p w:rsidR="004546C7" w:rsidRPr="00CA6A44" w:rsidRDefault="004546C7" w:rsidP="00CA6A44"/>
        </w:tc>
        <w:tc>
          <w:tcPr>
            <w:tcW w:w="228" w:type="dxa"/>
            <w:vMerge/>
            <w:tcBorders>
              <w:top w:val="nil"/>
              <w:left w:val="nil"/>
              <w:bottom w:val="nil"/>
              <w:right w:val="nil"/>
            </w:tcBorders>
          </w:tcPr>
          <w:p w:rsidR="004546C7" w:rsidRPr="00CA6A44" w:rsidRDefault="004546C7" w:rsidP="00CA6A44"/>
        </w:tc>
        <w:tc>
          <w:tcPr>
            <w:tcW w:w="5103" w:type="dxa"/>
            <w:gridSpan w:val="3"/>
            <w:vMerge w:val="restart"/>
            <w:tcBorders>
              <w:top w:val="nil"/>
              <w:left w:val="nil"/>
              <w:bottom w:val="nil"/>
              <w:right w:val="nil"/>
            </w:tcBorders>
          </w:tcPr>
          <w:p w:rsidR="004546C7" w:rsidRPr="00AF12C4" w:rsidRDefault="00FF3A44" w:rsidP="00AF12C4">
            <w:pPr>
              <w:ind w:firstLine="363"/>
              <w:rPr>
                <w:sz w:val="24"/>
                <w:szCs w:val="24"/>
              </w:rPr>
            </w:pPr>
            <w:r w:rsidRPr="00AF12C4">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rsidTr="00AF12C4">
        <w:tc>
          <w:tcPr>
            <w:tcW w:w="4229" w:type="dxa"/>
            <w:gridSpan w:val="4"/>
            <w:tcBorders>
              <w:top w:val="nil"/>
              <w:left w:val="nil"/>
              <w:bottom w:val="nil"/>
              <w:right w:val="nil"/>
            </w:tcBorders>
          </w:tcPr>
          <w:p w:rsidR="004546C7" w:rsidRPr="00CA6A44" w:rsidRDefault="004546C7" w:rsidP="00CA6A44"/>
        </w:tc>
        <w:tc>
          <w:tcPr>
            <w:tcW w:w="228" w:type="dxa"/>
            <w:tcBorders>
              <w:top w:val="nil"/>
              <w:left w:val="nil"/>
              <w:bottom w:val="nil"/>
              <w:right w:val="nil"/>
            </w:tcBorders>
          </w:tcPr>
          <w:p w:rsidR="004546C7" w:rsidRPr="00CA6A44" w:rsidRDefault="004546C7" w:rsidP="00CA6A44"/>
        </w:tc>
        <w:tc>
          <w:tcPr>
            <w:tcW w:w="5103" w:type="dxa"/>
            <w:gridSpan w:val="3"/>
            <w:vMerge/>
            <w:tcBorders>
              <w:top w:val="nil"/>
              <w:left w:val="nil"/>
              <w:bottom w:val="nil"/>
              <w:right w:val="nil"/>
            </w:tcBorders>
          </w:tcPr>
          <w:p w:rsidR="004546C7" w:rsidRPr="00CA6A44" w:rsidRDefault="004546C7" w:rsidP="00CA6A44"/>
        </w:tc>
      </w:tr>
      <w:tr w:rsidR="00CA6A44" w:rsidRPr="00CA6A44" w:rsidTr="00AF12C4">
        <w:tc>
          <w:tcPr>
            <w:tcW w:w="4229" w:type="dxa"/>
            <w:gridSpan w:val="4"/>
            <w:tcBorders>
              <w:top w:val="nil"/>
              <w:left w:val="nil"/>
              <w:bottom w:val="nil"/>
              <w:right w:val="nil"/>
            </w:tcBorders>
          </w:tcPr>
          <w:p w:rsidR="004546C7" w:rsidRPr="00CA6A44" w:rsidRDefault="004546C7" w:rsidP="00CA6A44"/>
        </w:tc>
        <w:tc>
          <w:tcPr>
            <w:tcW w:w="228" w:type="dxa"/>
            <w:tcBorders>
              <w:top w:val="nil"/>
              <w:left w:val="nil"/>
              <w:bottom w:val="nil"/>
              <w:right w:val="nil"/>
            </w:tcBorders>
          </w:tcPr>
          <w:p w:rsidR="004546C7" w:rsidRPr="00CA6A44" w:rsidRDefault="004546C7" w:rsidP="00CA6A44"/>
        </w:tc>
        <w:tc>
          <w:tcPr>
            <w:tcW w:w="5103" w:type="dxa"/>
            <w:gridSpan w:val="3"/>
            <w:vMerge/>
            <w:tcBorders>
              <w:top w:val="nil"/>
              <w:left w:val="nil"/>
              <w:bottom w:val="nil"/>
              <w:right w:val="nil"/>
            </w:tcBorders>
          </w:tcPr>
          <w:p w:rsidR="004546C7" w:rsidRPr="00CA6A44" w:rsidRDefault="004546C7" w:rsidP="00CA6A44"/>
        </w:tc>
      </w:tr>
      <w:tr w:rsidR="00CA6A44" w:rsidRPr="00CA6A44" w:rsidTr="00AF12C4">
        <w:tc>
          <w:tcPr>
            <w:tcW w:w="4229" w:type="dxa"/>
            <w:gridSpan w:val="4"/>
            <w:vMerge w:val="restart"/>
            <w:tcBorders>
              <w:top w:val="nil"/>
              <w:left w:val="nil"/>
              <w:bottom w:val="nil"/>
              <w:right w:val="nil"/>
            </w:tcBorders>
          </w:tcPr>
          <w:p w:rsidR="004546C7" w:rsidRPr="00CA6A44" w:rsidRDefault="004546C7" w:rsidP="00CA6A44"/>
        </w:tc>
        <w:tc>
          <w:tcPr>
            <w:tcW w:w="228" w:type="dxa"/>
            <w:vMerge w:val="restart"/>
            <w:tcBorders>
              <w:top w:val="nil"/>
              <w:left w:val="nil"/>
              <w:bottom w:val="nil"/>
              <w:right w:val="nil"/>
            </w:tcBorders>
          </w:tcPr>
          <w:p w:rsidR="004546C7" w:rsidRPr="00CA6A44" w:rsidRDefault="004546C7" w:rsidP="00CA6A44"/>
        </w:tc>
        <w:tc>
          <w:tcPr>
            <w:tcW w:w="283" w:type="dxa"/>
            <w:gridSpan w:val="2"/>
            <w:tcBorders>
              <w:top w:val="nil"/>
              <w:left w:val="nil"/>
              <w:bottom w:val="nil"/>
              <w:right w:val="nil"/>
            </w:tcBorders>
          </w:tcPr>
          <w:p w:rsidR="004546C7" w:rsidRPr="00CA6A44" w:rsidRDefault="004546C7" w:rsidP="00AF12C4">
            <w:pPr>
              <w:ind w:firstLine="0"/>
            </w:pPr>
          </w:p>
        </w:tc>
        <w:tc>
          <w:tcPr>
            <w:tcW w:w="4820" w:type="dxa"/>
            <w:tcBorders>
              <w:top w:val="nil"/>
              <w:left w:val="nil"/>
              <w:bottom w:val="single" w:sz="4" w:space="0" w:color="auto"/>
              <w:right w:val="nil"/>
            </w:tcBorders>
          </w:tcPr>
          <w:p w:rsidR="004546C7" w:rsidRPr="00CA6A44" w:rsidRDefault="004546C7" w:rsidP="00AF12C4">
            <w:pPr>
              <w:ind w:left="-1150" w:firstLine="1372"/>
            </w:pPr>
          </w:p>
        </w:tc>
      </w:tr>
      <w:tr w:rsidR="00CA6A44" w:rsidRPr="00CA6A44" w:rsidTr="00AF12C4">
        <w:tc>
          <w:tcPr>
            <w:tcW w:w="4229" w:type="dxa"/>
            <w:gridSpan w:val="4"/>
            <w:vMerge/>
            <w:tcBorders>
              <w:top w:val="nil"/>
              <w:left w:val="nil"/>
              <w:bottom w:val="nil"/>
              <w:right w:val="nil"/>
            </w:tcBorders>
          </w:tcPr>
          <w:p w:rsidR="004546C7" w:rsidRPr="00CA6A44" w:rsidRDefault="004546C7" w:rsidP="00CA6A44"/>
        </w:tc>
        <w:tc>
          <w:tcPr>
            <w:tcW w:w="228" w:type="dxa"/>
            <w:vMerge/>
            <w:tcBorders>
              <w:top w:val="nil"/>
              <w:left w:val="nil"/>
              <w:bottom w:val="nil"/>
              <w:right w:val="nil"/>
            </w:tcBorders>
          </w:tcPr>
          <w:p w:rsidR="004546C7" w:rsidRPr="00CA6A44" w:rsidRDefault="004546C7" w:rsidP="00CA6A44"/>
        </w:tc>
        <w:tc>
          <w:tcPr>
            <w:tcW w:w="283" w:type="dxa"/>
            <w:gridSpan w:val="2"/>
            <w:tcBorders>
              <w:top w:val="nil"/>
              <w:left w:val="nil"/>
              <w:bottom w:val="nil"/>
              <w:right w:val="nil"/>
            </w:tcBorders>
          </w:tcPr>
          <w:p w:rsidR="004546C7" w:rsidRPr="00CA6A44" w:rsidRDefault="004546C7" w:rsidP="00CA6A44"/>
        </w:tc>
        <w:tc>
          <w:tcPr>
            <w:tcW w:w="4820" w:type="dxa"/>
            <w:tcBorders>
              <w:top w:val="single" w:sz="4" w:space="0" w:color="auto"/>
              <w:left w:val="nil"/>
              <w:bottom w:val="nil"/>
              <w:right w:val="nil"/>
            </w:tcBorders>
          </w:tcPr>
          <w:p w:rsidR="004546C7" w:rsidRPr="00AF12C4" w:rsidRDefault="00AF12C4" w:rsidP="00AF12C4">
            <w:pPr>
              <w:ind w:left="-62" w:firstLine="0"/>
              <w:rPr>
                <w:sz w:val="24"/>
                <w:szCs w:val="24"/>
              </w:rPr>
            </w:pPr>
            <w:r>
              <w:rPr>
                <w:sz w:val="24"/>
                <w:szCs w:val="24"/>
              </w:rPr>
              <w:t xml:space="preserve">    </w:t>
            </w:r>
            <w:r w:rsidR="00FF3A44" w:rsidRPr="00AF12C4">
              <w:rPr>
                <w:sz w:val="24"/>
                <w:szCs w:val="24"/>
              </w:rPr>
              <w:t>(почтовый индекс и адрес застройщика)</w:t>
            </w:r>
          </w:p>
        </w:tc>
      </w:tr>
      <w:tr w:rsidR="00CA6A44" w:rsidRPr="00CA6A44" w:rsidTr="00AF12C4">
        <w:tc>
          <w:tcPr>
            <w:tcW w:w="4229" w:type="dxa"/>
            <w:gridSpan w:val="4"/>
            <w:tcBorders>
              <w:top w:val="nil"/>
              <w:left w:val="nil"/>
              <w:bottom w:val="nil"/>
              <w:right w:val="nil"/>
            </w:tcBorders>
          </w:tcPr>
          <w:p w:rsidR="004546C7" w:rsidRPr="00CA6A44" w:rsidRDefault="004546C7" w:rsidP="00CA6A44"/>
        </w:tc>
        <w:tc>
          <w:tcPr>
            <w:tcW w:w="228"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4959" w:type="dxa"/>
            <w:gridSpan w:val="2"/>
            <w:tcBorders>
              <w:top w:val="nil"/>
              <w:left w:val="nil"/>
              <w:bottom w:val="single" w:sz="4" w:space="0" w:color="auto"/>
              <w:right w:val="nil"/>
            </w:tcBorders>
          </w:tcPr>
          <w:p w:rsidR="004546C7" w:rsidRPr="00CA6A44" w:rsidRDefault="00AF12C4" w:rsidP="00AF12C4">
            <w:pPr>
              <w:ind w:hanging="487"/>
            </w:pPr>
            <w:r>
              <w:tab/>
              <w:t>Представитель</w:t>
            </w:r>
          </w:p>
        </w:tc>
      </w:tr>
      <w:tr w:rsidR="00CA6A44" w:rsidRPr="00CA6A44" w:rsidTr="00AF12C4">
        <w:tc>
          <w:tcPr>
            <w:tcW w:w="1846" w:type="dxa"/>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1489" w:type="dxa"/>
            <w:vMerge w:val="restart"/>
            <w:tcBorders>
              <w:top w:val="nil"/>
              <w:left w:val="nil"/>
              <w:bottom w:val="nil"/>
              <w:right w:val="nil"/>
            </w:tcBorders>
          </w:tcPr>
          <w:p w:rsidR="004546C7" w:rsidRPr="00CA6A44" w:rsidRDefault="004546C7" w:rsidP="00CA6A44"/>
        </w:tc>
        <w:tc>
          <w:tcPr>
            <w:tcW w:w="228" w:type="dxa"/>
            <w:vMerge w:val="restart"/>
            <w:tcBorders>
              <w:top w:val="nil"/>
              <w:left w:val="nil"/>
              <w:bottom w:val="nil"/>
              <w:right w:val="nil"/>
            </w:tcBorders>
          </w:tcPr>
          <w:p w:rsidR="004546C7" w:rsidRPr="00CA6A44" w:rsidRDefault="004546C7" w:rsidP="00CA6A44"/>
        </w:tc>
        <w:tc>
          <w:tcPr>
            <w:tcW w:w="5103" w:type="dxa"/>
            <w:gridSpan w:val="3"/>
            <w:tcBorders>
              <w:top w:val="nil"/>
              <w:left w:val="nil"/>
              <w:bottom w:val="nil"/>
              <w:right w:val="nil"/>
            </w:tcBorders>
          </w:tcPr>
          <w:p w:rsidR="004546C7" w:rsidRPr="00AF12C4" w:rsidRDefault="00FF3A44" w:rsidP="00AF12C4">
            <w:pPr>
              <w:ind w:firstLine="363"/>
              <w:rPr>
                <w:sz w:val="24"/>
                <w:szCs w:val="24"/>
              </w:rPr>
            </w:pPr>
            <w:r w:rsidRPr="00AF12C4">
              <w:rPr>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CA6A44" w:rsidTr="00AF12C4">
        <w:tc>
          <w:tcPr>
            <w:tcW w:w="1846" w:type="dxa"/>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1489" w:type="dxa"/>
            <w:vMerge/>
            <w:tcBorders>
              <w:top w:val="nil"/>
              <w:left w:val="nil"/>
              <w:bottom w:val="nil"/>
              <w:right w:val="nil"/>
            </w:tcBorders>
          </w:tcPr>
          <w:p w:rsidR="004546C7" w:rsidRPr="00CA6A44" w:rsidRDefault="004546C7" w:rsidP="00CA6A44"/>
        </w:tc>
        <w:tc>
          <w:tcPr>
            <w:tcW w:w="228" w:type="dxa"/>
            <w:vMerge/>
            <w:tcBorders>
              <w:top w:val="nil"/>
              <w:left w:val="nil"/>
              <w:bottom w:val="nil"/>
              <w:right w:val="nil"/>
            </w:tcBorders>
          </w:tcPr>
          <w:p w:rsidR="004546C7" w:rsidRPr="00CA6A44" w:rsidRDefault="004546C7" w:rsidP="00CA6A44"/>
        </w:tc>
        <w:tc>
          <w:tcPr>
            <w:tcW w:w="5103" w:type="dxa"/>
            <w:gridSpan w:val="3"/>
            <w:tcBorders>
              <w:top w:val="nil"/>
              <w:left w:val="nil"/>
              <w:bottom w:val="nil"/>
              <w:right w:val="nil"/>
            </w:tcBorders>
          </w:tcPr>
          <w:p w:rsidR="004546C7" w:rsidRDefault="00FF3A44" w:rsidP="00CA6A44">
            <w:r w:rsidRPr="00CA6A44">
              <w:t>Контактные данные представителя</w:t>
            </w:r>
          </w:p>
          <w:p w:rsidR="00AF12C4" w:rsidRPr="00CA6A44" w:rsidRDefault="00AF12C4" w:rsidP="00AF12C4">
            <w:pPr>
              <w:ind w:firstLine="79"/>
            </w:pPr>
            <w:r>
              <w:t>___________________________________</w:t>
            </w:r>
          </w:p>
        </w:tc>
      </w:tr>
    </w:tbl>
    <w:p w:rsidR="004546C7" w:rsidRPr="00CA6A44" w:rsidRDefault="00AF12C4" w:rsidP="00AF12C4">
      <w:pPr>
        <w:ind w:firstLine="0"/>
      </w:pPr>
      <w:r>
        <w:rPr>
          <w:sz w:val="24"/>
          <w:szCs w:val="24"/>
        </w:rPr>
        <w:t xml:space="preserve">На №_______ от__________                                    </w:t>
      </w:r>
      <w:r w:rsidRPr="00AF12C4">
        <w:rPr>
          <w:sz w:val="24"/>
          <w:szCs w:val="24"/>
        </w:rPr>
        <w:t>(почтовый индекс и адрес застройщика)</w:t>
      </w:r>
    </w:p>
    <w:p w:rsidR="00AF12C4" w:rsidRDefault="00AF12C4" w:rsidP="009B6436">
      <w:pPr>
        <w:ind w:firstLine="0"/>
        <w:jc w:val="center"/>
      </w:pPr>
      <w:bookmarkStart w:id="89" w:name="P922"/>
      <w:bookmarkEnd w:id="89"/>
    </w:p>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CA6A44" w:rsidRDefault="00FF3A44" w:rsidP="009B6436">
      <w:pPr>
        <w:ind w:firstLine="0"/>
        <w:jc w:val="center"/>
      </w:pPr>
      <w:r w:rsidRPr="00CA6A44">
        <w:t>(номер и дата решения)</w:t>
      </w:r>
    </w:p>
    <w:p w:rsidR="004546C7" w:rsidRPr="00CA6A44" w:rsidRDefault="004546C7" w:rsidP="00CA6A44"/>
    <w:p w:rsidR="004546C7" w:rsidRPr="00CA6A44" w:rsidRDefault="00FF3A44" w:rsidP="00CA6A44">
      <w:r w:rsidRPr="00CA6A44">
        <w:t xml:space="preserve">    В  соответствии  с  частью  17  статьи  55  Градостроительного  кодекса</w:t>
      </w:r>
    </w:p>
    <w:p w:rsidR="00036867" w:rsidRDefault="00FF3A44" w:rsidP="00036867">
      <w:pPr>
        <w:ind w:firstLine="0"/>
      </w:pPr>
      <w:r w:rsidRPr="00CA6A44">
        <w:t>Российской  Федерации принято решение о возврате застройщику уведомления об</w:t>
      </w:r>
      <w:r w:rsidR="00036867">
        <w:t xml:space="preserve"> </w:t>
      </w:r>
      <w:r w:rsidRPr="00CA6A44">
        <w:t>окончании  строительства</w:t>
      </w:r>
      <w:r w:rsidR="00036867">
        <w:t>_______________________</w:t>
      </w:r>
      <w:r w:rsidRPr="00CA6A44">
        <w:t xml:space="preserve">  и  прилагаемых к нему </w:t>
      </w:r>
    </w:p>
    <w:p w:rsidR="00036867" w:rsidRPr="00036867" w:rsidRDefault="00036867" w:rsidP="00036867">
      <w:pPr>
        <w:ind w:firstLine="0"/>
        <w:rPr>
          <w:sz w:val="24"/>
          <w:szCs w:val="24"/>
        </w:rPr>
      </w:pPr>
      <w:r w:rsidRPr="00036867">
        <w:rPr>
          <w:sz w:val="24"/>
          <w:szCs w:val="24"/>
        </w:rPr>
        <w:t xml:space="preserve">                                           </w:t>
      </w:r>
      <w:r>
        <w:rPr>
          <w:sz w:val="24"/>
          <w:szCs w:val="24"/>
        </w:rPr>
        <w:t xml:space="preserve">          </w:t>
      </w:r>
      <w:r w:rsidRPr="00036867">
        <w:rPr>
          <w:sz w:val="24"/>
          <w:szCs w:val="24"/>
        </w:rPr>
        <w:t xml:space="preserve">         (входящие дата и номер)</w:t>
      </w:r>
    </w:p>
    <w:p w:rsidR="004546C7" w:rsidRPr="00CA6A44" w:rsidRDefault="00FF3A44" w:rsidP="00036867">
      <w:pPr>
        <w:ind w:firstLine="0"/>
      </w:pPr>
      <w:r w:rsidRPr="00CA6A44">
        <w:t>документов без рассмотрения</w:t>
      </w:r>
      <w:r w:rsidR="00036867">
        <w:t xml:space="preserve"> </w:t>
      </w:r>
      <w:r w:rsidRPr="00CA6A44">
        <w:t>по следующим</w:t>
      </w:r>
      <w:r w:rsidR="00036867">
        <w:t xml:space="preserve"> </w:t>
      </w:r>
      <w:r w:rsidRPr="00CA6A44">
        <w:t>основаниям (указываются соответствующие основания):</w:t>
      </w:r>
    </w:p>
    <w:p w:rsidR="004546C7" w:rsidRPr="00CA6A44" w:rsidRDefault="00FF3A44" w:rsidP="00036867">
      <w:r w:rsidRPr="00CA6A44">
        <w:t xml:space="preserve">    -  возврат  уведомления и документов связи с тем, что не представлены в</w:t>
      </w:r>
      <w:r w:rsidR="00036867">
        <w:t xml:space="preserve"> </w:t>
      </w:r>
      <w:r w:rsidRPr="00CA6A44">
        <w:t>полном  объеме документы, предусмотренные пунктами 1 - 3 части 16 статьи 55</w:t>
      </w:r>
      <w:r w:rsidR="00036867">
        <w:t xml:space="preserve"> </w:t>
      </w:r>
      <w:r w:rsidRPr="00CA6A44">
        <w:t>Градостроительного кодекса Российской Федерации;</w:t>
      </w:r>
    </w:p>
    <w:p w:rsidR="004546C7" w:rsidRPr="00CA6A44" w:rsidRDefault="00FF3A44" w:rsidP="00036867">
      <w:r w:rsidRPr="00CA6A44">
        <w:t xml:space="preserve">    -  возврат  уведомления  и документов в связи с неполным представлением</w:t>
      </w:r>
      <w:r w:rsidR="00036867">
        <w:t xml:space="preserve"> </w:t>
      </w:r>
      <w:r w:rsidRPr="00CA6A44">
        <w:t>сведений,  предусмотренных  абзацем 1 части 16 статьи 55 Градостроительного</w:t>
      </w:r>
      <w:r w:rsidR="00036867">
        <w:t xml:space="preserve"> </w:t>
      </w:r>
      <w:r w:rsidRPr="00CA6A44">
        <w:t>кодекса Российской Федерации;</w:t>
      </w:r>
    </w:p>
    <w:p w:rsidR="004546C7" w:rsidRPr="00CA6A44" w:rsidRDefault="00FF3A44" w:rsidP="00036867">
      <w:r w:rsidRPr="00CA6A44">
        <w:t xml:space="preserve">    -  возврат  уведомления  и документов в связи с тем, что уведомление об</w:t>
      </w:r>
      <w:r w:rsidR="00036867">
        <w:t xml:space="preserve"> </w:t>
      </w:r>
      <w:r w:rsidRPr="00CA6A44">
        <w:t>окончании  строительства  поступило  после  истечения  десяти  лет  со  дня</w:t>
      </w:r>
      <w:r w:rsidR="00036867">
        <w:t xml:space="preserve"> </w:t>
      </w:r>
      <w:r w:rsidRPr="00CA6A44">
        <w:t>поступления  уведомления  о  планируемом  строительстве,  в  соответствии с</w:t>
      </w:r>
      <w:r w:rsidR="00036867">
        <w:t xml:space="preserve"> </w:t>
      </w:r>
      <w:r w:rsidRPr="00CA6A44">
        <w:t>которым    осуществлялись    строительство    или   реконструкция   объекта</w:t>
      </w:r>
      <w:r w:rsidR="00036867">
        <w:t xml:space="preserve"> </w:t>
      </w:r>
      <w:r w:rsidRPr="00CA6A44">
        <w:t>индивидуального жилищного строительства или садового дома;</w:t>
      </w:r>
    </w:p>
    <w:p w:rsidR="004546C7" w:rsidRDefault="00FF3A44" w:rsidP="00036867">
      <w:r w:rsidRPr="00CA6A44">
        <w:t xml:space="preserve">    -  возврат  уведомления  и  документов в связи с тем, что уведомление о</w:t>
      </w:r>
      <w:r w:rsidR="00036867">
        <w:t xml:space="preserve"> </w:t>
      </w:r>
      <w:r w:rsidRPr="00CA6A44">
        <w:t>планируемом  строительстве  объекта индивидуального жилищного строительства</w:t>
      </w:r>
      <w:r w:rsidR="00036867">
        <w:t xml:space="preserve"> </w:t>
      </w:r>
      <w:r w:rsidRPr="00CA6A44">
        <w:t>или  садового  дома  ранее  не  направлялось  (в  том числе было возвращено</w:t>
      </w:r>
      <w:r w:rsidR="00036867">
        <w:t xml:space="preserve"> </w:t>
      </w:r>
      <w:r w:rsidRPr="00CA6A44">
        <w:t>застройщику  в соответствии с частью 6 статьи 51 Градостроительного кодекса</w:t>
      </w:r>
      <w:r w:rsidR="00036867">
        <w:t xml:space="preserve"> </w:t>
      </w:r>
      <w:r w:rsidRPr="00CA6A44">
        <w:t>Российской Федерации).</w:t>
      </w:r>
    </w:p>
    <w:p w:rsidR="00036867" w:rsidRPr="00CA6A44" w:rsidRDefault="00036867" w:rsidP="00036867"/>
    <w:p w:rsidR="004546C7" w:rsidRPr="00CA6A44" w:rsidRDefault="00036867" w:rsidP="00036867">
      <w:pPr>
        <w:ind w:firstLine="0"/>
      </w:pPr>
      <w:r>
        <w:t xml:space="preserve">          </w:t>
      </w:r>
      <w:r w:rsidR="00FF3A44" w:rsidRPr="00CA6A44">
        <w:t xml:space="preserve">Вы  вправе  повторно  обратиться  в </w:t>
      </w:r>
      <w:r>
        <w:t>администрацию</w:t>
      </w:r>
      <w:r w:rsidR="00FF3A44" w:rsidRPr="00CA6A44">
        <w:t xml:space="preserve"> с заявлением о</w:t>
      </w:r>
      <w:r>
        <w:t xml:space="preserve"> </w:t>
      </w:r>
      <w:r w:rsidR="00FF3A44" w:rsidRPr="00CA6A44">
        <w:t>предоставлении услуги после устранения указанных нарушений.</w:t>
      </w:r>
    </w:p>
    <w:p w:rsidR="004546C7" w:rsidRPr="00CA6A44" w:rsidRDefault="00036867" w:rsidP="00036867">
      <w:pPr>
        <w:ind w:firstLine="0"/>
      </w:pPr>
      <w:r>
        <w:t xml:space="preserve">          </w:t>
      </w:r>
      <w:r w:rsidR="00FF3A44" w:rsidRPr="00CA6A44">
        <w:t>В  соответствии  с  частью  17  статьи  55  Градостроительного  кодекса</w:t>
      </w:r>
      <w:r>
        <w:t xml:space="preserve"> </w:t>
      </w:r>
      <w:r w:rsidR="00FF3A44" w:rsidRPr="00CA6A44">
        <w:t>Российской  Федерации  при  возврате  застройщику  уведомления об окончании</w:t>
      </w:r>
    </w:p>
    <w:p w:rsidR="004546C7" w:rsidRPr="00CA6A44" w:rsidRDefault="00FF3A44" w:rsidP="00036867">
      <w:pPr>
        <w:ind w:firstLine="0"/>
      </w:pPr>
      <w:r w:rsidRPr="00CA6A44">
        <w:t>строительства  и  прилагаемых  к  нему  документов  без  рассмотрения такое</w:t>
      </w:r>
      <w:r w:rsidR="00036867">
        <w:t xml:space="preserve"> </w:t>
      </w:r>
      <w:r w:rsidRPr="00CA6A44">
        <w:t>уведомление об окончании строительства считается ненаправленным.</w:t>
      </w:r>
    </w:p>
    <w:p w:rsidR="004546C7" w:rsidRPr="00CA6A44" w:rsidRDefault="00036867" w:rsidP="00036867">
      <w:r>
        <w:t xml:space="preserve"> </w:t>
      </w:r>
      <w:r w:rsidR="00FF3A44" w:rsidRPr="00CA6A44">
        <w:t>Данное  решение  может  быть  обжаловано  в  досудебном  порядке  путем</w:t>
      </w:r>
      <w:r>
        <w:t xml:space="preserve"> </w:t>
      </w:r>
      <w:r w:rsidR="00FF3A44" w:rsidRPr="00CA6A44">
        <w:t xml:space="preserve">направления жалобы в </w:t>
      </w:r>
      <w:r w:rsidR="00FD34E5">
        <w:t>Администрация</w:t>
      </w:r>
      <w:r w:rsidR="00FF3A44" w:rsidRPr="00CA6A44">
        <w:t>, а также в судебном порядке.</w:t>
      </w:r>
    </w:p>
    <w:p w:rsidR="004546C7" w:rsidRPr="00CA6A44" w:rsidRDefault="004546C7" w:rsidP="00CA6A44"/>
    <w:p w:rsidR="004546C7" w:rsidRPr="00CA6A44" w:rsidRDefault="00FF3A44" w:rsidP="00036867">
      <w:pPr>
        <w:ind w:firstLine="0"/>
      </w:pPr>
      <w:r w:rsidRPr="00CA6A44">
        <w:t>_______________</w:t>
      </w:r>
      <w:r w:rsidR="00036867">
        <w:t>____    ____________    _____</w:t>
      </w:r>
      <w:r w:rsidRPr="00CA6A44">
        <w:t>____________________________</w:t>
      </w:r>
    </w:p>
    <w:p w:rsidR="004546C7" w:rsidRPr="00036867" w:rsidRDefault="00FF3A44" w:rsidP="00036867">
      <w:pPr>
        <w:rPr>
          <w:sz w:val="24"/>
          <w:szCs w:val="24"/>
        </w:rPr>
      </w:pPr>
      <w:r w:rsidRPr="00036867">
        <w:rPr>
          <w:sz w:val="24"/>
          <w:szCs w:val="24"/>
        </w:rPr>
        <w:t xml:space="preserve">    (должность)       </w:t>
      </w:r>
      <w:r w:rsidR="00036867">
        <w:rPr>
          <w:sz w:val="24"/>
          <w:szCs w:val="24"/>
        </w:rPr>
        <w:t xml:space="preserve">         </w:t>
      </w:r>
      <w:r w:rsidRPr="00036867">
        <w:rPr>
          <w:sz w:val="24"/>
          <w:szCs w:val="24"/>
        </w:rPr>
        <w:t xml:space="preserve">   (подпись)          </w:t>
      </w:r>
      <w:r w:rsidR="00036867">
        <w:rPr>
          <w:sz w:val="24"/>
          <w:szCs w:val="24"/>
        </w:rPr>
        <w:t xml:space="preserve">   (фамилия, имя, отчество </w:t>
      </w:r>
      <w:r w:rsidRPr="00036867">
        <w:rPr>
          <w:sz w:val="24"/>
          <w:szCs w:val="24"/>
        </w:rPr>
        <w:t>(при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036867">
      <w:bookmarkStart w:id="90" w:name="P964"/>
      <w:bookmarkEnd w:id="90"/>
      <w:r w:rsidRPr="00CA6A44">
        <w:t xml:space="preserve">    &lt;*&gt;  Сведения  об  ИНН  в  отношении  иностранного юридического лица не</w:t>
      </w:r>
      <w:r w:rsidR="00036867">
        <w:t xml:space="preserve"> </w:t>
      </w:r>
      <w:r w:rsidRPr="00CA6A44">
        <w:t>указываются.</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910F56" w:rsidRDefault="00910F56" w:rsidP="00B64079">
      <w:pPr>
        <w:pStyle w:val="1"/>
        <w:jc w:val="right"/>
      </w:pPr>
      <w:bookmarkStart w:id="91" w:name="_Toc134019915"/>
    </w:p>
    <w:p w:rsidR="00910F56" w:rsidRDefault="00910F56" w:rsidP="00B64079">
      <w:pPr>
        <w:pStyle w:val="1"/>
        <w:jc w:val="right"/>
      </w:pPr>
    </w:p>
    <w:p w:rsidR="00910F56" w:rsidRDefault="00910F56" w:rsidP="00910F56"/>
    <w:p w:rsidR="00910F56" w:rsidRDefault="00910F56" w:rsidP="00910F56"/>
    <w:p w:rsidR="00910F56" w:rsidRDefault="00910F56" w:rsidP="00910F56"/>
    <w:p w:rsidR="004546C7" w:rsidRPr="00CA6A44" w:rsidRDefault="00FF3A44" w:rsidP="00267DA0">
      <w:pPr>
        <w:jc w:val="right"/>
      </w:pPr>
      <w:r w:rsidRPr="00CA6A44">
        <w:t>Приложение 4</w:t>
      </w:r>
      <w:bookmarkEnd w:id="91"/>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267DA0">
      <w:pPr>
        <w:jc w:val="right"/>
      </w:pPr>
      <w:r w:rsidRPr="00CA6A44">
        <w:t xml:space="preserve">                                                                      ФОРМА</w:t>
      </w:r>
    </w:p>
    <w:p w:rsidR="004546C7" w:rsidRPr="00CA6A44" w:rsidRDefault="004546C7" w:rsidP="00CA6A44"/>
    <w:p w:rsidR="004546C7" w:rsidRPr="00CA6A44" w:rsidRDefault="00FF3A44" w:rsidP="009B6436">
      <w:pPr>
        <w:ind w:firstLine="0"/>
        <w:jc w:val="center"/>
      </w:pPr>
      <w:bookmarkStart w:id="92" w:name="P984"/>
      <w:bookmarkEnd w:id="92"/>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r w:rsidRPr="00CA6A44">
        <w:t>о соответствии построенных или реконструированных объекта</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r w:rsidRPr="00CA6A44">
        <w:t>требованиям законодательства о градостроительной</w:t>
      </w:r>
    </w:p>
    <w:p w:rsidR="004546C7" w:rsidRPr="00CA6A44" w:rsidRDefault="00FF3A44" w:rsidP="008527FF">
      <w:pPr>
        <w:ind w:firstLine="0"/>
        <w:jc w:val="center"/>
      </w:pPr>
      <w:r w:rsidRPr="00CA6A44">
        <w:t>деятельности (далее - уведомление)</w:t>
      </w:r>
    </w:p>
    <w:p w:rsidR="004546C7" w:rsidRPr="00CA6A44" w:rsidRDefault="00FF3A44" w:rsidP="00267DA0">
      <w:pPr>
        <w:ind w:firstLine="0"/>
        <w:jc w:val="center"/>
      </w:pPr>
      <w:r w:rsidRPr="00CA6A44">
        <w:t>"____" __________ 20___ г.</w:t>
      </w:r>
    </w:p>
    <w:p w:rsidR="004546C7" w:rsidRPr="00CA6A44" w:rsidRDefault="004546C7" w:rsidP="008527FF">
      <w:pPr>
        <w:ind w:firstLine="0"/>
      </w:pPr>
    </w:p>
    <w:p w:rsidR="004546C7" w:rsidRPr="00CA6A44" w:rsidRDefault="00267DA0" w:rsidP="008527FF">
      <w:pPr>
        <w:ind w:firstLine="0"/>
      </w:pPr>
      <w:r>
        <w:t xml:space="preserve"> </w:t>
      </w:r>
      <w:r w:rsidR="00FF3A44" w:rsidRPr="00CA6A44">
        <w:t>Прошу исправить допущенную опечатку/ошибку в уведомлении.</w:t>
      </w:r>
    </w:p>
    <w:p w:rsidR="004546C7" w:rsidRPr="00CA6A44" w:rsidRDefault="004546C7" w:rsidP="00CA6A44"/>
    <w:p w:rsidR="004546C7" w:rsidRPr="00CA6A44" w:rsidRDefault="00FF3A44" w:rsidP="00267DA0">
      <w:r w:rsidRPr="00CA6A44">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803"/>
        <w:gridCol w:w="3460"/>
      </w:tblGrid>
      <w:tr w:rsidR="00CA6A44" w:rsidRPr="00CA6A44" w:rsidTr="008527FF">
        <w:tc>
          <w:tcPr>
            <w:tcW w:w="788" w:type="dxa"/>
          </w:tcPr>
          <w:p w:rsidR="004546C7" w:rsidRPr="00CA6A44" w:rsidRDefault="00FF3A44" w:rsidP="00CA6A44">
            <w:r w:rsidRPr="00CA6A44">
              <w:t>1.1</w:t>
            </w:r>
          </w:p>
        </w:tc>
        <w:tc>
          <w:tcPr>
            <w:tcW w:w="4803"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460" w:type="dxa"/>
          </w:tcPr>
          <w:p w:rsidR="004546C7" w:rsidRPr="00CA6A44" w:rsidRDefault="004546C7" w:rsidP="00CA6A44"/>
        </w:tc>
      </w:tr>
      <w:tr w:rsidR="00CA6A44" w:rsidRPr="00CA6A44" w:rsidTr="008527FF">
        <w:tc>
          <w:tcPr>
            <w:tcW w:w="788" w:type="dxa"/>
          </w:tcPr>
          <w:p w:rsidR="004546C7" w:rsidRPr="00CA6A44" w:rsidRDefault="00FF3A44" w:rsidP="00CA6A44">
            <w:r w:rsidRPr="00CA6A44">
              <w:t>1.1.1</w:t>
            </w:r>
          </w:p>
        </w:tc>
        <w:tc>
          <w:tcPr>
            <w:tcW w:w="4803" w:type="dxa"/>
          </w:tcPr>
          <w:p w:rsidR="004546C7" w:rsidRPr="00CA6A44" w:rsidRDefault="00FF3A44" w:rsidP="00CA6A44">
            <w:r w:rsidRPr="00CA6A44">
              <w:t>Фамилия, имя, отчество (при наличии)</w:t>
            </w:r>
          </w:p>
        </w:tc>
        <w:tc>
          <w:tcPr>
            <w:tcW w:w="3460" w:type="dxa"/>
          </w:tcPr>
          <w:p w:rsidR="004546C7" w:rsidRPr="00CA6A44" w:rsidRDefault="004546C7" w:rsidP="00CA6A44"/>
        </w:tc>
      </w:tr>
      <w:tr w:rsidR="00CA6A44" w:rsidRPr="00CA6A44" w:rsidTr="008527FF">
        <w:tc>
          <w:tcPr>
            <w:tcW w:w="788" w:type="dxa"/>
          </w:tcPr>
          <w:p w:rsidR="004546C7" w:rsidRPr="00CA6A44" w:rsidRDefault="00FF3A44" w:rsidP="00CA6A44">
            <w:r w:rsidRPr="00CA6A44">
              <w:t>1.1.2</w:t>
            </w:r>
          </w:p>
        </w:tc>
        <w:tc>
          <w:tcPr>
            <w:tcW w:w="4803"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460" w:type="dxa"/>
          </w:tcPr>
          <w:p w:rsidR="004546C7" w:rsidRPr="00CA6A44" w:rsidRDefault="004546C7" w:rsidP="00CA6A44"/>
        </w:tc>
      </w:tr>
      <w:tr w:rsidR="00CA6A44" w:rsidRPr="00CA6A44" w:rsidTr="008527FF">
        <w:tc>
          <w:tcPr>
            <w:tcW w:w="788" w:type="dxa"/>
          </w:tcPr>
          <w:p w:rsidR="004546C7" w:rsidRPr="00CA6A44" w:rsidRDefault="00FF3A44" w:rsidP="00CA6A44">
            <w:r w:rsidRPr="00CA6A44">
              <w:t>1.1.3</w:t>
            </w:r>
          </w:p>
        </w:tc>
        <w:tc>
          <w:tcPr>
            <w:tcW w:w="4803"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60" w:type="dxa"/>
          </w:tcPr>
          <w:p w:rsidR="004546C7" w:rsidRPr="00CA6A44" w:rsidRDefault="004546C7" w:rsidP="00CA6A44"/>
        </w:tc>
      </w:tr>
      <w:tr w:rsidR="00CA6A44" w:rsidRPr="00CA6A44" w:rsidTr="008527FF">
        <w:tc>
          <w:tcPr>
            <w:tcW w:w="788" w:type="dxa"/>
          </w:tcPr>
          <w:p w:rsidR="004546C7" w:rsidRPr="00CA6A44" w:rsidRDefault="00FF3A44" w:rsidP="00CA6A44">
            <w:r w:rsidRPr="00CA6A44">
              <w:t>1.2</w:t>
            </w:r>
          </w:p>
        </w:tc>
        <w:tc>
          <w:tcPr>
            <w:tcW w:w="4803"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460" w:type="dxa"/>
          </w:tcPr>
          <w:p w:rsidR="004546C7" w:rsidRPr="00CA6A44" w:rsidRDefault="004546C7" w:rsidP="00CA6A44"/>
        </w:tc>
      </w:tr>
      <w:tr w:rsidR="00CA6A44" w:rsidRPr="00CA6A44" w:rsidTr="008527FF">
        <w:trPr>
          <w:trHeight w:val="506"/>
        </w:trPr>
        <w:tc>
          <w:tcPr>
            <w:tcW w:w="788" w:type="dxa"/>
          </w:tcPr>
          <w:p w:rsidR="004546C7" w:rsidRPr="00CA6A44" w:rsidRDefault="00FF3A44" w:rsidP="00CA6A44">
            <w:r w:rsidRPr="00CA6A44">
              <w:lastRenderedPageBreak/>
              <w:t>1.2.1</w:t>
            </w:r>
          </w:p>
        </w:tc>
        <w:tc>
          <w:tcPr>
            <w:tcW w:w="4803" w:type="dxa"/>
          </w:tcPr>
          <w:p w:rsidR="004546C7" w:rsidRPr="00CA6A44" w:rsidRDefault="00FF3A44" w:rsidP="00CA6A44">
            <w:r w:rsidRPr="00CA6A44">
              <w:t>Полное наименование</w:t>
            </w:r>
          </w:p>
        </w:tc>
        <w:tc>
          <w:tcPr>
            <w:tcW w:w="3460" w:type="dxa"/>
          </w:tcPr>
          <w:p w:rsidR="004546C7" w:rsidRPr="00CA6A44" w:rsidRDefault="004546C7" w:rsidP="00CA6A44"/>
        </w:tc>
      </w:tr>
      <w:tr w:rsidR="00CA6A44" w:rsidRPr="00CA6A44" w:rsidTr="008527FF">
        <w:tc>
          <w:tcPr>
            <w:tcW w:w="788" w:type="dxa"/>
          </w:tcPr>
          <w:p w:rsidR="004546C7" w:rsidRPr="00CA6A44" w:rsidRDefault="00FF3A44" w:rsidP="00CA6A44">
            <w:r w:rsidRPr="00CA6A44">
              <w:t>1.2.2</w:t>
            </w:r>
          </w:p>
        </w:tc>
        <w:tc>
          <w:tcPr>
            <w:tcW w:w="4803" w:type="dxa"/>
          </w:tcPr>
          <w:p w:rsidR="004546C7" w:rsidRPr="00CA6A44" w:rsidRDefault="00FF3A44" w:rsidP="00CA6A44">
            <w:r w:rsidRPr="00CA6A44">
              <w:t>Основной государственный регистрационный номер</w:t>
            </w:r>
          </w:p>
        </w:tc>
        <w:tc>
          <w:tcPr>
            <w:tcW w:w="3460" w:type="dxa"/>
          </w:tcPr>
          <w:p w:rsidR="004546C7" w:rsidRPr="00CA6A44" w:rsidRDefault="004546C7" w:rsidP="00CA6A44"/>
        </w:tc>
      </w:tr>
      <w:tr w:rsidR="00CA6A44" w:rsidRPr="00CA6A44" w:rsidTr="008527FF">
        <w:tc>
          <w:tcPr>
            <w:tcW w:w="788" w:type="dxa"/>
          </w:tcPr>
          <w:p w:rsidR="004546C7" w:rsidRPr="00CA6A44" w:rsidRDefault="00FF3A44" w:rsidP="00CA6A44">
            <w:r w:rsidRPr="00CA6A44">
              <w:t>1.2.3</w:t>
            </w:r>
          </w:p>
        </w:tc>
        <w:tc>
          <w:tcPr>
            <w:tcW w:w="4803"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60" w:type="dxa"/>
          </w:tcPr>
          <w:p w:rsidR="004546C7" w:rsidRPr="00CA6A44" w:rsidRDefault="004546C7" w:rsidP="00CA6A44"/>
        </w:tc>
      </w:tr>
    </w:tbl>
    <w:p w:rsidR="004546C7" w:rsidRPr="00CA6A44" w:rsidRDefault="004546C7" w:rsidP="00CA6A44"/>
    <w:p w:rsidR="004546C7" w:rsidRPr="00CA6A44" w:rsidRDefault="00FF3A44" w:rsidP="00267DA0">
      <w:pPr>
        <w:ind w:firstLine="142"/>
        <w:jc w:val="center"/>
      </w:pPr>
      <w:r w:rsidRPr="00CA6A44">
        <w:t>2. Сведения о выданном уведомлении, содержащем опечатку/ошибку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267DA0">
            <w:pPr>
              <w:ind w:firstLine="97"/>
            </w:pPr>
            <w:r w:rsidRPr="00CA6A44">
              <w:t>Орган, выдавший уведомление</w:t>
            </w:r>
          </w:p>
        </w:tc>
        <w:tc>
          <w:tcPr>
            <w:tcW w:w="1604" w:type="dxa"/>
          </w:tcPr>
          <w:p w:rsidR="004546C7" w:rsidRPr="00CA6A44" w:rsidRDefault="00FF3A44" w:rsidP="00267DA0">
            <w:pPr>
              <w:ind w:firstLine="98"/>
            </w:pPr>
            <w:r w:rsidRPr="00CA6A44">
              <w:t>Номер документа</w:t>
            </w:r>
          </w:p>
        </w:tc>
        <w:tc>
          <w:tcPr>
            <w:tcW w:w="2588" w:type="dxa"/>
          </w:tcPr>
          <w:p w:rsidR="004546C7" w:rsidRPr="00CA6A44" w:rsidRDefault="00FF3A44" w:rsidP="00267DA0">
            <w:pPr>
              <w:ind w:firstLine="195"/>
            </w:pPr>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267DA0">
      <w:r w:rsidRPr="00CA6A44">
        <w:t xml:space="preserve">           3. Обоснование для внесения исправлений в уведомление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99"/>
        <w:gridCol w:w="4159"/>
      </w:tblGrid>
      <w:tr w:rsidR="00CA6A44" w:rsidRPr="00CA6A44" w:rsidTr="00267DA0">
        <w:tc>
          <w:tcPr>
            <w:tcW w:w="612" w:type="dxa"/>
          </w:tcPr>
          <w:p w:rsidR="004546C7" w:rsidRPr="00CA6A44" w:rsidRDefault="00FF3A44" w:rsidP="00CA6A44">
            <w:r w:rsidRPr="00CA6A44">
              <w:t>N</w:t>
            </w:r>
          </w:p>
        </w:tc>
        <w:tc>
          <w:tcPr>
            <w:tcW w:w="1871" w:type="dxa"/>
          </w:tcPr>
          <w:p w:rsidR="004546C7" w:rsidRPr="00CA6A44" w:rsidRDefault="00FF3A44" w:rsidP="00267DA0">
            <w:pPr>
              <w:ind w:firstLine="0"/>
              <w:jc w:val="center"/>
            </w:pPr>
            <w:r w:rsidRPr="00CA6A44">
              <w:t>Данные (сведения), указанные в уведомлении</w:t>
            </w:r>
          </w:p>
        </w:tc>
        <w:tc>
          <w:tcPr>
            <w:tcW w:w="2399" w:type="dxa"/>
          </w:tcPr>
          <w:p w:rsidR="004546C7" w:rsidRPr="00CA6A44" w:rsidRDefault="00FF3A44" w:rsidP="00267DA0">
            <w:pPr>
              <w:ind w:firstLine="69"/>
              <w:jc w:val="center"/>
            </w:pPr>
            <w:r w:rsidRPr="00CA6A44">
              <w:t>Данные (сведения), которые необходимо указать в уведомлении</w:t>
            </w:r>
          </w:p>
        </w:tc>
        <w:tc>
          <w:tcPr>
            <w:tcW w:w="4159" w:type="dxa"/>
          </w:tcPr>
          <w:p w:rsidR="004546C7" w:rsidRPr="00CA6A44" w:rsidRDefault="00FF3A44" w:rsidP="00267DA0">
            <w:pPr>
              <w:ind w:hanging="6"/>
              <w:jc w:val="center"/>
            </w:pPr>
            <w:r w:rsidRPr="00CA6A44">
              <w:t>Обоснование с указанием реквизита(-</w:t>
            </w:r>
            <w:proofErr w:type="spellStart"/>
            <w:r w:rsidRPr="00CA6A44">
              <w:t>ов</w:t>
            </w:r>
            <w:proofErr w:type="spellEnd"/>
            <w:r w:rsidRPr="00CA6A44">
              <w:t>) документа(-</w:t>
            </w:r>
            <w:proofErr w:type="spellStart"/>
            <w:r w:rsidRPr="00CA6A44">
              <w:t>ов</w:t>
            </w:r>
            <w:proofErr w:type="spellEnd"/>
            <w:r w:rsidRPr="00CA6A44">
              <w:t>), документации, на основании которых принималось решение о выдаче уведомления</w:t>
            </w:r>
          </w:p>
        </w:tc>
      </w:tr>
      <w:tr w:rsidR="00CA6A44" w:rsidRPr="00CA6A44" w:rsidTr="00267DA0">
        <w:tc>
          <w:tcPr>
            <w:tcW w:w="612" w:type="dxa"/>
          </w:tcPr>
          <w:p w:rsidR="004546C7" w:rsidRPr="00CA6A44" w:rsidRDefault="004546C7" w:rsidP="00CA6A44"/>
        </w:tc>
        <w:tc>
          <w:tcPr>
            <w:tcW w:w="1871" w:type="dxa"/>
          </w:tcPr>
          <w:p w:rsidR="004546C7" w:rsidRPr="00CA6A44" w:rsidRDefault="004546C7" w:rsidP="00CA6A44"/>
        </w:tc>
        <w:tc>
          <w:tcPr>
            <w:tcW w:w="2399" w:type="dxa"/>
          </w:tcPr>
          <w:p w:rsidR="004546C7" w:rsidRPr="00CA6A44" w:rsidRDefault="004546C7" w:rsidP="00CA6A44"/>
        </w:tc>
        <w:tc>
          <w:tcPr>
            <w:tcW w:w="4159" w:type="dxa"/>
          </w:tcPr>
          <w:p w:rsidR="004546C7" w:rsidRPr="00CA6A44" w:rsidRDefault="004546C7" w:rsidP="00CA6A44"/>
        </w:tc>
      </w:tr>
    </w:tbl>
    <w:p w:rsidR="004546C7" w:rsidRPr="00CA6A44" w:rsidRDefault="004546C7" w:rsidP="00CA6A44"/>
    <w:p w:rsidR="004546C7" w:rsidRPr="00CA6A44" w:rsidRDefault="00FF3A44" w:rsidP="00267DA0">
      <w:pPr>
        <w:ind w:firstLine="0"/>
      </w:pPr>
      <w:r w:rsidRPr="00CA6A44">
        <w:t>Приложение: _______________________________________________________________</w:t>
      </w:r>
    </w:p>
    <w:p w:rsidR="004546C7" w:rsidRPr="00CA6A44" w:rsidRDefault="00FF3A44" w:rsidP="00267DA0">
      <w:pPr>
        <w:ind w:firstLine="0"/>
        <w:jc w:val="left"/>
      </w:pPr>
      <w:r w:rsidRPr="00CA6A44">
        <w:t>Номер телефона и адрес элек</w:t>
      </w:r>
      <w:r w:rsidR="00267DA0">
        <w:t xml:space="preserve">тронной почты для связи: </w:t>
      </w:r>
      <w:r w:rsidRPr="00CA6A44">
        <w:t>________________</w:t>
      </w:r>
    </w:p>
    <w:p w:rsidR="004546C7" w:rsidRPr="00CA6A44" w:rsidRDefault="00FF3A44" w:rsidP="00267DA0">
      <w:pPr>
        <w:ind w:firstLine="0"/>
      </w:pPr>
      <w:r w:rsidRPr="00CA6A44">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0"/>
        <w:gridCol w:w="1071"/>
      </w:tblGrid>
      <w:tr w:rsidR="00CA6A44" w:rsidRPr="00CA6A44" w:rsidTr="00267DA0">
        <w:tc>
          <w:tcPr>
            <w:tcW w:w="8000"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071" w:type="dxa"/>
          </w:tcPr>
          <w:p w:rsidR="004546C7" w:rsidRPr="00CA6A44" w:rsidRDefault="004546C7" w:rsidP="00CA6A44"/>
        </w:tc>
      </w:tr>
      <w:tr w:rsidR="00CA6A44" w:rsidRPr="00CA6A44" w:rsidTr="00267DA0">
        <w:tc>
          <w:tcPr>
            <w:tcW w:w="8000" w:type="dxa"/>
          </w:tcPr>
          <w:p w:rsidR="004546C7" w:rsidRPr="00CA6A44" w:rsidRDefault="00FF3A44" w:rsidP="00267DA0">
            <w:r w:rsidRPr="00CA6A44">
              <w:t xml:space="preserve">выдать на бумажном носителе при личном обращении в </w:t>
            </w:r>
            <w:r w:rsidR="00267DA0">
              <w:t>администрацию</w:t>
            </w:r>
            <w:r w:rsidR="00957658">
              <w:t xml:space="preserve"> _____</w:t>
            </w:r>
            <w:r w:rsidR="00267DA0">
              <w:t>____________________________</w:t>
            </w:r>
            <w:r w:rsidR="00957658">
              <w:t>____</w:t>
            </w:r>
            <w:r w:rsidRPr="00CA6A44">
              <w:t xml:space="preserve"> либо в многофункциональный центр предоставления государственных и му</w:t>
            </w:r>
            <w:r w:rsidR="00267DA0">
              <w:t>ниципальных услуг, расположенный</w:t>
            </w:r>
            <w:r w:rsidRPr="00CA6A44">
              <w:t xml:space="preserve"> по адресу: ___________________________________</w:t>
            </w:r>
          </w:p>
        </w:tc>
        <w:tc>
          <w:tcPr>
            <w:tcW w:w="1071" w:type="dxa"/>
          </w:tcPr>
          <w:p w:rsidR="004546C7" w:rsidRPr="00CA6A44" w:rsidRDefault="004546C7" w:rsidP="00CA6A44"/>
        </w:tc>
      </w:tr>
      <w:tr w:rsidR="00CA6A44" w:rsidRPr="00CA6A44" w:rsidTr="00267DA0">
        <w:tc>
          <w:tcPr>
            <w:tcW w:w="8000" w:type="dxa"/>
          </w:tcPr>
          <w:p w:rsidR="004546C7" w:rsidRPr="00CA6A44" w:rsidRDefault="00FF3A44" w:rsidP="00CA6A44">
            <w:r w:rsidRPr="00CA6A44">
              <w:t>направить на бумажном носителе на почтовый адрес: ______________________________</w:t>
            </w:r>
            <w:r w:rsidR="00267DA0">
              <w:t>___________________</w:t>
            </w:r>
            <w:r w:rsidRPr="00CA6A44">
              <w:t>_</w:t>
            </w:r>
          </w:p>
        </w:tc>
        <w:tc>
          <w:tcPr>
            <w:tcW w:w="1071" w:type="dxa"/>
          </w:tcPr>
          <w:p w:rsidR="004546C7" w:rsidRPr="00CA6A44" w:rsidRDefault="004546C7" w:rsidP="00CA6A44"/>
        </w:tc>
      </w:tr>
      <w:tr w:rsidR="00CA6A44" w:rsidRPr="00CA6A44">
        <w:tc>
          <w:tcPr>
            <w:tcW w:w="9071" w:type="dxa"/>
            <w:gridSpan w:val="2"/>
          </w:tcPr>
          <w:p w:rsidR="004546C7" w:rsidRPr="00267DA0" w:rsidRDefault="00FF3A44" w:rsidP="00267DA0">
            <w:pPr>
              <w:jc w:val="center"/>
              <w:rPr>
                <w:sz w:val="24"/>
                <w:szCs w:val="24"/>
              </w:rPr>
            </w:pPr>
            <w:r w:rsidRPr="00267DA0">
              <w:rPr>
                <w:sz w:val="24"/>
                <w:szCs w:val="24"/>
              </w:rPr>
              <w:lastRenderedPageBreak/>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267DA0" w:rsidRDefault="00FF3A44" w:rsidP="00267DA0">
      <w:pPr>
        <w:rPr>
          <w:sz w:val="24"/>
          <w:szCs w:val="24"/>
        </w:rPr>
      </w:pPr>
      <w:r w:rsidRPr="00CA6A44">
        <w:t xml:space="preserve">                                  </w:t>
      </w:r>
      <w:r w:rsidRPr="00267DA0">
        <w:rPr>
          <w:sz w:val="24"/>
          <w:szCs w:val="24"/>
        </w:rPr>
        <w:t>(подпись)        (фамилия, имя, отчество</w:t>
      </w:r>
      <w:r w:rsidR="00267DA0">
        <w:rPr>
          <w:sz w:val="24"/>
          <w:szCs w:val="24"/>
        </w:rPr>
        <w:t xml:space="preserve"> </w:t>
      </w:r>
      <w:r w:rsidRPr="00267DA0">
        <w:rPr>
          <w:sz w:val="24"/>
          <w:szCs w:val="24"/>
        </w:rPr>
        <w:t>(при наличии))</w:t>
      </w:r>
    </w:p>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9B6436" w:rsidRPr="009B6436" w:rsidRDefault="009B6436" w:rsidP="008527FF">
      <w:pPr>
        <w:ind w:firstLine="0"/>
      </w:pPr>
      <w:bookmarkStart w:id="93" w:name="_Toc134019916"/>
    </w:p>
    <w:p w:rsidR="004546C7" w:rsidRPr="00CA6A44" w:rsidRDefault="00FF3A44" w:rsidP="008527FF">
      <w:pPr>
        <w:jc w:val="right"/>
      </w:pPr>
      <w:r w:rsidRPr="00CA6A44">
        <w:t>Приложение 5</w:t>
      </w:r>
      <w:bookmarkEnd w:id="93"/>
    </w:p>
    <w:p w:rsidR="004546C7" w:rsidRPr="00CA6A44" w:rsidRDefault="00FF3A44" w:rsidP="008527FF">
      <w:pPr>
        <w:jc w:val="right"/>
      </w:pPr>
      <w:r w:rsidRPr="00CA6A44">
        <w:t>к Административному регламенту</w:t>
      </w:r>
    </w:p>
    <w:p w:rsidR="004546C7" w:rsidRPr="00CA6A44" w:rsidRDefault="004546C7" w:rsidP="008527FF">
      <w:pPr>
        <w:jc w:val="right"/>
      </w:pPr>
    </w:p>
    <w:p w:rsidR="004546C7" w:rsidRPr="00CA6A44" w:rsidRDefault="00FF3A44" w:rsidP="008527FF">
      <w:pPr>
        <w:jc w:val="right"/>
      </w:pPr>
      <w:r w:rsidRPr="00CA6A44">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144"/>
        <w:gridCol w:w="144"/>
        <w:gridCol w:w="2122"/>
        <w:gridCol w:w="144"/>
        <w:gridCol w:w="4763"/>
      </w:tblGrid>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4763" w:type="dxa"/>
            <w:tcBorders>
              <w:top w:val="nil"/>
              <w:left w:val="nil"/>
              <w:bottom w:val="nil"/>
              <w:right w:val="nil"/>
            </w:tcBorders>
          </w:tcPr>
          <w:p w:rsidR="004546C7" w:rsidRPr="00CA6A44" w:rsidRDefault="004546C7" w:rsidP="008527FF">
            <w:pPr>
              <w:ind w:firstLine="0"/>
            </w:pPr>
          </w:p>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4763" w:type="dxa"/>
            <w:tcBorders>
              <w:top w:val="nil"/>
              <w:left w:val="nil"/>
              <w:bottom w:val="single" w:sz="4" w:space="0" w:color="auto"/>
              <w:right w:val="nil"/>
            </w:tcBorders>
          </w:tcPr>
          <w:p w:rsidR="004546C7" w:rsidRPr="00CA6A44" w:rsidRDefault="00FF3A44" w:rsidP="008527FF">
            <w:pPr>
              <w:ind w:firstLine="367"/>
            </w:pPr>
            <w:r w:rsidRPr="00CA6A44">
              <w:t>Кому</w:t>
            </w:r>
          </w:p>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vMerge w:val="restart"/>
            <w:tcBorders>
              <w:top w:val="nil"/>
              <w:left w:val="nil"/>
              <w:bottom w:val="nil"/>
              <w:right w:val="nil"/>
            </w:tcBorders>
          </w:tcPr>
          <w:p w:rsidR="004546C7" w:rsidRPr="00CA6A44" w:rsidRDefault="004546C7" w:rsidP="00CA6A44"/>
        </w:tc>
        <w:tc>
          <w:tcPr>
            <w:tcW w:w="4763" w:type="dxa"/>
            <w:vMerge w:val="restart"/>
            <w:tcBorders>
              <w:top w:val="single" w:sz="4" w:space="0" w:color="auto"/>
              <w:left w:val="nil"/>
              <w:bottom w:val="nil"/>
              <w:right w:val="nil"/>
            </w:tcBorders>
          </w:tcPr>
          <w:p w:rsidR="004546C7" w:rsidRPr="008527FF" w:rsidRDefault="00FF3A44" w:rsidP="008527FF">
            <w:pPr>
              <w:ind w:firstLine="367"/>
              <w:rPr>
                <w:sz w:val="24"/>
                <w:szCs w:val="24"/>
              </w:rPr>
            </w:pPr>
            <w:r w:rsidRPr="008527F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vMerge/>
            <w:tcBorders>
              <w:top w:val="nil"/>
              <w:left w:val="nil"/>
              <w:bottom w:val="nil"/>
              <w:right w:val="nil"/>
            </w:tcBorders>
          </w:tcPr>
          <w:p w:rsidR="004546C7" w:rsidRPr="00CA6A44" w:rsidRDefault="004546C7" w:rsidP="00CA6A44"/>
        </w:tc>
        <w:tc>
          <w:tcPr>
            <w:tcW w:w="4763" w:type="dxa"/>
            <w:vMerge/>
            <w:tcBorders>
              <w:top w:val="single" w:sz="4" w:space="0" w:color="auto"/>
              <w:left w:val="nil"/>
              <w:bottom w:val="nil"/>
              <w:right w:val="nil"/>
            </w:tcBorders>
          </w:tcPr>
          <w:p w:rsidR="004546C7" w:rsidRPr="00CA6A44" w:rsidRDefault="004546C7" w:rsidP="00CA6A44"/>
        </w:tc>
      </w:tr>
      <w:tr w:rsidR="00CA6A44" w:rsidRPr="00CA6A44" w:rsidTr="008527FF">
        <w:tc>
          <w:tcPr>
            <w:tcW w:w="4457" w:type="dxa"/>
            <w:gridSpan w:val="4"/>
            <w:tcBorders>
              <w:top w:val="nil"/>
              <w:left w:val="nil"/>
              <w:bottom w:val="nil"/>
              <w:right w:val="nil"/>
            </w:tcBorders>
          </w:tcPr>
          <w:p w:rsidR="004546C7" w:rsidRPr="00CA6A44" w:rsidRDefault="004546C7" w:rsidP="00CA6A44"/>
        </w:tc>
        <w:tc>
          <w:tcPr>
            <w:tcW w:w="144" w:type="dxa"/>
            <w:vMerge/>
            <w:tcBorders>
              <w:top w:val="nil"/>
              <w:left w:val="nil"/>
              <w:bottom w:val="nil"/>
              <w:right w:val="nil"/>
            </w:tcBorders>
          </w:tcPr>
          <w:p w:rsidR="004546C7" w:rsidRPr="00CA6A44" w:rsidRDefault="004546C7" w:rsidP="00CA6A44"/>
        </w:tc>
        <w:tc>
          <w:tcPr>
            <w:tcW w:w="4763" w:type="dxa"/>
            <w:tcBorders>
              <w:top w:val="nil"/>
              <w:left w:val="nil"/>
              <w:bottom w:val="single" w:sz="4" w:space="0" w:color="auto"/>
              <w:right w:val="nil"/>
            </w:tcBorders>
          </w:tcPr>
          <w:p w:rsidR="004546C7" w:rsidRPr="00CA6A44" w:rsidRDefault="004546C7" w:rsidP="00CA6A44"/>
        </w:tc>
      </w:tr>
      <w:tr w:rsidR="00CA6A44" w:rsidRPr="00CA6A44" w:rsidTr="008527FF">
        <w:tc>
          <w:tcPr>
            <w:tcW w:w="2047"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4546C7" w:rsidP="00CA6A44"/>
        </w:tc>
        <w:tc>
          <w:tcPr>
            <w:tcW w:w="2122" w:type="dxa"/>
            <w:tcBorders>
              <w:top w:val="nil"/>
              <w:left w:val="nil"/>
              <w:bottom w:val="nil"/>
              <w:right w:val="nil"/>
            </w:tcBorders>
          </w:tcPr>
          <w:p w:rsidR="004546C7" w:rsidRPr="00CA6A44" w:rsidRDefault="004546C7" w:rsidP="00CA6A44"/>
        </w:tc>
        <w:tc>
          <w:tcPr>
            <w:tcW w:w="144" w:type="dxa"/>
            <w:vMerge w:val="restart"/>
            <w:tcBorders>
              <w:top w:val="nil"/>
              <w:left w:val="nil"/>
              <w:bottom w:val="nil"/>
              <w:right w:val="nil"/>
            </w:tcBorders>
          </w:tcPr>
          <w:p w:rsidR="004546C7" w:rsidRPr="00CA6A44" w:rsidRDefault="004546C7" w:rsidP="00CA6A44"/>
        </w:tc>
        <w:tc>
          <w:tcPr>
            <w:tcW w:w="4763" w:type="dxa"/>
            <w:vMerge w:val="restart"/>
            <w:tcBorders>
              <w:top w:val="single" w:sz="4" w:space="0" w:color="auto"/>
              <w:left w:val="nil"/>
              <w:bottom w:val="nil"/>
              <w:right w:val="nil"/>
            </w:tcBorders>
          </w:tcPr>
          <w:p w:rsidR="004546C7" w:rsidRPr="008527FF" w:rsidRDefault="00FF3A44" w:rsidP="008527FF">
            <w:pPr>
              <w:ind w:firstLine="367"/>
              <w:rPr>
                <w:sz w:val="24"/>
                <w:szCs w:val="24"/>
              </w:rPr>
            </w:pPr>
            <w:r w:rsidRPr="008527FF">
              <w:rPr>
                <w:sz w:val="24"/>
                <w:szCs w:val="24"/>
              </w:rPr>
              <w:t>(почтовый индекс и адрес, телефон, адрес электронной почты застройщика)</w:t>
            </w:r>
          </w:p>
        </w:tc>
      </w:tr>
      <w:tr w:rsidR="00CA6A44" w:rsidRPr="00CA6A44" w:rsidTr="008527FF">
        <w:tc>
          <w:tcPr>
            <w:tcW w:w="2047" w:type="dxa"/>
            <w:tcBorders>
              <w:top w:val="nil"/>
              <w:left w:val="nil"/>
              <w:bottom w:val="single" w:sz="4" w:space="0" w:color="auto"/>
              <w:right w:val="nil"/>
            </w:tcBorders>
          </w:tcPr>
          <w:p w:rsidR="004546C7" w:rsidRPr="00CA6A44" w:rsidRDefault="008527FF" w:rsidP="008527FF">
            <w:pPr>
              <w:ind w:firstLine="0"/>
            </w:pPr>
            <w:r>
              <w:t>На №</w:t>
            </w:r>
          </w:p>
        </w:tc>
        <w:tc>
          <w:tcPr>
            <w:tcW w:w="144" w:type="dxa"/>
            <w:tcBorders>
              <w:top w:val="nil"/>
              <w:left w:val="nil"/>
              <w:bottom w:val="nil"/>
              <w:right w:val="nil"/>
            </w:tcBorders>
          </w:tcPr>
          <w:p w:rsidR="004546C7" w:rsidRPr="00CA6A44" w:rsidRDefault="004546C7" w:rsidP="00CA6A44"/>
        </w:tc>
        <w:tc>
          <w:tcPr>
            <w:tcW w:w="144" w:type="dxa"/>
            <w:tcBorders>
              <w:top w:val="nil"/>
              <w:left w:val="nil"/>
              <w:bottom w:val="nil"/>
              <w:right w:val="nil"/>
            </w:tcBorders>
          </w:tcPr>
          <w:p w:rsidR="004546C7" w:rsidRPr="00CA6A44" w:rsidRDefault="00FF3A44" w:rsidP="00CA6A44">
            <w:r w:rsidRPr="00CA6A44">
              <w:t>N</w:t>
            </w:r>
          </w:p>
        </w:tc>
        <w:tc>
          <w:tcPr>
            <w:tcW w:w="2122" w:type="dxa"/>
            <w:tcBorders>
              <w:top w:val="nil"/>
              <w:left w:val="nil"/>
              <w:bottom w:val="single" w:sz="4" w:space="0" w:color="auto"/>
              <w:right w:val="nil"/>
            </w:tcBorders>
          </w:tcPr>
          <w:p w:rsidR="004546C7" w:rsidRPr="00CA6A44" w:rsidRDefault="008527FF" w:rsidP="008527FF">
            <w:pPr>
              <w:ind w:firstLine="75"/>
            </w:pPr>
            <w:r>
              <w:t>от</w:t>
            </w:r>
          </w:p>
        </w:tc>
        <w:tc>
          <w:tcPr>
            <w:tcW w:w="144" w:type="dxa"/>
            <w:vMerge/>
            <w:tcBorders>
              <w:top w:val="nil"/>
              <w:left w:val="nil"/>
              <w:bottom w:val="nil"/>
              <w:right w:val="nil"/>
            </w:tcBorders>
          </w:tcPr>
          <w:p w:rsidR="004546C7" w:rsidRPr="00CA6A44" w:rsidRDefault="004546C7" w:rsidP="00CA6A44"/>
        </w:tc>
        <w:tc>
          <w:tcPr>
            <w:tcW w:w="4763"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r w:rsidRPr="00CA6A44">
        <w:t>в уведомление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4546C7" w:rsidRPr="00CA6A44" w:rsidRDefault="00B64079" w:rsidP="008527FF">
      <w:r>
        <w:t>Администрация__</w:t>
      </w:r>
      <w:r w:rsidR="008527FF">
        <w:t>___________________________________</w:t>
      </w:r>
      <w:r>
        <w:t>____________</w:t>
      </w:r>
    </w:p>
    <w:p w:rsidR="004546C7" w:rsidRPr="00CA6A44" w:rsidRDefault="00FF3A44" w:rsidP="008527FF">
      <w:pPr>
        <w:ind w:firstLine="0"/>
      </w:pPr>
      <w:r w:rsidRPr="00CA6A44">
        <w:t>по  результатам рассмотрения заявления об исправлении допущенных опечаток и</w:t>
      </w:r>
    </w:p>
    <w:p w:rsidR="00035429" w:rsidRDefault="00FF3A44" w:rsidP="008527FF">
      <w:pPr>
        <w:ind w:firstLine="0"/>
      </w:pPr>
      <w:r w:rsidRPr="00CA6A44">
        <w:t xml:space="preserve">ошибок в уведомлении от _________________ N ____________ принято решение </w:t>
      </w:r>
    </w:p>
    <w:p w:rsidR="00035429" w:rsidRPr="00035429" w:rsidRDefault="00035429" w:rsidP="008527FF">
      <w:pPr>
        <w:ind w:firstLine="0"/>
        <w:rPr>
          <w:sz w:val="24"/>
          <w:szCs w:val="24"/>
        </w:rPr>
      </w:pPr>
      <w:r>
        <w:rPr>
          <w:sz w:val="24"/>
          <w:szCs w:val="24"/>
        </w:rPr>
        <w:t xml:space="preserve">                                                                 </w:t>
      </w:r>
      <w:r w:rsidRPr="00035429">
        <w:rPr>
          <w:sz w:val="24"/>
          <w:szCs w:val="24"/>
        </w:rPr>
        <w:t>(дата и номер регистрации)</w:t>
      </w:r>
    </w:p>
    <w:p w:rsidR="004546C7" w:rsidRPr="00CA6A44" w:rsidRDefault="00035429" w:rsidP="00035429">
      <w:pPr>
        <w:ind w:firstLine="0"/>
      </w:pPr>
      <w:r>
        <w:t>о</w:t>
      </w:r>
      <w:r w:rsidR="00FF3A44" w:rsidRPr="00CA6A44">
        <w:t>б</w:t>
      </w:r>
      <w:r>
        <w:t xml:space="preserve"> </w:t>
      </w:r>
      <w:r w:rsidR="00FF3A44" w:rsidRPr="00CA6A44">
        <w:t>отказе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420"/>
        <w:gridCol w:w="3827"/>
      </w:tblGrid>
      <w:tr w:rsidR="00CA6A44" w:rsidRPr="00CA6A44" w:rsidTr="00F87BAF">
        <w:tc>
          <w:tcPr>
            <w:tcW w:w="1454" w:type="dxa"/>
          </w:tcPr>
          <w:p w:rsidR="004546C7" w:rsidRPr="00CA6A44" w:rsidRDefault="00FF3A44" w:rsidP="00F87BAF">
            <w:pPr>
              <w:ind w:left="-142" w:firstLine="142"/>
              <w:jc w:val="center"/>
            </w:pPr>
            <w:r w:rsidRPr="00CA6A44">
              <w:t>N пункта Административного регламента</w:t>
            </w:r>
          </w:p>
        </w:tc>
        <w:tc>
          <w:tcPr>
            <w:tcW w:w="4420" w:type="dxa"/>
          </w:tcPr>
          <w:p w:rsidR="004546C7" w:rsidRPr="00CA6A44" w:rsidRDefault="00FF3A44" w:rsidP="00F87BAF">
            <w:pPr>
              <w:ind w:right="80" w:firstLine="0"/>
              <w:jc w:val="center"/>
            </w:pPr>
            <w:r w:rsidRPr="00CA6A44">
              <w:t>Наименование основания для отказа во внесении исправлений в уведомление в соответствии с Административным регламентом</w:t>
            </w:r>
          </w:p>
        </w:tc>
        <w:tc>
          <w:tcPr>
            <w:tcW w:w="3827" w:type="dxa"/>
          </w:tcPr>
          <w:p w:rsidR="004546C7" w:rsidRPr="00CA6A44" w:rsidRDefault="00FF3A44" w:rsidP="00F87BAF">
            <w:pPr>
              <w:ind w:firstLine="363"/>
              <w:jc w:val="center"/>
            </w:pPr>
            <w:r w:rsidRPr="00CA6A44">
              <w:t>Разъяснение причин отказа во внесении исправлений в уведомление</w:t>
            </w:r>
          </w:p>
        </w:tc>
      </w:tr>
      <w:tr w:rsidR="00CA6A44" w:rsidRPr="00CA6A44" w:rsidTr="00F87BAF">
        <w:tc>
          <w:tcPr>
            <w:tcW w:w="1454" w:type="dxa"/>
          </w:tcPr>
          <w:p w:rsidR="004546C7" w:rsidRPr="00CA6A44" w:rsidRDefault="00FF3A44" w:rsidP="00F87BAF">
            <w:pPr>
              <w:ind w:firstLine="0"/>
            </w:pPr>
            <w:r w:rsidRPr="00CA6A44">
              <w:lastRenderedPageBreak/>
              <w:t>подпункт "а" пункта 2.17.2</w:t>
            </w:r>
          </w:p>
        </w:tc>
        <w:tc>
          <w:tcPr>
            <w:tcW w:w="4420"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827" w:type="dxa"/>
          </w:tcPr>
          <w:p w:rsidR="004546C7" w:rsidRPr="00CA6A44" w:rsidRDefault="00FF3A44" w:rsidP="00CA6A44">
            <w:r w:rsidRPr="00CA6A44">
              <w:t>Указываются основания такого вывода</w:t>
            </w:r>
          </w:p>
        </w:tc>
      </w:tr>
      <w:tr w:rsidR="00CA6A44" w:rsidRPr="00CA6A44" w:rsidTr="00F87BAF">
        <w:tc>
          <w:tcPr>
            <w:tcW w:w="1454" w:type="dxa"/>
          </w:tcPr>
          <w:p w:rsidR="004546C7" w:rsidRPr="00CA6A44" w:rsidRDefault="00FF3A44" w:rsidP="00F87BAF">
            <w:pPr>
              <w:ind w:firstLine="0"/>
            </w:pPr>
            <w:r w:rsidRPr="00CA6A44">
              <w:t>подпункт "б" пункта 2.17.2</w:t>
            </w:r>
          </w:p>
        </w:tc>
        <w:tc>
          <w:tcPr>
            <w:tcW w:w="4420" w:type="dxa"/>
          </w:tcPr>
          <w:p w:rsidR="004546C7" w:rsidRPr="00CA6A44" w:rsidRDefault="00FF3A44" w:rsidP="00CA6A44">
            <w:r w:rsidRPr="00CA6A44">
              <w:t>отсутствие опечатки или ошибки в уведомлении</w:t>
            </w:r>
          </w:p>
        </w:tc>
        <w:tc>
          <w:tcPr>
            <w:tcW w:w="3827"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035429">
      <w:pPr>
        <w:ind w:firstLine="426"/>
      </w:pPr>
      <w:r w:rsidRPr="00CA6A44">
        <w:t xml:space="preserve">    Вы  вправе  повторно  обратиться с заявлением об исправлении допущенных</w:t>
      </w:r>
      <w:r w:rsidR="00035429">
        <w:t xml:space="preserve"> </w:t>
      </w:r>
      <w:r w:rsidRPr="00CA6A44">
        <w:t>опечаток и ошибок в уведомлении после устранения указанных нарушений.</w:t>
      </w:r>
    </w:p>
    <w:p w:rsidR="004546C7" w:rsidRPr="00CA6A44" w:rsidRDefault="00FF3A44" w:rsidP="00035429">
      <w:pPr>
        <w:ind w:firstLine="426"/>
      </w:pPr>
      <w:r w:rsidRPr="00CA6A44">
        <w:t xml:space="preserve">    Данный   отказ   может   быть  обжалован  в  досудебном  порядке  путем</w:t>
      </w:r>
      <w:r w:rsidR="00035429">
        <w:t xml:space="preserve"> </w:t>
      </w:r>
      <w:r w:rsidRPr="00CA6A44">
        <w:t>напра</w:t>
      </w:r>
      <w:r w:rsidR="00035429">
        <w:t>вления</w:t>
      </w:r>
      <w:r w:rsidRPr="00CA6A44">
        <w:t xml:space="preserve"> жа</w:t>
      </w:r>
      <w:r w:rsidR="00035429">
        <w:t xml:space="preserve">лобы </w:t>
      </w:r>
      <w:r w:rsidRPr="00CA6A44">
        <w:t>в</w:t>
      </w:r>
      <w:r w:rsidR="00035429">
        <w:t xml:space="preserve"> </w:t>
      </w:r>
      <w:r w:rsidRPr="00CA6A44">
        <w:t>______________________________________</w:t>
      </w:r>
      <w:r w:rsidR="00035429">
        <w:t>_________</w:t>
      </w:r>
      <w:r w:rsidRPr="00CA6A44">
        <w:t>__, а также в судебном порядке.</w:t>
      </w:r>
    </w:p>
    <w:p w:rsidR="004546C7" w:rsidRPr="00CA6A44" w:rsidRDefault="00FF3A44" w:rsidP="00035429">
      <w:pPr>
        <w:ind w:firstLine="426"/>
        <w:jc w:val="left"/>
      </w:pPr>
      <w:r w:rsidRPr="00CA6A44">
        <w:t>Дополнительно информ</w:t>
      </w:r>
      <w:r w:rsidR="00035429">
        <w:t>ируем: _____________________</w:t>
      </w:r>
      <w:r w:rsidRPr="00CA6A44">
        <w:t>___________________</w:t>
      </w:r>
    </w:p>
    <w:p w:rsidR="004546C7" w:rsidRPr="00CA6A44" w:rsidRDefault="00035429" w:rsidP="00035429">
      <w:pPr>
        <w:ind w:firstLine="0"/>
      </w:pPr>
      <w:r>
        <w:t>____________________</w:t>
      </w:r>
      <w:r w:rsidR="00FF3A44" w:rsidRPr="00CA6A44">
        <w:t>_________________________________________________.</w:t>
      </w:r>
    </w:p>
    <w:p w:rsidR="004546C7" w:rsidRPr="00035429" w:rsidRDefault="00FF3A44" w:rsidP="00035429">
      <w:pPr>
        <w:ind w:firstLine="142"/>
        <w:jc w:val="center"/>
        <w:rPr>
          <w:sz w:val="24"/>
          <w:szCs w:val="24"/>
        </w:rPr>
      </w:pPr>
      <w:r w:rsidRPr="00035429">
        <w:rPr>
          <w:sz w:val="24"/>
          <w:szCs w:val="24"/>
        </w:rPr>
        <w:t>(указывается информация, необходимая для устранения причин отказа во</w:t>
      </w:r>
      <w:r w:rsidR="00035429">
        <w:rPr>
          <w:sz w:val="24"/>
          <w:szCs w:val="24"/>
        </w:rPr>
        <w:t xml:space="preserve"> </w:t>
      </w:r>
      <w:r w:rsidRPr="00035429">
        <w:rPr>
          <w:sz w:val="24"/>
          <w:szCs w:val="24"/>
        </w:rPr>
        <w:t>внесении исправлений в уведомление, а такж</w:t>
      </w:r>
      <w:r w:rsidR="00035429">
        <w:rPr>
          <w:sz w:val="24"/>
          <w:szCs w:val="24"/>
        </w:rPr>
        <w:t xml:space="preserve">е иная дополнительная информации </w:t>
      </w:r>
      <w:r w:rsidRPr="00035429">
        <w:rPr>
          <w:sz w:val="24"/>
          <w:szCs w:val="24"/>
        </w:rPr>
        <w:t>при наличии)</w:t>
      </w:r>
    </w:p>
    <w:p w:rsidR="004546C7" w:rsidRPr="00CA6A44" w:rsidRDefault="004546C7" w:rsidP="00CA6A44"/>
    <w:p w:rsidR="004546C7" w:rsidRPr="00CA6A44" w:rsidRDefault="00FF3A44" w:rsidP="00035429">
      <w:pPr>
        <w:ind w:firstLine="142"/>
      </w:pPr>
      <w:r w:rsidRPr="00CA6A44">
        <w:t xml:space="preserve">___________________   </w:t>
      </w:r>
      <w:r w:rsidR="00035429">
        <w:t xml:space="preserve"> ____________        ___________</w:t>
      </w:r>
      <w:r w:rsidRPr="00CA6A44">
        <w:t>_________________</w:t>
      </w:r>
    </w:p>
    <w:p w:rsidR="004546C7" w:rsidRPr="00035429" w:rsidRDefault="00FF3A44" w:rsidP="00035429">
      <w:pPr>
        <w:rPr>
          <w:sz w:val="24"/>
          <w:szCs w:val="24"/>
        </w:rPr>
      </w:pPr>
      <w:r w:rsidRPr="00035429">
        <w:rPr>
          <w:sz w:val="24"/>
          <w:szCs w:val="24"/>
        </w:rPr>
        <w:t xml:space="preserve">    (должность)          </w:t>
      </w:r>
      <w:r w:rsidR="00035429">
        <w:rPr>
          <w:sz w:val="24"/>
          <w:szCs w:val="24"/>
        </w:rPr>
        <w:t xml:space="preserve">           </w:t>
      </w:r>
      <w:r w:rsidRPr="00035429">
        <w:rPr>
          <w:sz w:val="24"/>
          <w:szCs w:val="24"/>
        </w:rPr>
        <w:t>(подпись)             (фамилия, имя, отчество</w:t>
      </w:r>
      <w:r w:rsidR="00035429">
        <w:rPr>
          <w:sz w:val="24"/>
          <w:szCs w:val="24"/>
        </w:rPr>
        <w:t xml:space="preserve"> </w:t>
      </w:r>
      <w:r w:rsidRPr="00035429">
        <w:rPr>
          <w:sz w:val="24"/>
          <w:szCs w:val="24"/>
        </w:rPr>
        <w:t>(при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035429">
      <w:bookmarkStart w:id="94" w:name="P1162"/>
      <w:bookmarkEnd w:id="94"/>
      <w:r w:rsidRPr="00CA6A44">
        <w:t xml:space="preserve">    &lt;*&gt;  Сведения  об  ИНН  в  отношении  иностранного юридического лица не</w:t>
      </w:r>
      <w:r w:rsidR="00035429">
        <w:t xml:space="preserve"> </w:t>
      </w:r>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5" w:name="_Toc134019917"/>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035429">
      <w:pPr>
        <w:pStyle w:val="1"/>
        <w:ind w:firstLine="0"/>
        <w:jc w:val="both"/>
      </w:pPr>
    </w:p>
    <w:p w:rsidR="00035429" w:rsidRDefault="00035429" w:rsidP="00035429"/>
    <w:p w:rsidR="00035429" w:rsidRDefault="00035429" w:rsidP="00035429"/>
    <w:p w:rsidR="00035429" w:rsidRPr="00035429" w:rsidRDefault="00035429" w:rsidP="00035429"/>
    <w:p w:rsidR="009A57D0" w:rsidRDefault="009A57D0" w:rsidP="00035429">
      <w:pPr>
        <w:jc w:val="right"/>
      </w:pPr>
    </w:p>
    <w:p w:rsidR="009A57D0" w:rsidRDefault="009A57D0" w:rsidP="00035429">
      <w:pPr>
        <w:jc w:val="right"/>
      </w:pPr>
    </w:p>
    <w:p w:rsidR="009A57D0" w:rsidRDefault="009A57D0" w:rsidP="00035429">
      <w:pPr>
        <w:jc w:val="right"/>
      </w:pPr>
    </w:p>
    <w:p w:rsidR="009A57D0" w:rsidRDefault="009A57D0" w:rsidP="00035429">
      <w:pPr>
        <w:jc w:val="right"/>
      </w:pPr>
    </w:p>
    <w:p w:rsidR="009A57D0" w:rsidRDefault="009A57D0" w:rsidP="00035429">
      <w:pPr>
        <w:jc w:val="right"/>
      </w:pPr>
    </w:p>
    <w:p w:rsidR="009A57D0" w:rsidRDefault="009A57D0" w:rsidP="00035429">
      <w:pPr>
        <w:jc w:val="right"/>
      </w:pPr>
    </w:p>
    <w:p w:rsidR="004546C7" w:rsidRPr="00CA6A44" w:rsidRDefault="00FF3A44" w:rsidP="00035429">
      <w:pPr>
        <w:jc w:val="right"/>
      </w:pPr>
      <w:r w:rsidRPr="00CA6A44">
        <w:t>Приложение 6</w:t>
      </w:r>
      <w:bookmarkEnd w:id="95"/>
    </w:p>
    <w:p w:rsidR="004546C7" w:rsidRPr="00CA6A44" w:rsidRDefault="00FF3A44" w:rsidP="00035429">
      <w:pPr>
        <w:jc w:val="right"/>
      </w:pPr>
      <w:r w:rsidRPr="00CA6A44">
        <w:t>к Административному регламенту</w:t>
      </w:r>
    </w:p>
    <w:p w:rsidR="004546C7" w:rsidRPr="00CA6A44" w:rsidRDefault="004546C7" w:rsidP="00035429">
      <w:pPr>
        <w:jc w:val="right"/>
      </w:pPr>
    </w:p>
    <w:p w:rsidR="004546C7" w:rsidRPr="00CA6A44" w:rsidRDefault="00FF3A44" w:rsidP="00035429">
      <w:pPr>
        <w:jc w:val="right"/>
      </w:pPr>
      <w:r w:rsidRPr="00CA6A44">
        <w:t xml:space="preserve">                                                                      ФОРМА</w:t>
      </w:r>
    </w:p>
    <w:p w:rsidR="004546C7" w:rsidRPr="00CA6A44" w:rsidRDefault="004546C7" w:rsidP="00CA6A44"/>
    <w:p w:rsidR="004546C7" w:rsidRPr="00CA6A44" w:rsidRDefault="00FF3A44" w:rsidP="009B6436">
      <w:pPr>
        <w:ind w:firstLine="0"/>
        <w:jc w:val="center"/>
      </w:pPr>
      <w:bookmarkStart w:id="96" w:name="P1183"/>
      <w:bookmarkEnd w:id="96"/>
      <w:r w:rsidRPr="00CA6A44">
        <w:t>ЗАЯВЛЕНИЕ</w:t>
      </w:r>
    </w:p>
    <w:p w:rsidR="004546C7" w:rsidRPr="00CA6A44" w:rsidRDefault="00FF3A44" w:rsidP="009B6436">
      <w:pPr>
        <w:ind w:firstLine="0"/>
        <w:jc w:val="center"/>
      </w:pPr>
      <w:r w:rsidRPr="00CA6A44">
        <w:t>о выдаче дубликата</w:t>
      </w:r>
    </w:p>
    <w:p w:rsidR="004546C7" w:rsidRPr="00CA6A44" w:rsidRDefault="00FF3A44" w:rsidP="009B6436">
      <w:pPr>
        <w:ind w:firstLine="0"/>
        <w:jc w:val="center"/>
      </w:pPr>
      <w:r w:rsidRPr="00CA6A44">
        <w:t>уведомления о соответствии построенных</w:t>
      </w:r>
    </w:p>
    <w:p w:rsidR="004546C7" w:rsidRPr="00CA6A44" w:rsidRDefault="00FF3A44" w:rsidP="009B6436">
      <w:pPr>
        <w:ind w:firstLine="0"/>
        <w:jc w:val="center"/>
      </w:pPr>
      <w:r w:rsidRPr="00CA6A44">
        <w:t>или реконструированных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A57D0">
      <w:pPr>
        <w:ind w:firstLine="0"/>
        <w:jc w:val="center"/>
      </w:pPr>
      <w:r w:rsidRPr="00CA6A44">
        <w:t>(далее - уведомление)</w:t>
      </w:r>
    </w:p>
    <w:p w:rsidR="004546C7" w:rsidRPr="00CA6A44" w:rsidRDefault="00FF3A44" w:rsidP="00035429">
      <w:pPr>
        <w:ind w:firstLine="0"/>
        <w:jc w:val="center"/>
      </w:pPr>
      <w:r w:rsidRPr="00CA6A44">
        <w:t>"____" __________ 20___ г.</w:t>
      </w:r>
    </w:p>
    <w:p w:rsidR="004546C7" w:rsidRPr="00CA6A44" w:rsidRDefault="004546C7" w:rsidP="00035429">
      <w:pPr>
        <w:ind w:firstLine="0"/>
        <w:jc w:val="center"/>
      </w:pPr>
    </w:p>
    <w:p w:rsidR="004546C7" w:rsidRPr="00CA6A44" w:rsidRDefault="00B64079" w:rsidP="00035429">
      <w:pPr>
        <w:ind w:firstLine="142"/>
      </w:pPr>
      <w:r>
        <w:t>Администрация______</w:t>
      </w:r>
      <w:r w:rsidR="00035429">
        <w:t>___________________________________</w:t>
      </w:r>
      <w:r>
        <w:t>________</w:t>
      </w:r>
    </w:p>
    <w:p w:rsidR="004546C7" w:rsidRDefault="00FF3A44" w:rsidP="009A57D0">
      <w:r w:rsidRPr="00CA6A44">
        <w:t xml:space="preserve">                         1. Сведения о застройщике</w:t>
      </w:r>
    </w:p>
    <w:p w:rsidR="009A57D0" w:rsidRPr="00CA6A44" w:rsidRDefault="009A57D0" w:rsidP="009A57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086"/>
        <w:gridCol w:w="3827"/>
      </w:tblGrid>
      <w:tr w:rsidR="00CA6A44" w:rsidRPr="00CA6A44" w:rsidTr="00035429">
        <w:tc>
          <w:tcPr>
            <w:tcW w:w="788" w:type="dxa"/>
          </w:tcPr>
          <w:p w:rsidR="004546C7" w:rsidRPr="00CA6A44" w:rsidRDefault="00FF3A44" w:rsidP="00CA6A44">
            <w:r w:rsidRPr="00CA6A44">
              <w:t>1.1</w:t>
            </w:r>
          </w:p>
        </w:tc>
        <w:tc>
          <w:tcPr>
            <w:tcW w:w="5086" w:type="dxa"/>
          </w:tcPr>
          <w:p w:rsidR="004546C7" w:rsidRPr="009A57D0" w:rsidRDefault="00FF3A44" w:rsidP="009A57D0">
            <w:pPr>
              <w:ind w:firstLine="0"/>
              <w:rPr>
                <w:sz w:val="26"/>
                <w:szCs w:val="26"/>
              </w:rPr>
            </w:pPr>
            <w:r w:rsidRPr="009A57D0">
              <w:rPr>
                <w:sz w:val="26"/>
                <w:szCs w:val="26"/>
              </w:rPr>
              <w:t>Сведения о физическом лице в случае, если застройщиком является физическое лицо:</w:t>
            </w:r>
          </w:p>
        </w:tc>
        <w:tc>
          <w:tcPr>
            <w:tcW w:w="3827" w:type="dxa"/>
          </w:tcPr>
          <w:p w:rsidR="004546C7" w:rsidRPr="00CA6A44" w:rsidRDefault="004546C7" w:rsidP="00CA6A44"/>
        </w:tc>
      </w:tr>
      <w:tr w:rsidR="00CA6A44" w:rsidRPr="00CA6A44" w:rsidTr="009A57D0">
        <w:trPr>
          <w:trHeight w:val="524"/>
        </w:trPr>
        <w:tc>
          <w:tcPr>
            <w:tcW w:w="788" w:type="dxa"/>
          </w:tcPr>
          <w:p w:rsidR="004546C7" w:rsidRPr="00CA6A44" w:rsidRDefault="00FF3A44" w:rsidP="00CA6A44">
            <w:r w:rsidRPr="00CA6A44">
              <w:t>1.1.1</w:t>
            </w:r>
          </w:p>
        </w:tc>
        <w:tc>
          <w:tcPr>
            <w:tcW w:w="5086" w:type="dxa"/>
          </w:tcPr>
          <w:p w:rsidR="004546C7" w:rsidRPr="009A57D0" w:rsidRDefault="00FF3A44" w:rsidP="009A57D0">
            <w:pPr>
              <w:ind w:firstLine="0"/>
              <w:rPr>
                <w:sz w:val="26"/>
                <w:szCs w:val="26"/>
              </w:rPr>
            </w:pPr>
            <w:r w:rsidRPr="009A57D0">
              <w:rPr>
                <w:sz w:val="26"/>
                <w:szCs w:val="26"/>
              </w:rPr>
              <w:t>Фамилия, имя, отчество (при наличии)</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1.1.2</w:t>
            </w:r>
          </w:p>
        </w:tc>
        <w:tc>
          <w:tcPr>
            <w:tcW w:w="5086" w:type="dxa"/>
          </w:tcPr>
          <w:p w:rsidR="004546C7" w:rsidRPr="009A57D0" w:rsidRDefault="00FF3A44" w:rsidP="009A57D0">
            <w:pPr>
              <w:ind w:firstLine="0"/>
              <w:rPr>
                <w:sz w:val="26"/>
                <w:szCs w:val="26"/>
              </w:rPr>
            </w:pPr>
            <w:r w:rsidRPr="009A57D0">
              <w:rPr>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1.1.3</w:t>
            </w:r>
          </w:p>
        </w:tc>
        <w:tc>
          <w:tcPr>
            <w:tcW w:w="5086" w:type="dxa"/>
          </w:tcPr>
          <w:p w:rsidR="004546C7" w:rsidRPr="009A57D0" w:rsidRDefault="00FF3A44" w:rsidP="009A57D0">
            <w:pPr>
              <w:ind w:firstLine="0"/>
              <w:rPr>
                <w:sz w:val="26"/>
                <w:szCs w:val="26"/>
              </w:rPr>
            </w:pPr>
            <w:r w:rsidRPr="009A57D0">
              <w:rPr>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1.2</w:t>
            </w:r>
          </w:p>
        </w:tc>
        <w:tc>
          <w:tcPr>
            <w:tcW w:w="5086" w:type="dxa"/>
          </w:tcPr>
          <w:p w:rsidR="004546C7" w:rsidRPr="009A57D0" w:rsidRDefault="00FF3A44" w:rsidP="009A57D0">
            <w:pPr>
              <w:ind w:firstLine="0"/>
              <w:rPr>
                <w:sz w:val="26"/>
                <w:szCs w:val="26"/>
              </w:rPr>
            </w:pPr>
            <w:r w:rsidRPr="009A57D0">
              <w:rPr>
                <w:sz w:val="26"/>
                <w:szCs w:val="26"/>
              </w:rPr>
              <w:t>Сведения о юридическом лице (в случае, если застройщиком является юридическое лицо):</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1.2.1</w:t>
            </w:r>
          </w:p>
        </w:tc>
        <w:tc>
          <w:tcPr>
            <w:tcW w:w="5086" w:type="dxa"/>
          </w:tcPr>
          <w:p w:rsidR="004546C7" w:rsidRPr="009A57D0" w:rsidRDefault="00FF3A44" w:rsidP="009A57D0">
            <w:pPr>
              <w:ind w:firstLine="0"/>
              <w:rPr>
                <w:sz w:val="26"/>
                <w:szCs w:val="26"/>
              </w:rPr>
            </w:pPr>
            <w:r w:rsidRPr="009A57D0">
              <w:rPr>
                <w:sz w:val="26"/>
                <w:szCs w:val="26"/>
              </w:rPr>
              <w:t>Полное наименование</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lastRenderedPageBreak/>
              <w:t>1.2.2</w:t>
            </w:r>
          </w:p>
        </w:tc>
        <w:tc>
          <w:tcPr>
            <w:tcW w:w="5086" w:type="dxa"/>
          </w:tcPr>
          <w:p w:rsidR="004546C7" w:rsidRPr="009A57D0" w:rsidRDefault="00FF3A44" w:rsidP="009A57D0">
            <w:pPr>
              <w:ind w:firstLine="0"/>
              <w:rPr>
                <w:sz w:val="26"/>
                <w:szCs w:val="26"/>
              </w:rPr>
            </w:pPr>
            <w:r w:rsidRPr="009A57D0">
              <w:rPr>
                <w:sz w:val="26"/>
                <w:szCs w:val="26"/>
              </w:rPr>
              <w:t>Основной государственный регистрационный номер</w:t>
            </w:r>
          </w:p>
        </w:tc>
        <w:tc>
          <w:tcPr>
            <w:tcW w:w="3827" w:type="dxa"/>
          </w:tcPr>
          <w:p w:rsidR="004546C7" w:rsidRPr="00CA6A44" w:rsidRDefault="004546C7" w:rsidP="00CA6A44"/>
        </w:tc>
      </w:tr>
      <w:tr w:rsidR="00CA6A44" w:rsidRPr="00CA6A44" w:rsidTr="00035429">
        <w:tc>
          <w:tcPr>
            <w:tcW w:w="788" w:type="dxa"/>
          </w:tcPr>
          <w:p w:rsidR="004546C7" w:rsidRPr="00CA6A44" w:rsidRDefault="00FF3A44" w:rsidP="00CA6A44">
            <w:r w:rsidRPr="00CA6A44">
              <w:t>1.2.3</w:t>
            </w:r>
          </w:p>
        </w:tc>
        <w:tc>
          <w:tcPr>
            <w:tcW w:w="5086" w:type="dxa"/>
          </w:tcPr>
          <w:p w:rsidR="004546C7" w:rsidRPr="009A57D0" w:rsidRDefault="00FF3A44" w:rsidP="009A57D0">
            <w:pPr>
              <w:ind w:firstLine="0"/>
              <w:rPr>
                <w:sz w:val="26"/>
                <w:szCs w:val="26"/>
              </w:rPr>
            </w:pPr>
            <w:r w:rsidRPr="009A57D0">
              <w:rPr>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827"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2002"/>
        <w:gridCol w:w="2835"/>
      </w:tblGrid>
      <w:tr w:rsidR="00CA6A44" w:rsidRPr="00CA6A44" w:rsidTr="00532715">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2002" w:type="dxa"/>
          </w:tcPr>
          <w:p w:rsidR="004546C7" w:rsidRPr="00CA6A44" w:rsidRDefault="00FF3A44" w:rsidP="00CA6A44">
            <w:r w:rsidRPr="00CA6A44">
              <w:t>Номер документа</w:t>
            </w:r>
          </w:p>
        </w:tc>
        <w:tc>
          <w:tcPr>
            <w:tcW w:w="2835" w:type="dxa"/>
          </w:tcPr>
          <w:p w:rsidR="004546C7" w:rsidRPr="00CA6A44" w:rsidRDefault="00FF3A44" w:rsidP="00CA6A44">
            <w:r w:rsidRPr="00CA6A44">
              <w:t>Дата документа</w:t>
            </w:r>
          </w:p>
        </w:tc>
      </w:tr>
      <w:tr w:rsidR="00CA6A44" w:rsidRPr="00CA6A44" w:rsidTr="00532715">
        <w:tc>
          <w:tcPr>
            <w:tcW w:w="612" w:type="dxa"/>
          </w:tcPr>
          <w:p w:rsidR="004546C7" w:rsidRPr="00CA6A44" w:rsidRDefault="004546C7" w:rsidP="00CA6A44"/>
        </w:tc>
        <w:tc>
          <w:tcPr>
            <w:tcW w:w="4252" w:type="dxa"/>
          </w:tcPr>
          <w:p w:rsidR="004546C7" w:rsidRPr="00CA6A44" w:rsidRDefault="004546C7" w:rsidP="00CA6A44"/>
        </w:tc>
        <w:tc>
          <w:tcPr>
            <w:tcW w:w="2002" w:type="dxa"/>
          </w:tcPr>
          <w:p w:rsidR="004546C7" w:rsidRPr="00CA6A44" w:rsidRDefault="004546C7" w:rsidP="00CA6A44"/>
        </w:tc>
        <w:tc>
          <w:tcPr>
            <w:tcW w:w="2835"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532715" w:rsidP="00532715">
      <w:pPr>
        <w:ind w:firstLine="0"/>
      </w:pPr>
      <w:r>
        <w:t>Приложение:__</w:t>
      </w:r>
      <w:r w:rsidR="00FF3A44" w:rsidRPr="00CA6A44">
        <w:t>_________________________________________</w:t>
      </w:r>
      <w:r>
        <w:t>____</w:t>
      </w:r>
      <w:r w:rsidR="00FF3A44" w:rsidRPr="00CA6A44">
        <w:t>________</w:t>
      </w:r>
    </w:p>
    <w:p w:rsidR="004546C7" w:rsidRPr="00CA6A44" w:rsidRDefault="00FF3A44" w:rsidP="00532715">
      <w:pPr>
        <w:ind w:firstLine="0"/>
        <w:jc w:val="left"/>
      </w:pPr>
      <w:r w:rsidRPr="00CA6A44">
        <w:t>Номер телефона и адрес</w:t>
      </w:r>
      <w:r w:rsidR="00532715">
        <w:t xml:space="preserve"> электронной почты для связи:</w:t>
      </w:r>
      <w:r w:rsidRPr="00CA6A44">
        <w:t>___________</w:t>
      </w:r>
      <w:r w:rsidR="00532715">
        <w:t>_____</w:t>
      </w:r>
      <w:r w:rsidRPr="00CA6A44">
        <w:t>_____</w:t>
      </w:r>
    </w:p>
    <w:p w:rsidR="004546C7" w:rsidRPr="00CA6A44" w:rsidRDefault="00FF3A44" w:rsidP="00532715">
      <w:pPr>
        <w:ind w:firstLine="0"/>
      </w:pPr>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CA6A44">
        <w:tc>
          <w:tcPr>
            <w:tcW w:w="7654"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532715">
            <w:r w:rsidRPr="00CA6A44">
              <w:t xml:space="preserve">выдать на бумажном носителе при личном обращении в </w:t>
            </w:r>
            <w:r w:rsidR="00532715">
              <w:t>администрацию</w:t>
            </w:r>
            <w:r w:rsidR="00957658">
              <w:t xml:space="preserve"> ____________</w:t>
            </w:r>
            <w:r w:rsidR="00532715">
              <w:t>_______________________</w:t>
            </w:r>
            <w:r w:rsidR="00957658">
              <w:t>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w:t>
            </w:r>
            <w:r w:rsidR="00532715">
              <w:t>___________________________</w:t>
            </w:r>
            <w:r w:rsidRPr="00CA6A44">
              <w:t>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9A57D0">
            <w:pPr>
              <w:jc w:val="center"/>
            </w:pPr>
            <w:r w:rsidRPr="00CA6A44">
              <w:t>Указывается один из перечисленных способов</w:t>
            </w:r>
          </w:p>
        </w:tc>
      </w:tr>
    </w:tbl>
    <w:p w:rsidR="004546C7" w:rsidRPr="00CA6A44" w:rsidRDefault="004546C7" w:rsidP="00CA6A44"/>
    <w:p w:rsidR="004546C7" w:rsidRPr="00CA6A44" w:rsidRDefault="00532715" w:rsidP="00CA6A44">
      <w:r>
        <w:t xml:space="preserve">                           </w:t>
      </w:r>
      <w:r w:rsidR="00FF3A44" w:rsidRPr="00CA6A44">
        <w:t>________________   ______</w:t>
      </w:r>
      <w:r>
        <w:t>____</w:t>
      </w:r>
      <w:r w:rsidR="00FF3A44" w:rsidRPr="00CA6A44">
        <w:t>___________________</w:t>
      </w:r>
    </w:p>
    <w:p w:rsidR="004546C7" w:rsidRPr="00532715" w:rsidRDefault="00FF3A44" w:rsidP="00532715">
      <w:pPr>
        <w:rPr>
          <w:sz w:val="24"/>
          <w:szCs w:val="24"/>
        </w:rPr>
      </w:pPr>
      <w:r w:rsidRPr="00CA6A44">
        <w:t xml:space="preserve">                                  </w:t>
      </w:r>
      <w:r w:rsidRPr="00532715">
        <w:rPr>
          <w:sz w:val="24"/>
          <w:szCs w:val="24"/>
        </w:rPr>
        <w:t>(подпись</w:t>
      </w:r>
      <w:r w:rsidR="00532715">
        <w:rPr>
          <w:sz w:val="24"/>
          <w:szCs w:val="24"/>
        </w:rPr>
        <w:t>)             (фамилия, имя, отчество</w:t>
      </w:r>
      <w:r w:rsidRPr="00532715">
        <w:rPr>
          <w:sz w:val="24"/>
          <w:szCs w:val="24"/>
        </w:rPr>
        <w:t xml:space="preserve"> (при наличии))</w:t>
      </w:r>
    </w:p>
    <w:p w:rsidR="004546C7" w:rsidRPr="00532715" w:rsidRDefault="004546C7" w:rsidP="00CA6A44">
      <w:pPr>
        <w:rPr>
          <w:sz w:val="24"/>
          <w:szCs w:val="24"/>
        </w:rPr>
      </w:pPr>
    </w:p>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532715" w:rsidRDefault="00532715" w:rsidP="00532715">
      <w:pPr>
        <w:ind w:firstLine="0"/>
      </w:pPr>
      <w:bookmarkStart w:id="97" w:name="_Toc134019918"/>
    </w:p>
    <w:p w:rsidR="009A57D0" w:rsidRDefault="009A57D0" w:rsidP="00532715">
      <w:pPr>
        <w:ind w:firstLine="0"/>
        <w:jc w:val="right"/>
      </w:pPr>
    </w:p>
    <w:p w:rsidR="009A57D0" w:rsidRDefault="009A57D0" w:rsidP="00532715">
      <w:pPr>
        <w:ind w:firstLine="0"/>
        <w:jc w:val="right"/>
      </w:pPr>
    </w:p>
    <w:p w:rsidR="009A57D0" w:rsidRDefault="009A57D0" w:rsidP="00532715">
      <w:pPr>
        <w:ind w:firstLine="0"/>
        <w:jc w:val="right"/>
      </w:pPr>
    </w:p>
    <w:p w:rsidR="009A57D0" w:rsidRDefault="009A57D0" w:rsidP="00532715">
      <w:pPr>
        <w:ind w:firstLine="0"/>
        <w:jc w:val="right"/>
      </w:pPr>
    </w:p>
    <w:p w:rsidR="009A57D0" w:rsidRDefault="009A57D0" w:rsidP="00532715">
      <w:pPr>
        <w:ind w:firstLine="0"/>
        <w:jc w:val="right"/>
      </w:pPr>
    </w:p>
    <w:p w:rsidR="004546C7" w:rsidRPr="00CA6A44" w:rsidRDefault="00FF3A44" w:rsidP="00532715">
      <w:pPr>
        <w:ind w:firstLine="0"/>
        <w:jc w:val="right"/>
      </w:pPr>
      <w:r w:rsidRPr="00CA6A44">
        <w:t>Приложение 7</w:t>
      </w:r>
      <w:bookmarkEnd w:id="97"/>
    </w:p>
    <w:p w:rsidR="004546C7" w:rsidRPr="00CA6A44" w:rsidRDefault="00FF3A44" w:rsidP="00532715">
      <w:pPr>
        <w:jc w:val="right"/>
      </w:pPr>
      <w:r w:rsidRPr="00CA6A44">
        <w:t>к Административному регламенту</w:t>
      </w:r>
    </w:p>
    <w:p w:rsidR="004546C7" w:rsidRPr="00CA6A44" w:rsidRDefault="004546C7" w:rsidP="00532715">
      <w:pPr>
        <w:jc w:val="right"/>
      </w:pPr>
    </w:p>
    <w:p w:rsidR="004546C7" w:rsidRPr="00CA6A44" w:rsidRDefault="00FF3A44" w:rsidP="00532715">
      <w:pPr>
        <w:jc w:val="right"/>
      </w:pPr>
      <w:r w:rsidRPr="00CA6A44">
        <w:t>ФОРМА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7"/>
        <w:gridCol w:w="144"/>
        <w:gridCol w:w="144"/>
        <w:gridCol w:w="2122"/>
        <w:gridCol w:w="144"/>
        <w:gridCol w:w="4763"/>
      </w:tblGrid>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tc>
        <w:tc>
          <w:tcPr>
            <w:tcW w:w="4763" w:type="dxa"/>
            <w:tcBorders>
              <w:top w:val="nil"/>
              <w:left w:val="nil"/>
              <w:bottom w:val="single" w:sz="4" w:space="0" w:color="auto"/>
              <w:right w:val="nil"/>
            </w:tcBorders>
          </w:tcPr>
          <w:p w:rsidR="00532715" w:rsidRPr="00CA6A44" w:rsidRDefault="00532715" w:rsidP="006E7BE1">
            <w:pPr>
              <w:ind w:firstLine="367"/>
            </w:pPr>
            <w:r w:rsidRPr="00CA6A44">
              <w:t>Кому</w:t>
            </w:r>
          </w:p>
        </w:tc>
      </w:tr>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vMerge w:val="restart"/>
            <w:tcBorders>
              <w:top w:val="nil"/>
              <w:left w:val="nil"/>
              <w:bottom w:val="nil"/>
              <w:right w:val="nil"/>
            </w:tcBorders>
          </w:tcPr>
          <w:p w:rsidR="00532715" w:rsidRPr="00CA6A44" w:rsidRDefault="00532715" w:rsidP="006E7BE1"/>
        </w:tc>
        <w:tc>
          <w:tcPr>
            <w:tcW w:w="4763" w:type="dxa"/>
            <w:vMerge w:val="restart"/>
            <w:tcBorders>
              <w:top w:val="single" w:sz="4" w:space="0" w:color="auto"/>
              <w:left w:val="nil"/>
              <w:bottom w:val="nil"/>
              <w:right w:val="nil"/>
            </w:tcBorders>
          </w:tcPr>
          <w:p w:rsidR="00532715" w:rsidRPr="008527FF" w:rsidRDefault="00532715" w:rsidP="006E7BE1">
            <w:pPr>
              <w:ind w:firstLine="367"/>
              <w:rPr>
                <w:sz w:val="24"/>
                <w:szCs w:val="24"/>
              </w:rPr>
            </w:pPr>
            <w:r w:rsidRPr="008527FF">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vMerge/>
            <w:tcBorders>
              <w:top w:val="nil"/>
              <w:left w:val="nil"/>
              <w:bottom w:val="nil"/>
              <w:right w:val="nil"/>
            </w:tcBorders>
          </w:tcPr>
          <w:p w:rsidR="00532715" w:rsidRPr="00CA6A44" w:rsidRDefault="00532715" w:rsidP="006E7BE1"/>
        </w:tc>
        <w:tc>
          <w:tcPr>
            <w:tcW w:w="4763" w:type="dxa"/>
            <w:vMerge/>
            <w:tcBorders>
              <w:top w:val="single" w:sz="4" w:space="0" w:color="auto"/>
              <w:left w:val="nil"/>
              <w:bottom w:val="nil"/>
              <w:right w:val="nil"/>
            </w:tcBorders>
          </w:tcPr>
          <w:p w:rsidR="00532715" w:rsidRPr="00CA6A44" w:rsidRDefault="00532715" w:rsidP="006E7BE1"/>
        </w:tc>
      </w:tr>
      <w:tr w:rsidR="00532715" w:rsidRPr="00CA6A44" w:rsidTr="006E7BE1">
        <w:tc>
          <w:tcPr>
            <w:tcW w:w="4457" w:type="dxa"/>
            <w:gridSpan w:val="4"/>
            <w:tcBorders>
              <w:top w:val="nil"/>
              <w:left w:val="nil"/>
              <w:bottom w:val="nil"/>
              <w:right w:val="nil"/>
            </w:tcBorders>
          </w:tcPr>
          <w:p w:rsidR="00532715" w:rsidRPr="00CA6A44" w:rsidRDefault="00532715" w:rsidP="006E7BE1"/>
        </w:tc>
        <w:tc>
          <w:tcPr>
            <w:tcW w:w="144" w:type="dxa"/>
            <w:vMerge/>
            <w:tcBorders>
              <w:top w:val="nil"/>
              <w:left w:val="nil"/>
              <w:bottom w:val="nil"/>
              <w:right w:val="nil"/>
            </w:tcBorders>
          </w:tcPr>
          <w:p w:rsidR="00532715" w:rsidRPr="00CA6A44" w:rsidRDefault="00532715" w:rsidP="006E7BE1"/>
        </w:tc>
        <w:tc>
          <w:tcPr>
            <w:tcW w:w="4763" w:type="dxa"/>
            <w:tcBorders>
              <w:top w:val="nil"/>
              <w:left w:val="nil"/>
              <w:bottom w:val="single" w:sz="4" w:space="0" w:color="auto"/>
              <w:right w:val="nil"/>
            </w:tcBorders>
          </w:tcPr>
          <w:p w:rsidR="00532715" w:rsidRPr="00CA6A44" w:rsidRDefault="00532715" w:rsidP="006E7BE1"/>
        </w:tc>
      </w:tr>
      <w:tr w:rsidR="00532715" w:rsidRPr="00CA6A44" w:rsidTr="006E7BE1">
        <w:tc>
          <w:tcPr>
            <w:tcW w:w="2047" w:type="dxa"/>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tc>
        <w:tc>
          <w:tcPr>
            <w:tcW w:w="2122" w:type="dxa"/>
            <w:tcBorders>
              <w:top w:val="nil"/>
              <w:left w:val="nil"/>
              <w:bottom w:val="nil"/>
              <w:right w:val="nil"/>
            </w:tcBorders>
          </w:tcPr>
          <w:p w:rsidR="00532715" w:rsidRPr="00CA6A44" w:rsidRDefault="00532715" w:rsidP="006E7BE1"/>
        </w:tc>
        <w:tc>
          <w:tcPr>
            <w:tcW w:w="144" w:type="dxa"/>
            <w:vMerge w:val="restart"/>
            <w:tcBorders>
              <w:top w:val="nil"/>
              <w:left w:val="nil"/>
              <w:bottom w:val="nil"/>
              <w:right w:val="nil"/>
            </w:tcBorders>
          </w:tcPr>
          <w:p w:rsidR="00532715" w:rsidRPr="00CA6A44" w:rsidRDefault="00532715" w:rsidP="006E7BE1"/>
        </w:tc>
        <w:tc>
          <w:tcPr>
            <w:tcW w:w="4763" w:type="dxa"/>
            <w:vMerge w:val="restart"/>
            <w:tcBorders>
              <w:top w:val="single" w:sz="4" w:space="0" w:color="auto"/>
              <w:left w:val="nil"/>
              <w:bottom w:val="nil"/>
              <w:right w:val="nil"/>
            </w:tcBorders>
          </w:tcPr>
          <w:p w:rsidR="00532715" w:rsidRPr="008527FF" w:rsidRDefault="00532715" w:rsidP="006E7BE1">
            <w:pPr>
              <w:ind w:firstLine="367"/>
              <w:rPr>
                <w:sz w:val="24"/>
                <w:szCs w:val="24"/>
              </w:rPr>
            </w:pPr>
            <w:r w:rsidRPr="008527FF">
              <w:rPr>
                <w:sz w:val="24"/>
                <w:szCs w:val="24"/>
              </w:rPr>
              <w:t>(почтовый индекс и адрес, телефон, адрес электронной почты застройщика)</w:t>
            </w:r>
          </w:p>
        </w:tc>
      </w:tr>
      <w:tr w:rsidR="00532715" w:rsidRPr="00CA6A44" w:rsidTr="006E7BE1">
        <w:tc>
          <w:tcPr>
            <w:tcW w:w="2047" w:type="dxa"/>
            <w:tcBorders>
              <w:top w:val="nil"/>
              <w:left w:val="nil"/>
              <w:bottom w:val="single" w:sz="4" w:space="0" w:color="auto"/>
              <w:right w:val="nil"/>
            </w:tcBorders>
          </w:tcPr>
          <w:p w:rsidR="00532715" w:rsidRPr="00CA6A44" w:rsidRDefault="00532715" w:rsidP="006E7BE1">
            <w:pPr>
              <w:ind w:firstLine="0"/>
            </w:pPr>
            <w:r>
              <w:t>На №</w:t>
            </w:r>
          </w:p>
        </w:tc>
        <w:tc>
          <w:tcPr>
            <w:tcW w:w="144" w:type="dxa"/>
            <w:tcBorders>
              <w:top w:val="nil"/>
              <w:left w:val="nil"/>
              <w:bottom w:val="nil"/>
              <w:right w:val="nil"/>
            </w:tcBorders>
          </w:tcPr>
          <w:p w:rsidR="00532715" w:rsidRPr="00CA6A44" w:rsidRDefault="00532715" w:rsidP="006E7BE1"/>
        </w:tc>
        <w:tc>
          <w:tcPr>
            <w:tcW w:w="144" w:type="dxa"/>
            <w:tcBorders>
              <w:top w:val="nil"/>
              <w:left w:val="nil"/>
              <w:bottom w:val="nil"/>
              <w:right w:val="nil"/>
            </w:tcBorders>
          </w:tcPr>
          <w:p w:rsidR="00532715" w:rsidRPr="00CA6A44" w:rsidRDefault="00532715" w:rsidP="006E7BE1">
            <w:r w:rsidRPr="00CA6A44">
              <w:t>N</w:t>
            </w:r>
          </w:p>
        </w:tc>
        <w:tc>
          <w:tcPr>
            <w:tcW w:w="2122" w:type="dxa"/>
            <w:tcBorders>
              <w:top w:val="nil"/>
              <w:left w:val="nil"/>
              <w:bottom w:val="single" w:sz="4" w:space="0" w:color="auto"/>
              <w:right w:val="nil"/>
            </w:tcBorders>
          </w:tcPr>
          <w:p w:rsidR="00532715" w:rsidRPr="00CA6A44" w:rsidRDefault="00532715" w:rsidP="006E7BE1">
            <w:pPr>
              <w:ind w:firstLine="75"/>
            </w:pPr>
            <w:r>
              <w:t>от</w:t>
            </w:r>
          </w:p>
        </w:tc>
        <w:tc>
          <w:tcPr>
            <w:tcW w:w="144" w:type="dxa"/>
            <w:vMerge/>
            <w:tcBorders>
              <w:top w:val="nil"/>
              <w:left w:val="nil"/>
              <w:bottom w:val="nil"/>
              <w:right w:val="nil"/>
            </w:tcBorders>
          </w:tcPr>
          <w:p w:rsidR="00532715" w:rsidRPr="00CA6A44" w:rsidRDefault="00532715" w:rsidP="006E7BE1"/>
        </w:tc>
        <w:tc>
          <w:tcPr>
            <w:tcW w:w="4763" w:type="dxa"/>
            <w:vMerge/>
            <w:tcBorders>
              <w:top w:val="single" w:sz="4" w:space="0" w:color="auto"/>
              <w:left w:val="nil"/>
              <w:bottom w:val="nil"/>
              <w:right w:val="nil"/>
            </w:tcBorders>
          </w:tcPr>
          <w:p w:rsidR="00532715" w:rsidRPr="00CA6A44" w:rsidRDefault="00532715" w:rsidP="006E7BE1"/>
        </w:tc>
      </w:tr>
    </w:tbl>
    <w:p w:rsidR="00532715" w:rsidRPr="00CA6A44" w:rsidRDefault="00532715" w:rsidP="00532715"/>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p>
    <w:p w:rsidR="004546C7" w:rsidRPr="00CA6A44" w:rsidRDefault="00FF3A44" w:rsidP="00532715">
      <w:pPr>
        <w:ind w:firstLine="0"/>
        <w:jc w:val="center"/>
      </w:pPr>
      <w:r w:rsidRPr="00CA6A44">
        <w:t>уведомления о соответствии построенных</w:t>
      </w:r>
      <w:r w:rsidR="00532715">
        <w:t xml:space="preserve"> </w:t>
      </w:r>
      <w:r w:rsidRPr="00CA6A44">
        <w:t>или реконструированных объекта индивидуального жилищного</w:t>
      </w:r>
      <w:r w:rsidR="00532715">
        <w:t xml:space="preserve"> </w:t>
      </w:r>
      <w:r w:rsidRPr="00CA6A44">
        <w:t>строительства или садового дома требованиям законодательства</w:t>
      </w:r>
      <w:r w:rsidR="00532715">
        <w:t xml:space="preserve"> </w:t>
      </w:r>
      <w:r w:rsidRPr="00CA6A44">
        <w:t>о градостроительной деятельности,</w:t>
      </w:r>
      <w:r w:rsidR="00532715">
        <w:t xml:space="preserve"> </w:t>
      </w:r>
      <w:r w:rsidRPr="00CA6A44">
        <w:t>уведомления о несоответствии построенных</w:t>
      </w:r>
      <w:r w:rsidR="00532715">
        <w:t xml:space="preserve"> </w:t>
      </w:r>
      <w:r w:rsidRPr="00CA6A44">
        <w:t>или реконструированных объекта индивидуального жилищного</w:t>
      </w:r>
      <w:r w:rsidR="00532715">
        <w:t xml:space="preserve"> </w:t>
      </w:r>
      <w:r w:rsidRPr="00CA6A44">
        <w:t>строительства или садового дома требованиям законодательства</w:t>
      </w:r>
      <w:r w:rsidR="00532715">
        <w:t xml:space="preserve"> </w:t>
      </w:r>
      <w:r w:rsidRPr="00CA6A44">
        <w:t>о градостроительной деятельности &lt;**&gt;</w:t>
      </w:r>
      <w:r w:rsidR="00532715">
        <w:t xml:space="preserve"> </w:t>
      </w:r>
      <w:r w:rsidRPr="00CA6A44">
        <w:t>(далее - уведомление)</w:t>
      </w:r>
    </w:p>
    <w:p w:rsidR="004546C7" w:rsidRPr="00CA6A44" w:rsidRDefault="004546C7" w:rsidP="00CA6A44"/>
    <w:p w:rsidR="004546C7" w:rsidRPr="00CA6A44" w:rsidRDefault="00532715" w:rsidP="00532715">
      <w:pPr>
        <w:ind w:firstLine="142"/>
      </w:pPr>
      <w:r>
        <w:t xml:space="preserve">   </w:t>
      </w:r>
      <w:r w:rsidR="00B64079">
        <w:t>Администрация_______</w:t>
      </w:r>
      <w:r>
        <w:t>______________________________________</w:t>
      </w:r>
      <w:r w:rsidR="00B64079">
        <w:t>_______</w:t>
      </w:r>
    </w:p>
    <w:p w:rsidR="004546C7" w:rsidRPr="00CA6A44" w:rsidRDefault="00FF3A44" w:rsidP="00532715">
      <w:pPr>
        <w:ind w:firstLine="0"/>
      </w:pPr>
      <w:r w:rsidRPr="00CA6A44">
        <w:t>по  результатам  рассмотрения  заявления  о выдаче дубликата уведомления от</w:t>
      </w:r>
      <w:r w:rsidR="00532715">
        <w:t xml:space="preserve"> __</w:t>
      </w:r>
      <w:r w:rsidRPr="00CA6A44">
        <w:t>____________ N ____________ принято решение об отказе в выдаче дубликата</w:t>
      </w:r>
    </w:p>
    <w:p w:rsidR="00532715" w:rsidRPr="00532715" w:rsidRDefault="00532715" w:rsidP="00532715">
      <w:pPr>
        <w:ind w:firstLine="0"/>
        <w:rPr>
          <w:sz w:val="24"/>
          <w:szCs w:val="24"/>
        </w:rPr>
      </w:pPr>
      <w:r>
        <w:rPr>
          <w:sz w:val="24"/>
          <w:szCs w:val="24"/>
        </w:rPr>
        <w:t xml:space="preserve">         </w:t>
      </w:r>
      <w:r w:rsidR="00FF3A44" w:rsidRPr="00532715">
        <w:rPr>
          <w:sz w:val="24"/>
          <w:szCs w:val="24"/>
        </w:rPr>
        <w:t>(дата и номер регистрации)</w:t>
      </w:r>
    </w:p>
    <w:p w:rsidR="004546C7" w:rsidRPr="00CA6A44" w:rsidRDefault="00FF3A44" w:rsidP="00532715">
      <w:pPr>
        <w:ind w:firstLine="0"/>
      </w:pPr>
      <w:r w:rsidRPr="00CA6A44">
        <w:t>уведомления.</w:t>
      </w:r>
    </w:p>
    <w:p w:rsidR="004546C7" w:rsidRPr="00CA6A44" w:rsidRDefault="004546C7" w:rsidP="00CA6A44"/>
    <w:tbl>
      <w:tblPr>
        <w:tblW w:w="0" w:type="auto"/>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7"/>
        <w:gridCol w:w="3854"/>
        <w:gridCol w:w="3742"/>
      </w:tblGrid>
      <w:tr w:rsidR="00CA6A44" w:rsidRPr="00CA6A44" w:rsidTr="009A57D0">
        <w:trPr>
          <w:jc w:val="center"/>
        </w:trPr>
        <w:tc>
          <w:tcPr>
            <w:tcW w:w="1677" w:type="dxa"/>
          </w:tcPr>
          <w:p w:rsidR="004546C7" w:rsidRPr="00CA6A44" w:rsidRDefault="00FF3A44" w:rsidP="009A57D0">
            <w:pPr>
              <w:ind w:firstLine="0"/>
            </w:pPr>
            <w:r w:rsidRPr="00CA6A44">
              <w:t>N пункта Административного регламента</w:t>
            </w:r>
          </w:p>
        </w:tc>
        <w:tc>
          <w:tcPr>
            <w:tcW w:w="3854" w:type="dxa"/>
          </w:tcPr>
          <w:p w:rsidR="004546C7" w:rsidRPr="00CA6A44" w:rsidRDefault="00FF3A44" w:rsidP="009A57D0">
            <w:pPr>
              <w:ind w:firstLine="0"/>
            </w:pPr>
            <w:r w:rsidRPr="00CA6A44">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CA6A44" w:rsidRDefault="00FF3A44" w:rsidP="009A57D0">
            <w:pPr>
              <w:ind w:firstLine="0"/>
            </w:pPr>
            <w:r w:rsidRPr="00CA6A44">
              <w:t>Разъяснение причин отказа в выдаче дубликата уведомления</w:t>
            </w:r>
          </w:p>
        </w:tc>
      </w:tr>
      <w:tr w:rsidR="00CA6A44" w:rsidRPr="00CA6A44" w:rsidTr="009A57D0">
        <w:trPr>
          <w:jc w:val="center"/>
        </w:trPr>
        <w:tc>
          <w:tcPr>
            <w:tcW w:w="1677" w:type="dxa"/>
          </w:tcPr>
          <w:p w:rsidR="004546C7" w:rsidRPr="00CA6A44" w:rsidRDefault="00FF3A44" w:rsidP="009A57D0">
            <w:pPr>
              <w:ind w:firstLine="0"/>
            </w:pPr>
            <w:r w:rsidRPr="00CA6A44">
              <w:lastRenderedPageBreak/>
              <w:t>пункт 2.17.3</w:t>
            </w:r>
          </w:p>
        </w:tc>
        <w:tc>
          <w:tcPr>
            <w:tcW w:w="3854" w:type="dxa"/>
          </w:tcPr>
          <w:p w:rsidR="004546C7" w:rsidRPr="00CA6A44" w:rsidRDefault="00FF3A44" w:rsidP="009A57D0">
            <w:pPr>
              <w:ind w:firstLine="0"/>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9A57D0">
            <w:pPr>
              <w:ind w:firstLine="0"/>
            </w:pPr>
            <w:r w:rsidRPr="00CA6A44">
              <w:t>Указываются основания такого вывода</w:t>
            </w:r>
          </w:p>
        </w:tc>
      </w:tr>
    </w:tbl>
    <w:p w:rsidR="004546C7" w:rsidRPr="00CA6A44" w:rsidRDefault="004546C7" w:rsidP="00CA6A44"/>
    <w:p w:rsidR="009A57D0" w:rsidRDefault="00532715" w:rsidP="00CA6A44">
      <w:r>
        <w:t xml:space="preserve"> </w:t>
      </w:r>
    </w:p>
    <w:p w:rsidR="009A57D0" w:rsidRDefault="009A57D0" w:rsidP="00CA6A44"/>
    <w:p w:rsidR="004546C7" w:rsidRPr="00CA6A44" w:rsidRDefault="00532715" w:rsidP="00CA6A44">
      <w:r>
        <w:t xml:space="preserve"> </w:t>
      </w:r>
      <w:r w:rsidR="00FF3A44" w:rsidRPr="00CA6A44">
        <w:t>Вы   вправе   повторно  обратиться  с  заявлением  о  выдаче  дубликата</w:t>
      </w:r>
    </w:p>
    <w:p w:rsidR="004546C7" w:rsidRPr="00CA6A44" w:rsidRDefault="00FF3A44" w:rsidP="00532715">
      <w:pPr>
        <w:ind w:firstLine="0"/>
      </w:pPr>
      <w:r w:rsidRPr="00CA6A44">
        <w:t>уведомления после устранения указанных нарушений.</w:t>
      </w:r>
    </w:p>
    <w:p w:rsidR="004546C7" w:rsidRPr="00CA6A44" w:rsidRDefault="00FF3A44" w:rsidP="00532715">
      <w:pPr>
        <w:ind w:firstLine="0"/>
      </w:pPr>
      <w:r w:rsidRPr="00CA6A44">
        <w:t xml:space="preserve">    </w:t>
      </w:r>
      <w:r w:rsidR="00532715">
        <w:t xml:space="preserve">       </w:t>
      </w:r>
      <w:r w:rsidRPr="00CA6A44">
        <w:t>Данный   отказ   может   быть  обжалован  в  досудебном  порядке  путем</w:t>
      </w:r>
    </w:p>
    <w:p w:rsidR="00532715" w:rsidRDefault="00FF3A44" w:rsidP="00532715">
      <w:pPr>
        <w:ind w:firstLine="0"/>
      </w:pPr>
      <w:r w:rsidRPr="00CA6A44">
        <w:t>направл</w:t>
      </w:r>
      <w:r w:rsidR="00532715">
        <w:t xml:space="preserve">ения </w:t>
      </w:r>
      <w:r w:rsidRPr="00CA6A44">
        <w:t xml:space="preserve"> ж</w:t>
      </w:r>
      <w:r w:rsidR="00532715">
        <w:t>алобы</w:t>
      </w:r>
      <w:r w:rsidRPr="00CA6A44">
        <w:t xml:space="preserve"> в______</w:t>
      </w:r>
      <w:r w:rsidR="00532715">
        <w:t>_______________</w:t>
      </w:r>
      <w:r w:rsidRPr="00CA6A44">
        <w:t>_____</w:t>
      </w:r>
      <w:r w:rsidR="009A57D0">
        <w:t>__</w:t>
      </w:r>
      <w:r w:rsidRPr="00CA6A44">
        <w:t>___________________,</w:t>
      </w:r>
    </w:p>
    <w:p w:rsidR="004546C7" w:rsidRPr="00CA6A44" w:rsidRDefault="00FF3A44" w:rsidP="00532715">
      <w:pPr>
        <w:ind w:firstLine="0"/>
      </w:pPr>
      <w:r w:rsidRPr="00CA6A44">
        <w:t xml:space="preserve"> а также в судебном порядке.</w:t>
      </w:r>
    </w:p>
    <w:p w:rsidR="009A57D0" w:rsidRDefault="00FF3A44" w:rsidP="00532715">
      <w:pPr>
        <w:jc w:val="left"/>
      </w:pPr>
      <w:r w:rsidRPr="00CA6A44">
        <w:t xml:space="preserve">    </w:t>
      </w:r>
      <w:r w:rsidR="009A57D0">
        <w:t xml:space="preserve">Дополнительно </w:t>
      </w:r>
      <w:r w:rsidR="00532715">
        <w:t>информируем:</w:t>
      </w:r>
    </w:p>
    <w:p w:rsidR="004546C7" w:rsidRPr="00CA6A44" w:rsidRDefault="009A57D0" w:rsidP="009A57D0">
      <w:pPr>
        <w:ind w:firstLine="0"/>
        <w:jc w:val="left"/>
      </w:pPr>
      <w:r>
        <w:t>______________</w:t>
      </w:r>
      <w:r w:rsidR="00FF3A44" w:rsidRPr="00CA6A44">
        <w:t>__________________________________</w:t>
      </w:r>
      <w:r w:rsidR="00532715">
        <w:t>_______</w:t>
      </w:r>
      <w:r>
        <w:t>____</w:t>
      </w:r>
      <w:r w:rsidR="00532715">
        <w:t>______</w:t>
      </w:r>
      <w:r w:rsidR="00FF3A44" w:rsidRPr="00CA6A44">
        <w:t>__.</w:t>
      </w:r>
    </w:p>
    <w:p w:rsidR="004546C7" w:rsidRPr="00532715" w:rsidRDefault="00FF3A44" w:rsidP="009A57D0">
      <w:pPr>
        <w:ind w:firstLine="0"/>
        <w:jc w:val="center"/>
        <w:rPr>
          <w:sz w:val="24"/>
          <w:szCs w:val="24"/>
        </w:rPr>
      </w:pPr>
      <w:r w:rsidRPr="00532715">
        <w:rPr>
          <w:sz w:val="24"/>
          <w:szCs w:val="24"/>
        </w:rPr>
        <w:t>(указывается информация, необходимая для устранения причин отказа в выдаче</w:t>
      </w:r>
      <w:r w:rsidR="00532715" w:rsidRPr="00532715">
        <w:rPr>
          <w:sz w:val="24"/>
          <w:szCs w:val="24"/>
        </w:rPr>
        <w:t xml:space="preserve"> </w:t>
      </w:r>
      <w:r w:rsidR="00532715">
        <w:rPr>
          <w:sz w:val="24"/>
          <w:szCs w:val="24"/>
        </w:rPr>
        <w:t xml:space="preserve">         </w:t>
      </w:r>
      <w:r w:rsidRPr="00532715">
        <w:rPr>
          <w:sz w:val="24"/>
          <w:szCs w:val="24"/>
        </w:rPr>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532715">
      <w:pPr>
        <w:ind w:firstLine="0"/>
      </w:pPr>
      <w:r w:rsidRPr="00CA6A44">
        <w:t>___________________    ____</w:t>
      </w:r>
      <w:r w:rsidR="00532715">
        <w:t>________    _____________</w:t>
      </w:r>
      <w:r w:rsidRPr="00CA6A44">
        <w:t>________________</w:t>
      </w:r>
    </w:p>
    <w:p w:rsidR="004546C7" w:rsidRPr="00532715" w:rsidRDefault="00532715" w:rsidP="00532715">
      <w:pPr>
        <w:rPr>
          <w:sz w:val="24"/>
          <w:szCs w:val="24"/>
        </w:rPr>
      </w:pPr>
      <w:r w:rsidRPr="00532715">
        <w:rPr>
          <w:sz w:val="24"/>
          <w:szCs w:val="24"/>
        </w:rPr>
        <w:t xml:space="preserve"> </w:t>
      </w:r>
      <w:r w:rsidR="00FF3A44" w:rsidRPr="00532715">
        <w:rPr>
          <w:sz w:val="24"/>
          <w:szCs w:val="24"/>
        </w:rPr>
        <w:t xml:space="preserve"> (должност</w:t>
      </w:r>
      <w:r w:rsidRPr="00532715">
        <w:rPr>
          <w:sz w:val="24"/>
          <w:szCs w:val="24"/>
        </w:rPr>
        <w:t xml:space="preserve">ь)       </w:t>
      </w:r>
      <w:r>
        <w:rPr>
          <w:sz w:val="24"/>
          <w:szCs w:val="24"/>
        </w:rPr>
        <w:t xml:space="preserve">           </w:t>
      </w:r>
      <w:r w:rsidRPr="00532715">
        <w:rPr>
          <w:sz w:val="24"/>
          <w:szCs w:val="24"/>
        </w:rPr>
        <w:t xml:space="preserve">   (подпись)       </w:t>
      </w:r>
      <w:r w:rsidR="00FF3A44" w:rsidRPr="00532715">
        <w:rPr>
          <w:sz w:val="24"/>
          <w:szCs w:val="24"/>
        </w:rPr>
        <w:t xml:space="preserve">  (фамилия, имя, от</w:t>
      </w:r>
      <w:r w:rsidRPr="00532715">
        <w:rPr>
          <w:sz w:val="24"/>
          <w:szCs w:val="24"/>
        </w:rPr>
        <w:t xml:space="preserve">чество </w:t>
      </w:r>
      <w:r w:rsidR="00FF3A44" w:rsidRPr="00532715">
        <w:rPr>
          <w:sz w:val="24"/>
          <w:szCs w:val="24"/>
        </w:rPr>
        <w:t>(при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532715">
      <w:bookmarkStart w:id="98" w:name="P1349"/>
      <w:bookmarkEnd w:id="98"/>
      <w:r w:rsidRPr="00CA6A44">
        <w:t xml:space="preserve">    &lt;*&gt;  Сведения  об  ИНН  в  отношении  иностранного юридического лица не</w:t>
      </w:r>
      <w:r w:rsidR="00532715">
        <w:t xml:space="preserve"> </w:t>
      </w:r>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Default="004546C7"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Pr="00CA6A44" w:rsidRDefault="00A14372" w:rsidP="00532715">
      <w:pPr>
        <w:ind w:firstLine="0"/>
      </w:pPr>
    </w:p>
    <w:sectPr w:rsidR="00A14372" w:rsidRPr="00CA6A44" w:rsidSect="008527FF">
      <w:headerReference w:type="default" r:id="rId22"/>
      <w:headerReference w:type="first" r:id="rId23"/>
      <w:pgSz w:w="11906" w:h="16838"/>
      <w:pgMar w:top="39" w:right="707" w:bottom="709" w:left="1418" w:header="5"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81" w:rsidRDefault="00637181">
      <w:r>
        <w:separator/>
      </w:r>
    </w:p>
  </w:endnote>
  <w:endnote w:type="continuationSeparator" w:id="0">
    <w:p w:rsidR="00637181" w:rsidRDefault="006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81" w:rsidRDefault="00637181">
      <w:r>
        <w:separator/>
      </w:r>
    </w:p>
  </w:footnote>
  <w:footnote w:type="continuationSeparator" w:id="0">
    <w:p w:rsidR="00637181" w:rsidRDefault="00637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529836"/>
      <w:docPartObj>
        <w:docPartGallery w:val="Page Numbers (Top of Page)"/>
        <w:docPartUnique/>
      </w:docPartObj>
    </w:sdtPr>
    <w:sdtEndPr/>
    <w:sdtContent>
      <w:p w:rsidR="00116405" w:rsidRDefault="00116405">
        <w:pPr>
          <w:pStyle w:val="a3"/>
          <w:jc w:val="center"/>
        </w:pPr>
      </w:p>
      <w:p w:rsidR="00116405" w:rsidRDefault="00116405" w:rsidP="000B4B5C">
        <w:pPr>
          <w:pStyle w:val="a3"/>
          <w:tabs>
            <w:tab w:val="left" w:pos="3919"/>
            <w:tab w:val="center" w:pos="5174"/>
          </w:tabs>
          <w:ind w:firstLine="0"/>
          <w:jc w:val="left"/>
        </w:pPr>
        <w:r>
          <w:tab/>
        </w:r>
        <w:r>
          <w:tab/>
        </w:r>
      </w:p>
    </w:sdtContent>
  </w:sdt>
  <w:p w:rsidR="00116405" w:rsidRDefault="001164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405" w:rsidRDefault="00116405">
    <w:pPr>
      <w:pStyle w:val="a3"/>
      <w:jc w:val="center"/>
    </w:pPr>
  </w:p>
  <w:p w:rsidR="00116405" w:rsidRDefault="001164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4546C7"/>
    <w:rsid w:val="000177F2"/>
    <w:rsid w:val="00035429"/>
    <w:rsid w:val="00036867"/>
    <w:rsid w:val="000734F8"/>
    <w:rsid w:val="0008551E"/>
    <w:rsid w:val="000B4B5C"/>
    <w:rsid w:val="000B7BDF"/>
    <w:rsid w:val="000C1668"/>
    <w:rsid w:val="000F5135"/>
    <w:rsid w:val="00116405"/>
    <w:rsid w:val="00120284"/>
    <w:rsid w:val="001278CC"/>
    <w:rsid w:val="001428BA"/>
    <w:rsid w:val="001642F7"/>
    <w:rsid w:val="00170F34"/>
    <w:rsid w:val="00181EB2"/>
    <w:rsid w:val="001E6150"/>
    <w:rsid w:val="001F75BC"/>
    <w:rsid w:val="00202A95"/>
    <w:rsid w:val="00266DDE"/>
    <w:rsid w:val="00267DA0"/>
    <w:rsid w:val="002863C8"/>
    <w:rsid w:val="0029712A"/>
    <w:rsid w:val="002A4EE6"/>
    <w:rsid w:val="002D36FE"/>
    <w:rsid w:val="002E2996"/>
    <w:rsid w:val="00376A0D"/>
    <w:rsid w:val="00383C0A"/>
    <w:rsid w:val="003923C3"/>
    <w:rsid w:val="003D3A3D"/>
    <w:rsid w:val="003D5AB5"/>
    <w:rsid w:val="003E042D"/>
    <w:rsid w:val="003E1130"/>
    <w:rsid w:val="003E3632"/>
    <w:rsid w:val="003E5171"/>
    <w:rsid w:val="00403722"/>
    <w:rsid w:val="004175DB"/>
    <w:rsid w:val="00450DDF"/>
    <w:rsid w:val="004546C7"/>
    <w:rsid w:val="00463683"/>
    <w:rsid w:val="004F3662"/>
    <w:rsid w:val="0051418B"/>
    <w:rsid w:val="0052138C"/>
    <w:rsid w:val="00532715"/>
    <w:rsid w:val="0056383A"/>
    <w:rsid w:val="00625F9F"/>
    <w:rsid w:val="00637181"/>
    <w:rsid w:val="006910EF"/>
    <w:rsid w:val="0069517F"/>
    <w:rsid w:val="006A03A2"/>
    <w:rsid w:val="006D5DED"/>
    <w:rsid w:val="006E7BE1"/>
    <w:rsid w:val="00735775"/>
    <w:rsid w:val="007605B0"/>
    <w:rsid w:val="00783731"/>
    <w:rsid w:val="007A165C"/>
    <w:rsid w:val="007A279C"/>
    <w:rsid w:val="007D09D0"/>
    <w:rsid w:val="00813B0B"/>
    <w:rsid w:val="0081767A"/>
    <w:rsid w:val="00820D46"/>
    <w:rsid w:val="00825589"/>
    <w:rsid w:val="00842F19"/>
    <w:rsid w:val="008527FF"/>
    <w:rsid w:val="00865782"/>
    <w:rsid w:val="008A2CC4"/>
    <w:rsid w:val="008C5736"/>
    <w:rsid w:val="008C6448"/>
    <w:rsid w:val="008D33A6"/>
    <w:rsid w:val="008E341F"/>
    <w:rsid w:val="00910F56"/>
    <w:rsid w:val="009143F3"/>
    <w:rsid w:val="0095443B"/>
    <w:rsid w:val="00957658"/>
    <w:rsid w:val="00966AB3"/>
    <w:rsid w:val="00966B61"/>
    <w:rsid w:val="009A24EC"/>
    <w:rsid w:val="009A57D0"/>
    <w:rsid w:val="009B6436"/>
    <w:rsid w:val="00A14372"/>
    <w:rsid w:val="00A34859"/>
    <w:rsid w:val="00AA0A6C"/>
    <w:rsid w:val="00AB4445"/>
    <w:rsid w:val="00AB685C"/>
    <w:rsid w:val="00AC1C5D"/>
    <w:rsid w:val="00AC6883"/>
    <w:rsid w:val="00AF12C4"/>
    <w:rsid w:val="00AF4FEF"/>
    <w:rsid w:val="00B23EB6"/>
    <w:rsid w:val="00B248A0"/>
    <w:rsid w:val="00B36C11"/>
    <w:rsid w:val="00B64079"/>
    <w:rsid w:val="00BA14D9"/>
    <w:rsid w:val="00BE68D7"/>
    <w:rsid w:val="00C039E6"/>
    <w:rsid w:val="00C05C9D"/>
    <w:rsid w:val="00C503EA"/>
    <w:rsid w:val="00C75D3C"/>
    <w:rsid w:val="00CA6882"/>
    <w:rsid w:val="00CA6A44"/>
    <w:rsid w:val="00D00C9B"/>
    <w:rsid w:val="00D529A8"/>
    <w:rsid w:val="00DC5434"/>
    <w:rsid w:val="00DC7584"/>
    <w:rsid w:val="00E05687"/>
    <w:rsid w:val="00E413A7"/>
    <w:rsid w:val="00E75C17"/>
    <w:rsid w:val="00EF406C"/>
    <w:rsid w:val="00F229A5"/>
    <w:rsid w:val="00F33434"/>
    <w:rsid w:val="00F52BC3"/>
    <w:rsid w:val="00F75525"/>
    <w:rsid w:val="00F76481"/>
    <w:rsid w:val="00F87BAF"/>
    <w:rsid w:val="00FA1796"/>
    <w:rsid w:val="00FA4C28"/>
    <w:rsid w:val="00FA4C3C"/>
    <w:rsid w:val="00FC5A39"/>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9A5"/>
    <w:pPr>
      <w:widowControl w:val="0"/>
      <w:autoSpaceDE w:val="0"/>
      <w:autoSpaceDN w:val="0"/>
    </w:pPr>
    <w:rPr>
      <w:rFonts w:ascii="Arial" w:hAnsi="Arial" w:cs="Arial"/>
      <w:sz w:val="20"/>
    </w:rPr>
  </w:style>
  <w:style w:type="paragraph" w:customStyle="1" w:styleId="ConsPlusNonformat">
    <w:name w:val="ConsPlusNonformat"/>
    <w:rsid w:val="00F229A5"/>
    <w:pPr>
      <w:widowControl w:val="0"/>
      <w:autoSpaceDE w:val="0"/>
      <w:autoSpaceDN w:val="0"/>
    </w:pPr>
    <w:rPr>
      <w:rFonts w:ascii="Courier New" w:hAnsi="Courier New" w:cs="Courier New"/>
      <w:sz w:val="20"/>
    </w:rPr>
  </w:style>
  <w:style w:type="paragraph" w:customStyle="1" w:styleId="ConsPlusTitle">
    <w:name w:val="ConsPlusTitle"/>
    <w:rsid w:val="00F229A5"/>
    <w:pPr>
      <w:widowControl w:val="0"/>
      <w:autoSpaceDE w:val="0"/>
      <w:autoSpaceDN w:val="0"/>
    </w:pPr>
    <w:rPr>
      <w:rFonts w:ascii="Arial" w:hAnsi="Arial" w:cs="Arial"/>
      <w:b/>
      <w:sz w:val="20"/>
    </w:rPr>
  </w:style>
  <w:style w:type="paragraph" w:customStyle="1" w:styleId="ConsPlusCell">
    <w:name w:val="ConsPlusCell"/>
    <w:rsid w:val="00F229A5"/>
    <w:pPr>
      <w:widowControl w:val="0"/>
      <w:autoSpaceDE w:val="0"/>
      <w:autoSpaceDN w:val="0"/>
    </w:pPr>
    <w:rPr>
      <w:rFonts w:ascii="Courier New" w:hAnsi="Courier New" w:cs="Courier New"/>
      <w:sz w:val="20"/>
    </w:rPr>
  </w:style>
  <w:style w:type="paragraph" w:customStyle="1" w:styleId="ConsPlusDocList">
    <w:name w:val="ConsPlusDocList"/>
    <w:rsid w:val="00F229A5"/>
    <w:pPr>
      <w:widowControl w:val="0"/>
      <w:autoSpaceDE w:val="0"/>
      <w:autoSpaceDN w:val="0"/>
    </w:pPr>
    <w:rPr>
      <w:rFonts w:ascii="Courier New" w:hAnsi="Courier New" w:cs="Courier New"/>
      <w:sz w:val="20"/>
    </w:rPr>
  </w:style>
  <w:style w:type="paragraph" w:customStyle="1" w:styleId="ConsPlusTitlePage">
    <w:name w:val="ConsPlusTitlePage"/>
    <w:rsid w:val="00F229A5"/>
    <w:pPr>
      <w:widowControl w:val="0"/>
      <w:autoSpaceDE w:val="0"/>
      <w:autoSpaceDN w:val="0"/>
    </w:pPr>
    <w:rPr>
      <w:rFonts w:ascii="Tahoma" w:hAnsi="Tahoma" w:cs="Tahoma"/>
      <w:sz w:val="20"/>
    </w:rPr>
  </w:style>
  <w:style w:type="paragraph" w:customStyle="1" w:styleId="ConsPlusJurTerm">
    <w:name w:val="ConsPlusJurTerm"/>
    <w:rsid w:val="00F229A5"/>
    <w:pPr>
      <w:widowControl w:val="0"/>
      <w:autoSpaceDE w:val="0"/>
      <w:autoSpaceDN w:val="0"/>
    </w:pPr>
    <w:rPr>
      <w:rFonts w:ascii="Tahoma" w:hAnsi="Tahoma" w:cs="Tahoma"/>
      <w:sz w:val="26"/>
    </w:rPr>
  </w:style>
  <w:style w:type="paragraph" w:customStyle="1" w:styleId="ConsPlusTextList">
    <w:name w:val="ConsPlusTextList"/>
    <w:rsid w:val="00F229A5"/>
    <w:pPr>
      <w:widowControl w:val="0"/>
      <w:autoSpaceDE w:val="0"/>
      <w:autoSpaceDN w:val="0"/>
    </w:pPr>
    <w:rPr>
      <w:rFonts w:ascii="Arial" w:hAnsi="Arial" w:cs="Arial"/>
      <w:sz w:val="20"/>
    </w:rPr>
  </w:style>
  <w:style w:type="paragraph" w:customStyle="1" w:styleId="ConsPlusTextList0">
    <w:name w:val="ConsPlusTextList"/>
    <w:rsid w:val="00F229A5"/>
    <w:pPr>
      <w:widowControl w:val="0"/>
      <w:autoSpaceDE w:val="0"/>
      <w:autoSpaceDN w:val="0"/>
    </w:pPr>
    <w:rPr>
      <w:rFonts w:ascii="Arial" w:hAnsi="Arial" w:cs="Arial"/>
      <w:sz w:val="20"/>
    </w:rPr>
  </w:style>
  <w:style w:type="paragraph" w:customStyle="1" w:styleId="ConsPlusNormal0">
    <w:name w:val="ConsPlusNormal"/>
    <w:link w:val="ConsPlusNormal1"/>
    <w:rsid w:val="00F229A5"/>
    <w:pPr>
      <w:widowControl w:val="0"/>
      <w:autoSpaceDE w:val="0"/>
      <w:autoSpaceDN w:val="0"/>
    </w:pPr>
    <w:rPr>
      <w:rFonts w:ascii="Arial" w:hAnsi="Arial" w:cs="Arial"/>
      <w:sz w:val="20"/>
    </w:rPr>
  </w:style>
  <w:style w:type="paragraph" w:customStyle="1" w:styleId="ConsPlusNonformat0">
    <w:name w:val="ConsPlusNonformat"/>
    <w:rsid w:val="00F229A5"/>
    <w:pPr>
      <w:widowControl w:val="0"/>
      <w:autoSpaceDE w:val="0"/>
      <w:autoSpaceDN w:val="0"/>
    </w:pPr>
    <w:rPr>
      <w:rFonts w:ascii="Courier New" w:hAnsi="Courier New" w:cs="Courier New"/>
      <w:sz w:val="20"/>
    </w:rPr>
  </w:style>
  <w:style w:type="paragraph" w:customStyle="1" w:styleId="ConsPlusTitle0">
    <w:name w:val="ConsPlusTitle"/>
    <w:rsid w:val="00F229A5"/>
    <w:pPr>
      <w:widowControl w:val="0"/>
      <w:autoSpaceDE w:val="0"/>
      <w:autoSpaceDN w:val="0"/>
    </w:pPr>
    <w:rPr>
      <w:rFonts w:ascii="Arial" w:hAnsi="Arial" w:cs="Arial"/>
      <w:b/>
      <w:sz w:val="20"/>
    </w:rPr>
  </w:style>
  <w:style w:type="paragraph" w:customStyle="1" w:styleId="ConsPlusCell0">
    <w:name w:val="ConsPlusCell"/>
    <w:rsid w:val="00F229A5"/>
    <w:pPr>
      <w:widowControl w:val="0"/>
      <w:autoSpaceDE w:val="0"/>
      <w:autoSpaceDN w:val="0"/>
    </w:pPr>
    <w:rPr>
      <w:rFonts w:ascii="Courier New" w:hAnsi="Courier New" w:cs="Courier New"/>
      <w:sz w:val="20"/>
    </w:rPr>
  </w:style>
  <w:style w:type="paragraph" w:customStyle="1" w:styleId="ConsPlusDocList0">
    <w:name w:val="ConsPlusDocList"/>
    <w:rsid w:val="00F229A5"/>
    <w:pPr>
      <w:widowControl w:val="0"/>
      <w:autoSpaceDE w:val="0"/>
      <w:autoSpaceDN w:val="0"/>
    </w:pPr>
    <w:rPr>
      <w:rFonts w:ascii="Courier New" w:hAnsi="Courier New" w:cs="Courier New"/>
      <w:sz w:val="20"/>
    </w:rPr>
  </w:style>
  <w:style w:type="paragraph" w:customStyle="1" w:styleId="ConsPlusTitlePage0">
    <w:name w:val="ConsPlusTitlePage"/>
    <w:rsid w:val="00F229A5"/>
    <w:pPr>
      <w:widowControl w:val="0"/>
      <w:autoSpaceDE w:val="0"/>
      <w:autoSpaceDN w:val="0"/>
    </w:pPr>
    <w:rPr>
      <w:rFonts w:ascii="Tahoma" w:hAnsi="Tahoma" w:cs="Tahoma"/>
      <w:sz w:val="20"/>
    </w:rPr>
  </w:style>
  <w:style w:type="paragraph" w:customStyle="1" w:styleId="ConsPlusJurTerm0">
    <w:name w:val="ConsPlusJurTerm"/>
    <w:rsid w:val="00F229A5"/>
    <w:pPr>
      <w:widowControl w:val="0"/>
      <w:autoSpaceDE w:val="0"/>
      <w:autoSpaceDN w:val="0"/>
    </w:pPr>
    <w:rPr>
      <w:rFonts w:ascii="Tahoma" w:hAnsi="Tahoma" w:cs="Tahoma"/>
      <w:sz w:val="26"/>
    </w:rPr>
  </w:style>
  <w:style w:type="paragraph" w:customStyle="1" w:styleId="ConsPlusTextList1">
    <w:name w:val="ConsPlusTextList"/>
    <w:rsid w:val="00F229A5"/>
    <w:pPr>
      <w:widowControl w:val="0"/>
      <w:autoSpaceDE w:val="0"/>
      <w:autoSpaceDN w:val="0"/>
    </w:pPr>
    <w:rPr>
      <w:rFonts w:ascii="Arial" w:hAnsi="Arial" w:cs="Arial"/>
      <w:sz w:val="20"/>
    </w:rPr>
  </w:style>
  <w:style w:type="paragraph" w:customStyle="1" w:styleId="ConsPlusTextList2">
    <w:name w:val="ConsPlusTextList"/>
    <w:rsid w:val="00F229A5"/>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table" w:styleId="ae">
    <w:name w:val="Table Grid"/>
    <w:basedOn w:val="a1"/>
    <w:uiPriority w:val="59"/>
    <w:rsid w:val="001F75BC"/>
    <w:rPr>
      <w:rFonts w:eastAsia="Calibri"/>
      <w:kern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2Название"/>
    <w:basedOn w:val="a"/>
    <w:link w:val="24"/>
    <w:qFormat/>
    <w:rsid w:val="003923C3"/>
    <w:pPr>
      <w:ind w:right="4536" w:firstLine="0"/>
    </w:pPr>
    <w:rPr>
      <w:rFonts w:ascii="Arial" w:eastAsia="Times New Roman" w:hAnsi="Arial" w:cs="Times New Roman"/>
      <w:b/>
      <w:kern w:val="0"/>
      <w:sz w:val="26"/>
      <w:szCs w:val="28"/>
      <w:lang w:eastAsia="ar-SA"/>
    </w:rPr>
  </w:style>
  <w:style w:type="character" w:customStyle="1" w:styleId="24">
    <w:name w:val="2Название Знак"/>
    <w:link w:val="23"/>
    <w:rsid w:val="003923C3"/>
    <w:rPr>
      <w:rFonts w:ascii="Arial" w:eastAsia="Times New Roman" w:hAnsi="Arial" w:cs="Times New Roman"/>
      <w:b/>
      <w:kern w:val="0"/>
      <w:sz w:val="26"/>
      <w:szCs w:val="28"/>
      <w:lang w:eastAsia="ar-SA"/>
    </w:rPr>
  </w:style>
  <w:style w:type="paragraph" w:styleId="af">
    <w:name w:val="Normal (Web)"/>
    <w:basedOn w:val="a"/>
    <w:rsid w:val="008D33A6"/>
    <w:pPr>
      <w:spacing w:before="100" w:beforeAutospacing="1" w:after="100" w:afterAutospacing="1"/>
      <w:ind w:firstLine="0"/>
      <w:jc w:val="left"/>
    </w:pPr>
    <w:rPr>
      <w:rFonts w:eastAsia="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67FA6-87CB-4F73-9853-34D98D03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67</Pages>
  <Words>19961</Words>
  <Characters>113779</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Червякова Юлия</cp:lastModifiedBy>
  <cp:revision>12</cp:revision>
  <cp:lastPrinted>2023-06-01T15:26:00Z</cp:lastPrinted>
  <dcterms:created xsi:type="dcterms:W3CDTF">2023-09-29T12:41:00Z</dcterms:created>
  <dcterms:modified xsi:type="dcterms:W3CDTF">2023-10-11T05:38:00Z</dcterms:modified>
</cp:coreProperties>
</file>