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303E" w:rsidRPr="009E303E" w:rsidRDefault="009E303E" w:rsidP="009E303E">
      <w:pPr>
        <w:pBdr>
          <w:bottom w:val="single" w:sz="6" w:space="1" w:color="auto"/>
        </w:pBdr>
        <w:jc w:val="center"/>
        <w:rPr>
          <w:sz w:val="28"/>
        </w:rPr>
      </w:pPr>
      <w:r>
        <w:rPr>
          <w:noProof/>
          <w:sz w:val="28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-114300</wp:posOffset>
            </wp:positionV>
            <wp:extent cx="1028700" cy="848995"/>
            <wp:effectExtent l="0" t="0" r="0" b="8255"/>
            <wp:wrapTight wrapText="bothSides">
              <wp:wrapPolygon edited="0">
                <wp:start x="0" y="0"/>
                <wp:lineTo x="0" y="21325"/>
                <wp:lineTo x="21200" y="21325"/>
                <wp:lineTo x="21200" y="0"/>
                <wp:lineTo x="0" y="0"/>
              </wp:wrapPolygon>
            </wp:wrapTight>
            <wp:docPr id="2" name="Рисунок 2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E303E" w:rsidRPr="009E303E" w:rsidRDefault="009E303E" w:rsidP="009E303E">
      <w:pPr>
        <w:pBdr>
          <w:bottom w:val="single" w:sz="6" w:space="1" w:color="auto"/>
        </w:pBdr>
        <w:jc w:val="center"/>
        <w:rPr>
          <w:sz w:val="28"/>
        </w:rPr>
      </w:pPr>
    </w:p>
    <w:p w:rsidR="009E303E" w:rsidRPr="009E303E" w:rsidRDefault="009E303E" w:rsidP="009E303E">
      <w:pPr>
        <w:pBdr>
          <w:bottom w:val="single" w:sz="6" w:space="1" w:color="auto"/>
        </w:pBdr>
        <w:jc w:val="center"/>
        <w:rPr>
          <w:sz w:val="28"/>
        </w:rPr>
      </w:pPr>
    </w:p>
    <w:p w:rsidR="009E303E" w:rsidRPr="009E303E" w:rsidRDefault="009E303E" w:rsidP="009E303E">
      <w:pPr>
        <w:pBdr>
          <w:bottom w:val="single" w:sz="6" w:space="1" w:color="auto"/>
        </w:pBdr>
        <w:jc w:val="center"/>
        <w:rPr>
          <w:sz w:val="28"/>
        </w:rPr>
      </w:pPr>
      <w:r w:rsidRPr="009E303E">
        <w:rPr>
          <w:sz w:val="28"/>
        </w:rPr>
        <w:tab/>
      </w:r>
    </w:p>
    <w:p w:rsidR="009E303E" w:rsidRPr="009E303E" w:rsidRDefault="009E303E" w:rsidP="009E303E">
      <w:pPr>
        <w:pBdr>
          <w:bottom w:val="single" w:sz="6" w:space="1" w:color="auto"/>
        </w:pBdr>
        <w:jc w:val="center"/>
        <w:rPr>
          <w:b/>
          <w:sz w:val="28"/>
        </w:rPr>
      </w:pPr>
      <w:r w:rsidRPr="009E303E">
        <w:rPr>
          <w:b/>
          <w:sz w:val="28"/>
        </w:rPr>
        <w:t xml:space="preserve">АДМИНИСТРАЦИЯ </w:t>
      </w:r>
    </w:p>
    <w:p w:rsidR="009E303E" w:rsidRPr="009E303E" w:rsidRDefault="009E303E" w:rsidP="009E303E">
      <w:pPr>
        <w:pBdr>
          <w:bottom w:val="single" w:sz="6" w:space="1" w:color="auto"/>
        </w:pBdr>
        <w:jc w:val="center"/>
        <w:rPr>
          <w:b/>
          <w:sz w:val="28"/>
        </w:rPr>
      </w:pPr>
      <w:r w:rsidRPr="009E303E">
        <w:rPr>
          <w:b/>
          <w:sz w:val="28"/>
        </w:rPr>
        <w:t>ТЕРНОВСКОГО МУНИЦИПАЛЬНОГО РАЙОНА</w:t>
      </w:r>
    </w:p>
    <w:p w:rsidR="009E303E" w:rsidRPr="009E303E" w:rsidRDefault="009E303E" w:rsidP="009E303E">
      <w:pPr>
        <w:pBdr>
          <w:bottom w:val="single" w:sz="6" w:space="1" w:color="auto"/>
        </w:pBdr>
        <w:jc w:val="center"/>
        <w:rPr>
          <w:b/>
          <w:sz w:val="28"/>
        </w:rPr>
      </w:pPr>
      <w:r w:rsidRPr="009E303E">
        <w:rPr>
          <w:b/>
          <w:sz w:val="28"/>
        </w:rPr>
        <w:t>ВОРОНЕЖСКОЙ ОБЛАСТИ</w:t>
      </w:r>
    </w:p>
    <w:p w:rsidR="009E303E" w:rsidRPr="009E303E" w:rsidRDefault="009E303E" w:rsidP="009E303E">
      <w:pPr>
        <w:jc w:val="center"/>
        <w:rPr>
          <w:b/>
          <w:sz w:val="28"/>
          <w:szCs w:val="28"/>
        </w:rPr>
      </w:pPr>
      <w:r w:rsidRPr="009E303E">
        <w:rPr>
          <w:b/>
          <w:sz w:val="28"/>
          <w:szCs w:val="28"/>
        </w:rPr>
        <w:t>ПОСТАНОВЛЕНИЕ</w:t>
      </w:r>
    </w:p>
    <w:p w:rsidR="009E303E" w:rsidRPr="009E303E" w:rsidRDefault="009E303E" w:rsidP="009E303E">
      <w:pPr>
        <w:jc w:val="center"/>
        <w:rPr>
          <w:sz w:val="28"/>
          <w:szCs w:val="28"/>
        </w:rPr>
      </w:pPr>
    </w:p>
    <w:p w:rsidR="009E303E" w:rsidRPr="009E303E" w:rsidRDefault="009E303E" w:rsidP="009E303E">
      <w:pPr>
        <w:rPr>
          <w:sz w:val="28"/>
          <w:szCs w:val="28"/>
        </w:rPr>
      </w:pPr>
      <w:r w:rsidRPr="009E303E">
        <w:rPr>
          <w:sz w:val="28"/>
          <w:szCs w:val="28"/>
        </w:rPr>
        <w:t xml:space="preserve">от  </w:t>
      </w:r>
      <w:r w:rsidR="003000DF">
        <w:rPr>
          <w:sz w:val="28"/>
          <w:szCs w:val="28"/>
        </w:rPr>
        <w:t>19</w:t>
      </w:r>
      <w:r w:rsidRPr="009E303E">
        <w:rPr>
          <w:sz w:val="28"/>
          <w:szCs w:val="28"/>
        </w:rPr>
        <w:t xml:space="preserve">.03.2025 г.    </w:t>
      </w:r>
      <w:r w:rsidR="003000DF">
        <w:rPr>
          <w:sz w:val="28"/>
          <w:szCs w:val="28"/>
        </w:rPr>
        <w:tab/>
      </w:r>
      <w:r w:rsidR="003000DF">
        <w:rPr>
          <w:sz w:val="28"/>
          <w:szCs w:val="28"/>
        </w:rPr>
        <w:tab/>
      </w:r>
      <w:r w:rsidR="003000DF">
        <w:rPr>
          <w:sz w:val="28"/>
          <w:szCs w:val="28"/>
        </w:rPr>
        <w:tab/>
      </w:r>
      <w:r w:rsidR="003000DF">
        <w:rPr>
          <w:sz w:val="28"/>
          <w:szCs w:val="28"/>
        </w:rPr>
        <w:tab/>
      </w:r>
      <w:r w:rsidR="003000DF">
        <w:rPr>
          <w:sz w:val="28"/>
          <w:szCs w:val="28"/>
        </w:rPr>
        <w:tab/>
      </w:r>
      <w:r w:rsidR="003000DF">
        <w:rPr>
          <w:sz w:val="28"/>
          <w:szCs w:val="28"/>
        </w:rPr>
        <w:tab/>
      </w:r>
      <w:r w:rsidR="003000DF">
        <w:rPr>
          <w:sz w:val="28"/>
          <w:szCs w:val="28"/>
        </w:rPr>
        <w:tab/>
        <w:t xml:space="preserve">                     </w:t>
      </w:r>
      <w:r w:rsidRPr="009E303E">
        <w:rPr>
          <w:sz w:val="28"/>
          <w:szCs w:val="28"/>
        </w:rPr>
        <w:t xml:space="preserve">№ </w:t>
      </w:r>
      <w:r w:rsidR="003000DF">
        <w:rPr>
          <w:sz w:val="28"/>
          <w:szCs w:val="28"/>
        </w:rPr>
        <w:t>237</w:t>
      </w:r>
    </w:p>
    <w:p w:rsidR="009E303E" w:rsidRDefault="009E303E" w:rsidP="009E303E">
      <w:pPr>
        <w:rPr>
          <w:sz w:val="22"/>
          <w:szCs w:val="22"/>
        </w:rPr>
      </w:pPr>
      <w:r w:rsidRPr="009E303E">
        <w:rPr>
          <w:sz w:val="22"/>
          <w:szCs w:val="22"/>
        </w:rPr>
        <w:t>с. Терновка</w:t>
      </w:r>
    </w:p>
    <w:p w:rsidR="009E303E" w:rsidRPr="009E303E" w:rsidRDefault="009E303E" w:rsidP="009E303E">
      <w:pPr>
        <w:jc w:val="both"/>
        <w:rPr>
          <w:b/>
          <w:sz w:val="28"/>
          <w:szCs w:val="28"/>
        </w:rPr>
      </w:pPr>
      <w:r w:rsidRPr="009E303E">
        <w:rPr>
          <w:b/>
          <w:sz w:val="28"/>
          <w:szCs w:val="28"/>
        </w:rPr>
        <w:t xml:space="preserve">Об утверждении технологической схемы </w:t>
      </w:r>
    </w:p>
    <w:p w:rsidR="009E303E" w:rsidRPr="009E303E" w:rsidRDefault="009E303E" w:rsidP="009E303E">
      <w:pPr>
        <w:jc w:val="both"/>
        <w:rPr>
          <w:b/>
          <w:sz w:val="28"/>
          <w:szCs w:val="28"/>
        </w:rPr>
      </w:pPr>
      <w:r w:rsidRPr="009E303E">
        <w:rPr>
          <w:b/>
          <w:sz w:val="28"/>
          <w:szCs w:val="28"/>
        </w:rPr>
        <w:t>предоставления муниципальной услуги</w:t>
      </w:r>
    </w:p>
    <w:p w:rsidR="009E303E" w:rsidRPr="009E303E" w:rsidRDefault="009E303E" w:rsidP="009E303E">
      <w:pPr>
        <w:autoSpaceDE w:val="0"/>
        <w:autoSpaceDN w:val="0"/>
        <w:adjustRightInd w:val="0"/>
        <w:rPr>
          <w:rFonts w:eastAsia="Calibri"/>
          <w:b/>
          <w:sz w:val="28"/>
          <w:szCs w:val="28"/>
          <w:lang w:eastAsia="en-US"/>
        </w:rPr>
      </w:pPr>
      <w:proofErr w:type="gramStart"/>
      <w:r w:rsidRPr="009E303E">
        <w:rPr>
          <w:b/>
          <w:sz w:val="28"/>
          <w:szCs w:val="28"/>
        </w:rPr>
        <w:t>«</w:t>
      </w:r>
      <w:r w:rsidRPr="009E303E">
        <w:rPr>
          <w:rFonts w:eastAsia="Calibri"/>
          <w:b/>
          <w:sz w:val="28"/>
          <w:szCs w:val="28"/>
          <w:lang w:eastAsia="en-US"/>
        </w:rPr>
        <w:t>Выдача архивных документов (архивных справок,</w:t>
      </w:r>
      <w:proofErr w:type="gramEnd"/>
    </w:p>
    <w:p w:rsidR="009E303E" w:rsidRPr="009E303E" w:rsidRDefault="009E303E" w:rsidP="009E303E">
      <w:pPr>
        <w:autoSpaceDE w:val="0"/>
        <w:autoSpaceDN w:val="0"/>
        <w:adjustRightInd w:val="0"/>
        <w:rPr>
          <w:b/>
          <w:sz w:val="28"/>
          <w:szCs w:val="28"/>
        </w:rPr>
      </w:pPr>
      <w:r w:rsidRPr="009E303E">
        <w:rPr>
          <w:rFonts w:eastAsia="Calibri"/>
          <w:b/>
          <w:sz w:val="28"/>
          <w:szCs w:val="28"/>
          <w:lang w:eastAsia="en-US"/>
        </w:rPr>
        <w:t>выписок и копий)</w:t>
      </w:r>
      <w:r w:rsidRPr="009E303E">
        <w:rPr>
          <w:b/>
          <w:sz w:val="28"/>
          <w:szCs w:val="28"/>
        </w:rPr>
        <w:t>»</w:t>
      </w:r>
    </w:p>
    <w:p w:rsidR="009E303E" w:rsidRPr="009E303E" w:rsidRDefault="009E303E" w:rsidP="009E303E">
      <w:pPr>
        <w:autoSpaceDE w:val="0"/>
        <w:autoSpaceDN w:val="0"/>
        <w:adjustRightInd w:val="0"/>
        <w:jc w:val="both"/>
        <w:rPr>
          <w:b/>
          <w:sz w:val="32"/>
          <w:szCs w:val="32"/>
        </w:rPr>
      </w:pPr>
      <w:r w:rsidRPr="009E303E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9E303E">
        <w:rPr>
          <w:sz w:val="28"/>
          <w:szCs w:val="28"/>
        </w:rPr>
        <w:tab/>
        <w:t xml:space="preserve"> </w:t>
      </w:r>
      <w:proofErr w:type="gramStart"/>
      <w:r w:rsidRPr="009E303E">
        <w:rPr>
          <w:sz w:val="28"/>
          <w:szCs w:val="28"/>
        </w:rPr>
        <w:t xml:space="preserve">На основании </w:t>
      </w:r>
      <w:r w:rsidRPr="009E303E">
        <w:rPr>
          <w:color w:val="252525"/>
          <w:sz w:val="28"/>
          <w:szCs w:val="28"/>
          <w:shd w:val="clear" w:color="auto" w:fill="FFFFFF"/>
        </w:rPr>
        <w:t>распоряжения правительства Воронежской области от 30.06.2010 №400-р «О мерах по совершенствованию правового положения государственных (муниципальных) учреждений»</w:t>
      </w:r>
      <w:r w:rsidRPr="009E303E">
        <w:rPr>
          <w:sz w:val="28"/>
          <w:szCs w:val="28"/>
        </w:rPr>
        <w:t xml:space="preserve"> и в соответствии с Федеральным законом от 27.07.2010 г. №210-ФЗ «Об организации предоставления государственных и муниципальных услуг», а также в целях обеспечения автоматизации процесса предоставления муниципальных услуг  администрации Терновского муниципального района Воронежской области в филиале АУ «МФЦ» в с. Терновка, администрация Терновского</w:t>
      </w:r>
      <w:proofErr w:type="gramEnd"/>
      <w:r w:rsidRPr="009E303E">
        <w:rPr>
          <w:sz w:val="28"/>
          <w:szCs w:val="28"/>
        </w:rPr>
        <w:t xml:space="preserve"> муниципального района </w:t>
      </w:r>
      <w:r w:rsidRPr="009E303E">
        <w:rPr>
          <w:bCs/>
          <w:sz w:val="28"/>
          <w:szCs w:val="28"/>
        </w:rPr>
        <w:t>постановляет</w:t>
      </w:r>
      <w:r w:rsidRPr="009E303E">
        <w:rPr>
          <w:sz w:val="28"/>
          <w:szCs w:val="28"/>
        </w:rPr>
        <w:t>:</w:t>
      </w:r>
    </w:p>
    <w:p w:rsidR="009E303E" w:rsidRPr="009E303E" w:rsidRDefault="009E303E" w:rsidP="009E303E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9E303E">
        <w:rPr>
          <w:sz w:val="28"/>
          <w:szCs w:val="28"/>
        </w:rPr>
        <w:t xml:space="preserve">          1.Утвердить  технологическую схему предоставления муниципальной услуги «</w:t>
      </w:r>
      <w:r w:rsidRPr="00E5513D">
        <w:rPr>
          <w:rFonts w:eastAsia="Calibri"/>
          <w:sz w:val="28"/>
          <w:szCs w:val="28"/>
          <w:lang w:eastAsia="en-US"/>
        </w:rPr>
        <w:t>Выдача архивных документов (архивных справок, выписок и копий)</w:t>
      </w:r>
      <w:r w:rsidRPr="009E303E">
        <w:rPr>
          <w:sz w:val="28"/>
          <w:szCs w:val="28"/>
        </w:rPr>
        <w:t>» согласно приложению.</w:t>
      </w:r>
    </w:p>
    <w:p w:rsidR="009E303E" w:rsidRPr="009E303E" w:rsidRDefault="009E303E" w:rsidP="009E303E">
      <w:pPr>
        <w:ind w:firstLine="708"/>
        <w:jc w:val="both"/>
        <w:rPr>
          <w:sz w:val="28"/>
          <w:szCs w:val="28"/>
        </w:rPr>
      </w:pPr>
      <w:r w:rsidRPr="009E303E">
        <w:rPr>
          <w:sz w:val="28"/>
          <w:szCs w:val="28"/>
        </w:rPr>
        <w:t>2. П</w:t>
      </w:r>
      <w:r>
        <w:rPr>
          <w:sz w:val="28"/>
          <w:szCs w:val="28"/>
        </w:rPr>
        <w:t>ризнать утратившим силу следующее постановление</w:t>
      </w:r>
      <w:r w:rsidRPr="009E303E">
        <w:rPr>
          <w:sz w:val="28"/>
          <w:szCs w:val="28"/>
        </w:rPr>
        <w:t xml:space="preserve"> администрации Терновского муниципального района Воронежской области:</w:t>
      </w:r>
    </w:p>
    <w:p w:rsidR="009E303E" w:rsidRPr="009E303E" w:rsidRDefault="009E303E" w:rsidP="009E303E">
      <w:pPr>
        <w:jc w:val="both"/>
        <w:rPr>
          <w:sz w:val="28"/>
          <w:szCs w:val="28"/>
        </w:rPr>
      </w:pPr>
      <w:r w:rsidRPr="009E303E">
        <w:rPr>
          <w:sz w:val="28"/>
          <w:szCs w:val="28"/>
        </w:rPr>
        <w:t xml:space="preserve">         -</w:t>
      </w:r>
      <w:r w:rsidRPr="009E303E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01</w:t>
      </w:r>
      <w:r w:rsidRPr="009E303E">
        <w:rPr>
          <w:bCs/>
          <w:sz w:val="28"/>
          <w:szCs w:val="28"/>
        </w:rPr>
        <w:t xml:space="preserve">.11.2016 г.  № </w:t>
      </w:r>
      <w:r>
        <w:rPr>
          <w:bCs/>
          <w:sz w:val="28"/>
          <w:szCs w:val="28"/>
        </w:rPr>
        <w:t>341</w:t>
      </w:r>
      <w:r w:rsidRPr="009E303E">
        <w:rPr>
          <w:bCs/>
          <w:sz w:val="28"/>
          <w:szCs w:val="28"/>
        </w:rPr>
        <w:t xml:space="preserve"> «</w:t>
      </w:r>
      <w:r w:rsidRPr="009E303E">
        <w:rPr>
          <w:sz w:val="28"/>
          <w:szCs w:val="28"/>
        </w:rPr>
        <w:t>Об утверждении технологической схемы предоставления муниципальной услуги «</w:t>
      </w:r>
      <w:r w:rsidRPr="00E5513D">
        <w:rPr>
          <w:rFonts w:eastAsia="Calibri"/>
          <w:sz w:val="28"/>
          <w:szCs w:val="28"/>
          <w:lang w:eastAsia="en-US"/>
        </w:rPr>
        <w:t>Выдача архивных документов (архивных справок, выписок и копий)</w:t>
      </w:r>
      <w:r w:rsidRPr="009E303E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9E303E" w:rsidRPr="009E303E" w:rsidRDefault="009E303E" w:rsidP="009E303E">
      <w:pPr>
        <w:ind w:firstLine="708"/>
        <w:jc w:val="both"/>
        <w:rPr>
          <w:sz w:val="28"/>
          <w:szCs w:val="28"/>
        </w:rPr>
      </w:pPr>
      <w:r w:rsidRPr="009E303E">
        <w:rPr>
          <w:sz w:val="28"/>
          <w:szCs w:val="28"/>
        </w:rPr>
        <w:t xml:space="preserve">3.Опубликовать технологическую схему предоставления муниципальной услуги  на сайте администрации Терновского муниципального района. </w:t>
      </w:r>
    </w:p>
    <w:p w:rsidR="009E303E" w:rsidRPr="009E303E" w:rsidRDefault="009E303E" w:rsidP="009E303E">
      <w:pPr>
        <w:tabs>
          <w:tab w:val="left" w:pos="0"/>
          <w:tab w:val="left" w:pos="5387"/>
        </w:tabs>
        <w:jc w:val="both"/>
        <w:rPr>
          <w:sz w:val="28"/>
          <w:szCs w:val="28"/>
        </w:rPr>
      </w:pPr>
      <w:r w:rsidRPr="009E303E">
        <w:rPr>
          <w:sz w:val="28"/>
          <w:szCs w:val="28"/>
        </w:rPr>
        <w:t xml:space="preserve">         </w:t>
      </w:r>
      <w:r>
        <w:rPr>
          <w:sz w:val="28"/>
          <w:szCs w:val="28"/>
        </w:rPr>
        <w:t>4</w:t>
      </w:r>
      <w:r w:rsidRPr="009E303E">
        <w:rPr>
          <w:sz w:val="28"/>
          <w:szCs w:val="28"/>
        </w:rPr>
        <w:t>.</w:t>
      </w:r>
      <w:proofErr w:type="gramStart"/>
      <w:r w:rsidRPr="009E303E">
        <w:rPr>
          <w:sz w:val="28"/>
          <w:szCs w:val="28"/>
        </w:rPr>
        <w:t>Контроль за</w:t>
      </w:r>
      <w:proofErr w:type="gramEnd"/>
      <w:r w:rsidRPr="009E303E">
        <w:rPr>
          <w:sz w:val="28"/>
          <w:szCs w:val="28"/>
        </w:rPr>
        <w:t xml:space="preserve"> исполнением настоящего постановления возложить на </w:t>
      </w:r>
      <w:r>
        <w:rPr>
          <w:sz w:val="28"/>
          <w:szCs w:val="28"/>
        </w:rPr>
        <w:t>з</w:t>
      </w:r>
      <w:r w:rsidRPr="009E303E">
        <w:rPr>
          <w:sz w:val="28"/>
          <w:szCs w:val="28"/>
        </w:rPr>
        <w:t>амест</w:t>
      </w:r>
      <w:r>
        <w:rPr>
          <w:sz w:val="28"/>
          <w:szCs w:val="28"/>
        </w:rPr>
        <w:t>ителя</w:t>
      </w:r>
      <w:r w:rsidRPr="009E303E">
        <w:rPr>
          <w:sz w:val="28"/>
          <w:szCs w:val="28"/>
        </w:rPr>
        <w:t xml:space="preserve"> главы администрации – </w:t>
      </w:r>
      <w:r>
        <w:rPr>
          <w:sz w:val="28"/>
          <w:szCs w:val="28"/>
        </w:rPr>
        <w:t>руководителя</w:t>
      </w:r>
      <w:r w:rsidRPr="009E303E">
        <w:rPr>
          <w:sz w:val="28"/>
          <w:szCs w:val="28"/>
        </w:rPr>
        <w:t xml:space="preserve"> аппарата администрации</w:t>
      </w:r>
    </w:p>
    <w:p w:rsidR="009E303E" w:rsidRPr="009E303E" w:rsidRDefault="009E303E" w:rsidP="009E303E">
      <w:pPr>
        <w:tabs>
          <w:tab w:val="left" w:pos="0"/>
          <w:tab w:val="left" w:pos="5387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 Т.В. Юдину.</w:t>
      </w: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1C7AEA" w:rsidRDefault="001C7AEA" w:rsidP="009E303E">
      <w:pPr>
        <w:outlineLvl w:val="0"/>
        <w:rPr>
          <w:b/>
          <w:sz w:val="28"/>
          <w:szCs w:val="28"/>
        </w:rPr>
      </w:pPr>
    </w:p>
    <w:p w:rsidR="009E303E" w:rsidRPr="009E303E" w:rsidRDefault="00D463BF" w:rsidP="009E303E">
      <w:pPr>
        <w:outlineLvl w:val="0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И.о</w:t>
      </w:r>
      <w:proofErr w:type="spellEnd"/>
      <w:r>
        <w:rPr>
          <w:b/>
          <w:sz w:val="28"/>
          <w:szCs w:val="28"/>
        </w:rPr>
        <w:t>. главы</w:t>
      </w:r>
      <w:r w:rsidR="009E303E" w:rsidRPr="009E303E">
        <w:rPr>
          <w:b/>
          <w:sz w:val="28"/>
          <w:szCs w:val="28"/>
        </w:rPr>
        <w:t xml:space="preserve"> администрации                                        </w:t>
      </w:r>
    </w:p>
    <w:p w:rsidR="009E303E" w:rsidRPr="009E303E" w:rsidRDefault="009E303E" w:rsidP="009E303E">
      <w:pPr>
        <w:outlineLvl w:val="0"/>
        <w:rPr>
          <w:b/>
          <w:sz w:val="28"/>
          <w:szCs w:val="28"/>
        </w:rPr>
      </w:pPr>
      <w:r w:rsidRPr="009E303E">
        <w:rPr>
          <w:b/>
          <w:sz w:val="28"/>
          <w:szCs w:val="28"/>
        </w:rPr>
        <w:t xml:space="preserve">муниципального района                                                              </w:t>
      </w:r>
      <w:r w:rsidR="00D463BF">
        <w:rPr>
          <w:b/>
          <w:sz w:val="28"/>
          <w:szCs w:val="28"/>
        </w:rPr>
        <w:t xml:space="preserve">Е.Д. </w:t>
      </w:r>
      <w:proofErr w:type="spellStart"/>
      <w:r w:rsidR="00D463BF">
        <w:rPr>
          <w:b/>
          <w:sz w:val="28"/>
          <w:szCs w:val="28"/>
        </w:rPr>
        <w:t>Неретин</w:t>
      </w:r>
      <w:bookmarkStart w:id="0" w:name="_GoBack"/>
      <w:bookmarkEnd w:id="0"/>
      <w:proofErr w:type="spellEnd"/>
    </w:p>
    <w:p w:rsidR="009E303E" w:rsidRPr="009E303E" w:rsidRDefault="009E303E" w:rsidP="009E303E">
      <w:pPr>
        <w:outlineLvl w:val="0"/>
        <w:rPr>
          <w:b/>
          <w:sz w:val="28"/>
          <w:szCs w:val="28"/>
        </w:rPr>
      </w:pPr>
      <w:r w:rsidRPr="009E303E">
        <w:rPr>
          <w:b/>
          <w:sz w:val="28"/>
          <w:szCs w:val="28"/>
        </w:rPr>
        <w:t xml:space="preserve">                                                         </w:t>
      </w:r>
    </w:p>
    <w:p w:rsidR="009E303E" w:rsidRPr="009E303E" w:rsidRDefault="009E303E" w:rsidP="009E303E">
      <w:pPr>
        <w:tabs>
          <w:tab w:val="left" w:pos="0"/>
          <w:tab w:val="left" w:pos="5387"/>
        </w:tabs>
        <w:rPr>
          <w:sz w:val="28"/>
          <w:szCs w:val="28"/>
        </w:rPr>
      </w:pPr>
      <w:r w:rsidRPr="009E303E">
        <w:rPr>
          <w:sz w:val="28"/>
          <w:szCs w:val="28"/>
        </w:rPr>
        <w:lastRenderedPageBreak/>
        <w:t xml:space="preserve">Согласовано: </w:t>
      </w:r>
    </w:p>
    <w:p w:rsidR="009E303E" w:rsidRPr="009E303E" w:rsidRDefault="009E303E" w:rsidP="009E303E">
      <w:pPr>
        <w:tabs>
          <w:tab w:val="left" w:pos="0"/>
          <w:tab w:val="left" w:pos="5387"/>
        </w:tabs>
        <w:rPr>
          <w:sz w:val="28"/>
          <w:szCs w:val="28"/>
        </w:rPr>
      </w:pPr>
    </w:p>
    <w:p w:rsidR="009E303E" w:rsidRPr="009E303E" w:rsidRDefault="009E303E" w:rsidP="009E303E">
      <w:pPr>
        <w:tabs>
          <w:tab w:val="left" w:pos="0"/>
          <w:tab w:val="left" w:pos="5387"/>
        </w:tabs>
        <w:rPr>
          <w:sz w:val="28"/>
          <w:szCs w:val="28"/>
        </w:rPr>
      </w:pPr>
    </w:p>
    <w:p w:rsidR="009E303E" w:rsidRPr="009E303E" w:rsidRDefault="009E303E" w:rsidP="009E303E">
      <w:pPr>
        <w:tabs>
          <w:tab w:val="left" w:pos="0"/>
          <w:tab w:val="left" w:pos="284"/>
          <w:tab w:val="left" w:pos="5387"/>
        </w:tabs>
        <w:rPr>
          <w:sz w:val="28"/>
          <w:szCs w:val="28"/>
        </w:rPr>
      </w:pPr>
      <w:r w:rsidRPr="009E303E">
        <w:rPr>
          <w:sz w:val="28"/>
          <w:szCs w:val="28"/>
        </w:rPr>
        <w:t xml:space="preserve">Заместитель главы администрации – </w:t>
      </w:r>
    </w:p>
    <w:p w:rsidR="009E303E" w:rsidRPr="009E303E" w:rsidRDefault="009E303E" w:rsidP="009E303E">
      <w:pPr>
        <w:tabs>
          <w:tab w:val="left" w:pos="0"/>
          <w:tab w:val="left" w:pos="5387"/>
        </w:tabs>
        <w:rPr>
          <w:sz w:val="28"/>
          <w:szCs w:val="28"/>
        </w:rPr>
      </w:pPr>
      <w:r w:rsidRPr="009E303E">
        <w:rPr>
          <w:sz w:val="28"/>
          <w:szCs w:val="28"/>
        </w:rPr>
        <w:t>руководитель аппарата администрации</w:t>
      </w:r>
    </w:p>
    <w:p w:rsidR="009E303E" w:rsidRPr="009E303E" w:rsidRDefault="009E303E" w:rsidP="009E303E">
      <w:pPr>
        <w:tabs>
          <w:tab w:val="left" w:pos="0"/>
          <w:tab w:val="left" w:pos="5387"/>
        </w:tabs>
        <w:rPr>
          <w:sz w:val="28"/>
          <w:szCs w:val="28"/>
        </w:rPr>
      </w:pPr>
      <w:r w:rsidRPr="009E303E">
        <w:rPr>
          <w:sz w:val="28"/>
          <w:szCs w:val="28"/>
        </w:rPr>
        <w:t xml:space="preserve">муниципального района                                           </w:t>
      </w:r>
      <w:r>
        <w:rPr>
          <w:sz w:val="28"/>
          <w:szCs w:val="28"/>
        </w:rPr>
        <w:t xml:space="preserve">                            </w:t>
      </w:r>
      <w:r w:rsidRPr="009E303E">
        <w:rPr>
          <w:sz w:val="28"/>
          <w:szCs w:val="28"/>
        </w:rPr>
        <w:t>Т.В. Юдина</w:t>
      </w:r>
    </w:p>
    <w:p w:rsidR="009E303E" w:rsidRPr="009E303E" w:rsidRDefault="009E303E" w:rsidP="009E303E">
      <w:pPr>
        <w:ind w:left="-360" w:right="-139"/>
        <w:rPr>
          <w:sz w:val="28"/>
          <w:szCs w:val="28"/>
        </w:rPr>
      </w:pPr>
    </w:p>
    <w:p w:rsidR="009E303E" w:rsidRPr="009E303E" w:rsidRDefault="009E303E" w:rsidP="009E303E">
      <w:pPr>
        <w:ind w:left="-360" w:right="-139"/>
        <w:rPr>
          <w:sz w:val="28"/>
          <w:szCs w:val="28"/>
        </w:rPr>
      </w:pPr>
      <w:r w:rsidRPr="009E303E">
        <w:rPr>
          <w:sz w:val="28"/>
          <w:szCs w:val="28"/>
        </w:rPr>
        <w:t xml:space="preserve">      </w:t>
      </w:r>
    </w:p>
    <w:p w:rsidR="009E303E" w:rsidRPr="009E303E" w:rsidRDefault="009E303E" w:rsidP="009E303E">
      <w:pPr>
        <w:ind w:left="-360" w:right="-139"/>
      </w:pPr>
      <w:r w:rsidRPr="009E303E">
        <w:rPr>
          <w:sz w:val="28"/>
          <w:szCs w:val="28"/>
        </w:rPr>
        <w:t xml:space="preserve"> </w:t>
      </w:r>
    </w:p>
    <w:p w:rsidR="009E303E" w:rsidRDefault="009E303E" w:rsidP="009E303E">
      <w:pPr>
        <w:tabs>
          <w:tab w:val="left" w:pos="75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Инспектор администрации</w:t>
      </w:r>
    </w:p>
    <w:p w:rsidR="009E303E" w:rsidRPr="00572EB1" w:rsidRDefault="009E303E" w:rsidP="009E303E">
      <w:pPr>
        <w:tabs>
          <w:tab w:val="left" w:pos="7530"/>
        </w:tabs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района</w:t>
      </w:r>
      <w:r>
        <w:rPr>
          <w:sz w:val="28"/>
          <w:szCs w:val="28"/>
        </w:rPr>
        <w:tab/>
        <w:t>Е.С. Савельева</w:t>
      </w:r>
    </w:p>
    <w:p w:rsidR="009E303E" w:rsidRPr="009E303E" w:rsidRDefault="009E303E" w:rsidP="009E303E">
      <w:pPr>
        <w:ind w:left="-360" w:right="-139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8"/>
          <w:szCs w:val="28"/>
        </w:rPr>
      </w:pPr>
    </w:p>
    <w:p w:rsidR="009E303E" w:rsidRDefault="009E303E" w:rsidP="009E303E">
      <w:pPr>
        <w:jc w:val="both"/>
        <w:rPr>
          <w:sz w:val="28"/>
          <w:szCs w:val="28"/>
        </w:rPr>
      </w:pPr>
    </w:p>
    <w:p w:rsidR="009E303E" w:rsidRDefault="009E303E" w:rsidP="009E303E">
      <w:pPr>
        <w:jc w:val="both"/>
        <w:rPr>
          <w:sz w:val="28"/>
          <w:szCs w:val="28"/>
        </w:rPr>
      </w:pPr>
    </w:p>
    <w:p w:rsidR="009E303E" w:rsidRDefault="009E303E" w:rsidP="009E303E">
      <w:pPr>
        <w:jc w:val="both"/>
        <w:rPr>
          <w:sz w:val="28"/>
          <w:szCs w:val="28"/>
        </w:rPr>
      </w:pPr>
    </w:p>
    <w:p w:rsidR="009E303E" w:rsidRDefault="009E303E" w:rsidP="009E303E">
      <w:pPr>
        <w:jc w:val="both"/>
        <w:rPr>
          <w:sz w:val="28"/>
          <w:szCs w:val="28"/>
        </w:rPr>
      </w:pPr>
    </w:p>
    <w:p w:rsidR="009E303E" w:rsidRPr="009E303E" w:rsidRDefault="009E303E" w:rsidP="009E303E">
      <w:pPr>
        <w:jc w:val="both"/>
        <w:rPr>
          <w:sz w:val="22"/>
          <w:szCs w:val="22"/>
        </w:rPr>
      </w:pPr>
      <w:r w:rsidRPr="009E303E">
        <w:rPr>
          <w:sz w:val="22"/>
          <w:szCs w:val="22"/>
        </w:rPr>
        <w:t>Червякова Ю.А._________</w:t>
      </w:r>
    </w:p>
    <w:p w:rsidR="003E477B" w:rsidRDefault="003E477B" w:rsidP="00F25490">
      <w:pPr>
        <w:jc w:val="center"/>
        <w:rPr>
          <w:b/>
          <w:bCs/>
          <w:sz w:val="28"/>
        </w:rPr>
      </w:pPr>
    </w:p>
    <w:p w:rsidR="003E0C88" w:rsidRDefault="00A55A87" w:rsidP="009E303E">
      <w:pPr>
        <w:jc w:val="center"/>
      </w:pPr>
    </w:p>
    <w:sectPr w:rsidR="003E0C88" w:rsidSect="001C7AEA">
      <w:headerReference w:type="default" r:id="rId8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5A87" w:rsidRDefault="00A55A87" w:rsidP="003E477B">
      <w:r>
        <w:separator/>
      </w:r>
    </w:p>
  </w:endnote>
  <w:endnote w:type="continuationSeparator" w:id="0">
    <w:p w:rsidR="00A55A87" w:rsidRDefault="00A55A87" w:rsidP="003E4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5A87" w:rsidRDefault="00A55A87" w:rsidP="003E477B">
      <w:r>
        <w:separator/>
      </w:r>
    </w:p>
  </w:footnote>
  <w:footnote w:type="continuationSeparator" w:id="0">
    <w:p w:rsidR="00A55A87" w:rsidRDefault="00A55A87" w:rsidP="003E4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77B" w:rsidRDefault="003E477B" w:rsidP="003E477B">
    <w:pPr>
      <w:pStyle w:val="a3"/>
      <w:jc w:val="center"/>
    </w:pPr>
  </w:p>
  <w:p w:rsidR="003E477B" w:rsidRDefault="003E477B" w:rsidP="003E477B">
    <w:pPr>
      <w:pStyle w:val="a3"/>
      <w:jc w:val="center"/>
    </w:pPr>
  </w:p>
  <w:p w:rsidR="003E477B" w:rsidRDefault="003E477B" w:rsidP="003E477B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5490"/>
    <w:rsid w:val="001175AB"/>
    <w:rsid w:val="001C7AEA"/>
    <w:rsid w:val="003000DF"/>
    <w:rsid w:val="003517AC"/>
    <w:rsid w:val="003E477B"/>
    <w:rsid w:val="00470370"/>
    <w:rsid w:val="0067307B"/>
    <w:rsid w:val="007A3BC8"/>
    <w:rsid w:val="007C67EF"/>
    <w:rsid w:val="009E303E"/>
    <w:rsid w:val="00A55A87"/>
    <w:rsid w:val="00BB29C0"/>
    <w:rsid w:val="00D463BF"/>
    <w:rsid w:val="00D60F32"/>
    <w:rsid w:val="00F25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490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49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F2549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254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E47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E47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67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7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54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25490"/>
    <w:pPr>
      <w:keepNext/>
      <w:jc w:val="center"/>
      <w:outlineLvl w:val="0"/>
    </w:pPr>
    <w:rPr>
      <w:b/>
      <w:bC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25490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">
    <w:name w:val="Body Text 2"/>
    <w:basedOn w:val="a"/>
    <w:link w:val="20"/>
    <w:rsid w:val="00F2549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F254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unhideWhenUsed/>
    <w:rsid w:val="003E47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3E4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3E477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3E477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C67E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C67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934</Words>
  <Characters>5329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Червякова Юлия</dc:creator>
  <cp:lastModifiedBy>Червякова Юлия</cp:lastModifiedBy>
  <cp:revision>9</cp:revision>
  <cp:lastPrinted>2025-03-20T08:10:00Z</cp:lastPrinted>
  <dcterms:created xsi:type="dcterms:W3CDTF">2016-08-15T14:01:00Z</dcterms:created>
  <dcterms:modified xsi:type="dcterms:W3CDTF">2025-03-20T08:11:00Z</dcterms:modified>
</cp:coreProperties>
</file>