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11" w:rsidRPr="005D0102" w:rsidRDefault="00D61311" w:rsidP="00D61311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  <w:szCs w:val="28"/>
        </w:rPr>
      </w:pPr>
      <w:r w:rsidRPr="005D0102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9CAF31C" wp14:editId="59DD5016">
            <wp:simplePos x="0" y="0"/>
            <wp:positionH relativeFrom="column">
              <wp:posOffset>2615565</wp:posOffset>
            </wp:positionH>
            <wp:positionV relativeFrom="paragraph">
              <wp:posOffset>-8890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311" w:rsidRPr="005D0102" w:rsidRDefault="00D61311" w:rsidP="00D61311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D61311" w:rsidRPr="005D0102" w:rsidRDefault="00D61311" w:rsidP="00D61311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D61311" w:rsidRPr="005D0102" w:rsidRDefault="00D61311" w:rsidP="00D61311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D61311" w:rsidRPr="005D0102" w:rsidRDefault="00D61311" w:rsidP="00D61311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5D0102">
        <w:rPr>
          <w:rFonts w:ascii="Times New Roman" w:hAnsi="Times New Roman"/>
          <w:b/>
          <w:sz w:val="28"/>
        </w:rPr>
        <w:t>АДМИНИСТРАЦИЯ</w:t>
      </w:r>
    </w:p>
    <w:p w:rsidR="00D61311" w:rsidRPr="005D0102" w:rsidRDefault="00D61311" w:rsidP="00D61311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5D0102">
        <w:rPr>
          <w:rFonts w:ascii="Times New Roman" w:hAnsi="Times New Roman"/>
          <w:b/>
          <w:sz w:val="28"/>
        </w:rPr>
        <w:t>ТЕРНОВСКОГО МУНИЦИПАЛЬНОГО РАЙОНА</w:t>
      </w:r>
    </w:p>
    <w:p w:rsidR="00D61311" w:rsidRPr="005D0102" w:rsidRDefault="00D61311" w:rsidP="00D61311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  <w:r w:rsidRPr="005D0102">
        <w:rPr>
          <w:rFonts w:ascii="Times New Roman" w:hAnsi="Times New Roman"/>
          <w:b/>
          <w:sz w:val="28"/>
        </w:rPr>
        <w:t>ВОРОНЕЖСКОЙ ОБЛАСТИ</w:t>
      </w:r>
    </w:p>
    <w:p w:rsidR="00D61311" w:rsidRPr="005D0102" w:rsidRDefault="00D61311" w:rsidP="00D613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D0102">
        <w:rPr>
          <w:rFonts w:ascii="Times New Roman" w:hAnsi="Times New Roman"/>
          <w:b/>
          <w:sz w:val="28"/>
          <w:szCs w:val="28"/>
        </w:rPr>
        <w:t>ПОСТАНОВЛЕНИЕ</w:t>
      </w:r>
    </w:p>
    <w:p w:rsidR="00D61311" w:rsidRPr="005D0102" w:rsidRDefault="00D61311" w:rsidP="00D61311">
      <w:pPr>
        <w:tabs>
          <w:tab w:val="left" w:pos="7937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61311" w:rsidRPr="005D0102" w:rsidRDefault="00D61311" w:rsidP="00D61311">
      <w:pPr>
        <w:tabs>
          <w:tab w:val="left" w:pos="1172"/>
        </w:tabs>
        <w:rPr>
          <w:rFonts w:ascii="Times New Roman" w:hAnsi="Times New Roman"/>
        </w:rPr>
      </w:pPr>
    </w:p>
    <w:p w:rsidR="00D61311" w:rsidRPr="005D0102" w:rsidRDefault="00D61311" w:rsidP="00D61311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20.11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2024</w:t>
      </w:r>
      <w:r w:rsidRPr="005D0102">
        <w:rPr>
          <w:rFonts w:ascii="Times New Roman" w:hAnsi="Times New Roman"/>
        </w:rPr>
        <w:t xml:space="preserve"> г.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5D010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</w:t>
      </w:r>
      <w:r w:rsidRPr="005D0102">
        <w:rPr>
          <w:rFonts w:ascii="Times New Roman" w:hAnsi="Times New Roman"/>
        </w:rPr>
        <w:t xml:space="preserve"> № </w:t>
      </w:r>
      <w:r w:rsidR="008507B5">
        <w:rPr>
          <w:rFonts w:ascii="Times New Roman" w:hAnsi="Times New Roman"/>
        </w:rPr>
        <w:t>466</w:t>
      </w:r>
    </w:p>
    <w:p w:rsidR="00D61311" w:rsidRPr="005D0102" w:rsidRDefault="00D61311" w:rsidP="00D61311">
      <w:pPr>
        <w:ind w:firstLine="0"/>
        <w:rPr>
          <w:rFonts w:ascii="Times New Roman" w:hAnsi="Times New Roman"/>
        </w:rPr>
      </w:pPr>
      <w:r w:rsidRPr="005D0102">
        <w:rPr>
          <w:rFonts w:ascii="Times New Roman" w:hAnsi="Times New Roman"/>
        </w:rPr>
        <w:t>с.</w:t>
      </w:r>
      <w:r w:rsidR="008507B5">
        <w:rPr>
          <w:rFonts w:ascii="Times New Roman" w:hAnsi="Times New Roman"/>
        </w:rPr>
        <w:t xml:space="preserve"> </w:t>
      </w:r>
      <w:r w:rsidRPr="005D0102">
        <w:rPr>
          <w:rFonts w:ascii="Times New Roman" w:hAnsi="Times New Roman"/>
        </w:rPr>
        <w:t>Терновка</w:t>
      </w:r>
    </w:p>
    <w:p w:rsidR="00D61311" w:rsidRPr="005D0102" w:rsidRDefault="00D61311" w:rsidP="00D61311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5D0102">
        <w:rPr>
          <w:rFonts w:ascii="Times New Roman" w:hAnsi="Times New Roman"/>
          <w:sz w:val="28"/>
          <w:szCs w:val="28"/>
        </w:rPr>
        <w:t xml:space="preserve"> </w:t>
      </w:r>
    </w:p>
    <w:p w:rsidR="00D61311" w:rsidRDefault="00D61311" w:rsidP="00D61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1311" w:rsidRDefault="00D61311" w:rsidP="00D61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Терновского муниципального</w:t>
      </w:r>
    </w:p>
    <w:p w:rsidR="00D61311" w:rsidRDefault="00D61311" w:rsidP="00D61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 23.11.2023 г. №357 «</w:t>
      </w:r>
      <w:r w:rsidRPr="00DF6068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D61311" w:rsidRDefault="00D61311" w:rsidP="00D61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06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D61311" w:rsidRDefault="00D61311" w:rsidP="00D61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06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6068">
        <w:rPr>
          <w:rFonts w:ascii="Times New Roman" w:hAnsi="Times New Roman" w:cs="Times New Roman"/>
          <w:sz w:val="28"/>
          <w:szCs w:val="28"/>
        </w:rPr>
        <w:t xml:space="preserve"> «Предоставление информации</w:t>
      </w:r>
    </w:p>
    <w:p w:rsidR="00D61311" w:rsidRDefault="00D61311" w:rsidP="00D61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068">
        <w:rPr>
          <w:rFonts w:ascii="Times New Roman" w:hAnsi="Times New Roman" w:cs="Times New Roman"/>
          <w:sz w:val="28"/>
          <w:szCs w:val="28"/>
        </w:rPr>
        <w:t xml:space="preserve"> об объектах учета из реестра муниципального имущества»</w:t>
      </w:r>
    </w:p>
    <w:p w:rsidR="00D61311" w:rsidRDefault="00D61311" w:rsidP="00D61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06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D61311" w:rsidRDefault="00D61311" w:rsidP="00D61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06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D61311" w:rsidRPr="00DF6068" w:rsidRDefault="00D61311" w:rsidP="00D61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507B5" w:rsidRDefault="00D61311" w:rsidP="00D27E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6F6F">
        <w:rPr>
          <w:rStyle w:val="FontStyle18"/>
          <w:b w:val="0"/>
          <w:sz w:val="28"/>
          <w:szCs w:val="28"/>
        </w:rPr>
        <w:t>Приказ</w:t>
      </w:r>
      <w:r>
        <w:rPr>
          <w:rStyle w:val="FontStyle18"/>
          <w:b w:val="0"/>
          <w:sz w:val="28"/>
          <w:szCs w:val="28"/>
        </w:rPr>
        <w:t>ом</w:t>
      </w:r>
      <w:r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</w:t>
      </w:r>
      <w:proofErr w:type="gramEnd"/>
      <w:r w:rsidRPr="00D86F6F">
        <w:rPr>
          <w:rStyle w:val="FontStyle18"/>
          <w:b w:val="0"/>
          <w:sz w:val="28"/>
          <w:szCs w:val="28"/>
        </w:rPr>
        <w:t xml:space="preserve"> ведения органами местного самоуправления реестров муниципального имущества»</w:t>
      </w:r>
      <w:r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 xml:space="preserve">Терновского </w:t>
      </w:r>
      <w:r w:rsidRPr="00BA535E">
        <w:rPr>
          <w:rFonts w:ascii="Times New Roman" w:hAnsi="Times New Roman"/>
          <w:sz w:val="28"/>
          <w:szCs w:val="28"/>
        </w:rPr>
        <w:t>муниципального района</w:t>
      </w:r>
    </w:p>
    <w:p w:rsidR="00D61311" w:rsidRDefault="00D61311" w:rsidP="008507B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</w:t>
      </w:r>
      <w:r w:rsidR="00D27EC1">
        <w:rPr>
          <w:rFonts w:ascii="Times New Roman" w:hAnsi="Times New Roman"/>
          <w:sz w:val="28"/>
          <w:szCs w:val="28"/>
        </w:rPr>
        <w:t>оронежской</w:t>
      </w:r>
      <w:r w:rsidR="008507B5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,</w:t>
      </w:r>
      <w:r w:rsidR="00D27EC1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администрация </w:t>
      </w:r>
      <w:r w:rsidR="00D27EC1">
        <w:rPr>
          <w:rFonts w:ascii="Times New Roman" w:hAnsi="Times New Roman"/>
          <w:sz w:val="28"/>
          <w:szCs w:val="28"/>
        </w:rPr>
        <w:t xml:space="preserve">Терновского </w:t>
      </w:r>
      <w:r w:rsidRPr="00BA535E">
        <w:rPr>
          <w:rFonts w:ascii="Times New Roman" w:hAnsi="Times New Roman"/>
          <w:sz w:val="28"/>
          <w:szCs w:val="28"/>
        </w:rPr>
        <w:t>муниципального района Воро</w:t>
      </w:r>
      <w:r>
        <w:rPr>
          <w:rFonts w:ascii="Times New Roman" w:hAnsi="Times New Roman"/>
          <w:sz w:val="28"/>
          <w:szCs w:val="28"/>
        </w:rPr>
        <w:t>нежской области</w:t>
      </w:r>
    </w:p>
    <w:p w:rsidR="008507B5" w:rsidRPr="00BA535E" w:rsidRDefault="008507B5" w:rsidP="008507B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61311" w:rsidRPr="008C7B2E" w:rsidRDefault="00D61311" w:rsidP="00D6131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D61311" w:rsidRDefault="00D61311" w:rsidP="00D6131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Pr="008C7B2E">
        <w:t xml:space="preserve">предоставления муниципальной услуги </w:t>
      </w:r>
      <w:r>
        <w:t>«</w:t>
      </w:r>
      <w:r w:rsidRPr="00EB4CA3">
        <w:t xml:space="preserve">Предоставление информации об объектах учета из реестра муниципального имущества» на территории </w:t>
      </w:r>
      <w:r w:rsidR="00D27EC1">
        <w:t xml:space="preserve">Терновского </w:t>
      </w:r>
      <w:r w:rsidRPr="00EB4CA3">
        <w:t>муниципального района Воронежской области</w:t>
      </w:r>
      <w:r>
        <w:t xml:space="preserve">, утвержденный постановлением администрации </w:t>
      </w:r>
      <w:r w:rsidR="00D27EC1">
        <w:t xml:space="preserve">Терновского </w:t>
      </w:r>
      <w:r w:rsidRPr="00DF6068">
        <w:t>муниципального района Воронежской области</w:t>
      </w:r>
      <w:r w:rsidR="00D27EC1">
        <w:t xml:space="preserve">  от 23.11.2023 г. №357</w:t>
      </w:r>
      <w:r>
        <w:t>, следующие изменения:</w:t>
      </w:r>
    </w:p>
    <w:p w:rsidR="00D61311" w:rsidRDefault="00D61311" w:rsidP="00D613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1.1. подпункт «в»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D61311" w:rsidRPr="005B7F71" w:rsidRDefault="00D61311" w:rsidP="00D613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</w:t>
      </w:r>
      <w:r w:rsidRPr="005B7F71">
        <w:rPr>
          <w:rFonts w:ascii="Times New Roman" w:eastAsiaTheme="minorHAnsi" w:hAnsi="Times New Roman"/>
          <w:sz w:val="28"/>
          <w:szCs w:val="28"/>
          <w:lang w:eastAsia="en-US"/>
        </w:rPr>
        <w:t xml:space="preserve">имущества в случае невозможности идентификации указанного в запросе </w:t>
      </w:r>
      <w:r w:rsidRPr="005B7F7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D61311" w:rsidRPr="005B7F71" w:rsidRDefault="00D61311" w:rsidP="00D613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F71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</w:t>
      </w:r>
      <w:proofErr w:type="gramStart"/>
      <w:r w:rsidRPr="005B7F71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</w:p>
    <w:p w:rsidR="00D61311" w:rsidRPr="005B7F71" w:rsidRDefault="00D61311" w:rsidP="00D613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F71">
        <w:rPr>
          <w:rFonts w:ascii="Times New Roman" w:eastAsiaTheme="minorHAnsi" w:hAnsi="Times New Roman"/>
          <w:sz w:val="28"/>
          <w:szCs w:val="28"/>
          <w:lang w:eastAsia="en-US"/>
        </w:rPr>
        <w:t xml:space="preserve">1.2. пункт 6 Раздела </w:t>
      </w:r>
      <w:r w:rsidRPr="005B7F71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5B7F71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6.4. следующего содержания:</w:t>
      </w:r>
    </w:p>
    <w:p w:rsidR="00D61311" w:rsidRPr="005B7F71" w:rsidRDefault="00D61311" w:rsidP="00D6131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B7F7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B7F71">
        <w:rPr>
          <w:rFonts w:ascii="Times New Roman" w:hAnsi="Times New Roman"/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61311" w:rsidRPr="005B7F71" w:rsidRDefault="00D61311" w:rsidP="00D6131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5B7F71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61311" w:rsidRPr="005B7F71" w:rsidRDefault="00D61311" w:rsidP="00D6131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B7F71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 w:rsidRPr="005B7F71">
        <w:rPr>
          <w:rFonts w:ascii="Times New Roman" w:hAnsi="Times New Roman"/>
          <w:sz w:val="28"/>
          <w:szCs w:val="28"/>
          <w:lang w:val="en-US"/>
        </w:rPr>
        <w:t>III</w:t>
      </w:r>
      <w:r w:rsidRPr="005B7F7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5B7F71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D61311" w:rsidRDefault="00D61311" w:rsidP="00D6131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>
        <w:rPr>
          <w:rFonts w:ascii="Times New Roman" w:hAnsi="Times New Roman"/>
          <w:sz w:val="28"/>
          <w:szCs w:val="28"/>
        </w:rPr>
        <w:tab/>
      </w:r>
    </w:p>
    <w:p w:rsidR="00D61311" w:rsidRPr="00124A87" w:rsidRDefault="00A756A1" w:rsidP="00D613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1.4.</w:t>
      </w:r>
      <w:r w:rsidR="008507B5">
        <w:rPr>
          <w:rFonts w:ascii="Times New Roman" w:hAnsi="Times New Roman"/>
          <w:sz w:val="28"/>
          <w:szCs w:val="28"/>
        </w:rPr>
        <w:t xml:space="preserve"> </w:t>
      </w:r>
      <w:r w:rsidR="00D61311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D61311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5B7F71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 w:rsidR="00D61311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61311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D61311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D61311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D61311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D61311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61311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D61311" w:rsidRPr="00B52623" w:rsidRDefault="00D61311" w:rsidP="00D6131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8507B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невозможности идентификации указанного в запросе </w:t>
      </w:r>
      <w:r w:rsidRPr="008507B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61311" w:rsidRPr="005B7F71" w:rsidRDefault="00A756A1" w:rsidP="00D613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F71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D61311" w:rsidRPr="005B7F71">
        <w:rPr>
          <w:rFonts w:ascii="Times New Roman" w:eastAsiaTheme="minorHAnsi" w:hAnsi="Times New Roman"/>
          <w:sz w:val="28"/>
          <w:szCs w:val="28"/>
          <w:lang w:eastAsia="en-US"/>
        </w:rPr>
        <w:t>. пункт 20 Раздела III дополнить новым подпунктом 20.6. следующего содержания:</w:t>
      </w:r>
    </w:p>
    <w:p w:rsidR="00D61311" w:rsidRPr="005B7F71" w:rsidRDefault="00D61311" w:rsidP="00D6131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B7F71">
        <w:rPr>
          <w:rFonts w:ascii="Times New Roman" w:eastAsiaTheme="minorHAnsi" w:hAnsi="Times New Roman"/>
          <w:sz w:val="28"/>
          <w:szCs w:val="28"/>
          <w:lang w:eastAsia="en-US"/>
        </w:rPr>
        <w:t xml:space="preserve"> «20.6. </w:t>
      </w:r>
      <w:r w:rsidRPr="005B7F71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5B7F71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5B7F71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5B7F71">
          <w:rPr>
            <w:rFonts w:ascii="Times New Roman" w:hAnsi="Times New Roman"/>
            <w:sz w:val="28"/>
            <w:szCs w:val="28"/>
          </w:rPr>
          <w:t>статьей 11</w:t>
        </w:r>
      </w:hyperlink>
      <w:r w:rsidRPr="005B7F71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D61311" w:rsidRPr="00124A87" w:rsidRDefault="008507B5" w:rsidP="00D6131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D61311" w:rsidRPr="00124A87">
        <w:rPr>
          <w:rFonts w:ascii="Times New Roman" w:hAnsi="Times New Roman"/>
          <w:sz w:val="28"/>
          <w:szCs w:val="28"/>
        </w:rPr>
        <w:t xml:space="preserve">. </w:t>
      </w:r>
      <w:r w:rsidR="00D61311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D61311" w:rsidRPr="00124A87">
        <w:rPr>
          <w:rFonts w:ascii="Times New Roman" w:hAnsi="Times New Roman"/>
          <w:sz w:val="28"/>
          <w:szCs w:val="28"/>
        </w:rPr>
        <w:t>Раздела III</w:t>
      </w:r>
      <w:r w:rsidR="00D61311">
        <w:rPr>
          <w:rFonts w:ascii="Times New Roman" w:hAnsi="Times New Roman"/>
          <w:sz w:val="28"/>
          <w:szCs w:val="28"/>
        </w:rPr>
        <w:t xml:space="preserve"> после слов «</w:t>
      </w:r>
      <w:r w:rsidR="00D61311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D61311">
        <w:rPr>
          <w:rFonts w:ascii="Times New Roman" w:hAnsi="Times New Roman"/>
          <w:sz w:val="28"/>
          <w:szCs w:val="28"/>
        </w:rPr>
        <w:t>» дополнить словами «</w:t>
      </w:r>
      <w:r w:rsidR="00D61311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</w:t>
      </w:r>
      <w:proofErr w:type="gramStart"/>
      <w:r w:rsidR="00D61311" w:rsidRPr="00124A87">
        <w:rPr>
          <w:rFonts w:ascii="Times New Roman" w:hAnsi="Times New Roman"/>
          <w:sz w:val="28"/>
          <w:szCs w:val="28"/>
        </w:rPr>
        <w:t>.</w:t>
      </w:r>
      <w:r w:rsidR="00D61311">
        <w:rPr>
          <w:rFonts w:ascii="Times New Roman" w:hAnsi="Times New Roman"/>
          <w:sz w:val="28"/>
          <w:szCs w:val="28"/>
        </w:rPr>
        <w:t>»;</w:t>
      </w:r>
      <w:proofErr w:type="gramEnd"/>
    </w:p>
    <w:p w:rsidR="00D61311" w:rsidRPr="00965BC7" w:rsidRDefault="008507B5" w:rsidP="00D6131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1.7</w:t>
      </w:r>
      <w:r w:rsidR="00D61311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D61311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D61311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D613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61311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D61311">
        <w:rPr>
          <w:rFonts w:ascii="Times New Roman" w:hAnsi="Times New Roman"/>
          <w:sz w:val="28"/>
          <w:szCs w:val="28"/>
        </w:rPr>
        <w:t>слово</w:t>
      </w:r>
      <w:r w:rsidR="00D61311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D61311">
        <w:rPr>
          <w:rFonts w:ascii="Times New Roman" w:hAnsi="Times New Roman"/>
          <w:sz w:val="28"/>
          <w:szCs w:val="28"/>
        </w:rPr>
        <w:t>» заменить словом</w:t>
      </w:r>
      <w:r w:rsidR="00D61311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D61311" w:rsidRDefault="00D61311" w:rsidP="00D61311">
      <w:pPr>
        <w:ind w:firstLine="709"/>
        <w:rPr>
          <w:rFonts w:ascii="Times New Roman" w:hAnsi="Times New Roman"/>
          <w:sz w:val="28"/>
          <w:szCs w:val="28"/>
        </w:rPr>
      </w:pPr>
      <w:r w:rsidRPr="005D0102">
        <w:rPr>
          <w:rFonts w:ascii="Times New Roman" w:hAnsi="Times New Roman"/>
          <w:kern w:val="2"/>
          <w:sz w:val="28"/>
          <w:szCs w:val="28"/>
        </w:rPr>
        <w:t>3.</w:t>
      </w:r>
      <w:r w:rsidRPr="005D0102">
        <w:rPr>
          <w:rFonts w:ascii="Times New Roman" w:hAnsi="Times New Roman"/>
          <w:kern w:val="2"/>
          <w:sz w:val="28"/>
          <w:szCs w:val="22"/>
        </w:rPr>
        <w:t xml:space="preserve"> </w:t>
      </w:r>
      <w:r w:rsidRPr="005D010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периодическом печатном издании «Терновский муниципальный вестник» и размещается на  сайте администрации Терновского муниципального района в сети «Интернет».</w:t>
      </w:r>
    </w:p>
    <w:p w:rsidR="00D61311" w:rsidRPr="005D0102" w:rsidRDefault="00D61311" w:rsidP="00D61311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5D0102">
        <w:rPr>
          <w:rFonts w:ascii="Times New Roman" w:hAnsi="Times New Roman"/>
          <w:kern w:val="2"/>
          <w:sz w:val="28"/>
          <w:szCs w:val="28"/>
        </w:rPr>
        <w:t xml:space="preserve">4. </w:t>
      </w:r>
      <w:proofErr w:type="gramStart"/>
      <w:r w:rsidRPr="005D0102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5D0102"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</w:t>
      </w:r>
      <w:r>
        <w:rPr>
          <w:rFonts w:ascii="Times New Roman" w:hAnsi="Times New Roman"/>
          <w:kern w:val="2"/>
          <w:sz w:val="28"/>
          <w:szCs w:val="28"/>
        </w:rPr>
        <w:t>ципального района  Т.С. Носову.</w:t>
      </w:r>
    </w:p>
    <w:p w:rsidR="00D61311" w:rsidRPr="005D0102" w:rsidRDefault="00D61311" w:rsidP="00D61311">
      <w:pPr>
        <w:ind w:firstLine="709"/>
        <w:jc w:val="left"/>
        <w:rPr>
          <w:rFonts w:ascii="Times New Roman" w:hAnsi="Times New Roman"/>
          <w:kern w:val="2"/>
          <w:sz w:val="28"/>
          <w:szCs w:val="28"/>
        </w:rPr>
      </w:pPr>
    </w:p>
    <w:p w:rsidR="00D61311" w:rsidRPr="005D0102" w:rsidRDefault="00D61311" w:rsidP="00D61311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8507B5" w:rsidRDefault="008507B5" w:rsidP="00D61311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8507B5" w:rsidRDefault="008507B5" w:rsidP="00D61311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D61311" w:rsidRPr="005D0102" w:rsidRDefault="00D61311" w:rsidP="00D61311">
      <w:pPr>
        <w:tabs>
          <w:tab w:val="left" w:pos="142"/>
        </w:tabs>
        <w:ind w:firstLine="0"/>
        <w:jc w:val="left"/>
        <w:rPr>
          <w:rFonts w:ascii="Times New Roman" w:hAnsi="Times New Roman"/>
          <w:b/>
          <w:kern w:val="2"/>
          <w:sz w:val="28"/>
          <w:szCs w:val="28"/>
        </w:rPr>
      </w:pPr>
      <w:r w:rsidRPr="005D0102">
        <w:rPr>
          <w:rFonts w:ascii="Times New Roman" w:hAnsi="Times New Roman"/>
          <w:kern w:val="2"/>
          <w:sz w:val="28"/>
          <w:szCs w:val="28"/>
        </w:rPr>
        <w:t xml:space="preserve">  </w:t>
      </w:r>
      <w:r w:rsidRPr="005D0102">
        <w:rPr>
          <w:rFonts w:ascii="Times New Roman" w:hAnsi="Times New Roman"/>
          <w:b/>
          <w:kern w:val="2"/>
          <w:sz w:val="28"/>
          <w:szCs w:val="28"/>
        </w:rPr>
        <w:t>Глава администрации Терновского</w:t>
      </w:r>
    </w:p>
    <w:p w:rsidR="00D61311" w:rsidRPr="005D0102" w:rsidRDefault="00D61311" w:rsidP="00D61311">
      <w:pPr>
        <w:tabs>
          <w:tab w:val="left" w:pos="7730"/>
        </w:tabs>
        <w:ind w:firstLine="0"/>
        <w:rPr>
          <w:rFonts w:ascii="Times New Roman" w:hAnsi="Times New Roman"/>
          <w:b/>
          <w:kern w:val="2"/>
          <w:sz w:val="28"/>
          <w:szCs w:val="28"/>
        </w:rPr>
      </w:pPr>
      <w:r w:rsidRPr="005D0102">
        <w:rPr>
          <w:rFonts w:ascii="Times New Roman" w:hAnsi="Times New Roman"/>
          <w:b/>
          <w:kern w:val="2"/>
          <w:sz w:val="28"/>
          <w:szCs w:val="28"/>
        </w:rPr>
        <w:t xml:space="preserve">  муниципального района                                 </w:t>
      </w:r>
      <w:r w:rsidR="00A756A1">
        <w:rPr>
          <w:rFonts w:ascii="Times New Roman" w:hAnsi="Times New Roman"/>
          <w:b/>
          <w:kern w:val="2"/>
          <w:sz w:val="28"/>
          <w:szCs w:val="28"/>
        </w:rPr>
        <w:t xml:space="preserve">                    М.А. Брагин</w:t>
      </w:r>
      <w:r w:rsidRPr="005D0102"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                              </w:t>
      </w:r>
    </w:p>
    <w:p w:rsidR="00D61311" w:rsidRPr="005D0102" w:rsidRDefault="00D61311" w:rsidP="00D61311">
      <w:pPr>
        <w:tabs>
          <w:tab w:val="left" w:pos="7730"/>
        </w:tabs>
        <w:ind w:firstLine="0"/>
        <w:rPr>
          <w:rFonts w:ascii="Times New Roman" w:hAnsi="Times New Roman"/>
          <w:kern w:val="2"/>
          <w:sz w:val="28"/>
          <w:szCs w:val="28"/>
        </w:rPr>
      </w:pPr>
    </w:p>
    <w:p w:rsidR="00D61311" w:rsidRDefault="00D61311" w:rsidP="00D6131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61311" w:rsidRDefault="00D61311" w:rsidP="00D6131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507B5" w:rsidRDefault="008507B5" w:rsidP="00D6131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507B5" w:rsidRDefault="008507B5" w:rsidP="00D6131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507B5" w:rsidRDefault="008507B5" w:rsidP="00D6131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507B5" w:rsidRDefault="008507B5" w:rsidP="00D6131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507B5" w:rsidRDefault="008507B5" w:rsidP="00D6131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507B5" w:rsidRDefault="008507B5" w:rsidP="00D6131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507B5" w:rsidRDefault="008507B5" w:rsidP="00D6131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507B5" w:rsidRDefault="008507B5" w:rsidP="00D6131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507B5" w:rsidRDefault="008507B5" w:rsidP="00D6131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507B5" w:rsidRDefault="008507B5" w:rsidP="00D6131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61311" w:rsidRDefault="00D61311" w:rsidP="00D6131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lastRenderedPageBreak/>
        <w:t xml:space="preserve">Согласовано: </w:t>
      </w: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D61311" w:rsidRPr="00B25058" w:rsidRDefault="00D61311" w:rsidP="00D61311">
      <w:pPr>
        <w:tabs>
          <w:tab w:val="left" w:pos="7371"/>
          <w:tab w:val="left" w:pos="7655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Т.С. Носова</w:t>
      </w:r>
    </w:p>
    <w:p w:rsidR="00D61311" w:rsidRPr="00B25058" w:rsidRDefault="00D61311" w:rsidP="00D613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61311" w:rsidRPr="00B25058" w:rsidRDefault="00D61311" w:rsidP="00D613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D61311" w:rsidRPr="00B25058" w:rsidRDefault="00D61311" w:rsidP="00D61311">
      <w:pPr>
        <w:tabs>
          <w:tab w:val="left" w:pos="7371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Терновского муниципального района                                               Т.В. Юдина</w:t>
      </w:r>
    </w:p>
    <w:p w:rsidR="00D61311" w:rsidRPr="00B25058" w:rsidRDefault="00D61311" w:rsidP="00D613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61311" w:rsidRPr="00B25058" w:rsidRDefault="00D61311" w:rsidP="00D613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Начальник отдела по экономике,</w:t>
      </w:r>
    </w:p>
    <w:p w:rsidR="00D61311" w:rsidRPr="00B25058" w:rsidRDefault="00D61311" w:rsidP="00D613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управлению муниципальным имуществом</w:t>
      </w:r>
    </w:p>
    <w:p w:rsidR="00D61311" w:rsidRPr="00B25058" w:rsidRDefault="00D61311" w:rsidP="00D613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>и земельным отношениям администрации</w:t>
      </w:r>
    </w:p>
    <w:p w:rsidR="00D61311" w:rsidRPr="00B25058" w:rsidRDefault="00D61311" w:rsidP="00D613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B2505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О.В. Суханова  </w:t>
      </w:r>
    </w:p>
    <w:p w:rsidR="00D61311" w:rsidRPr="00B25058" w:rsidRDefault="00D61311" w:rsidP="00D61311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61311" w:rsidRPr="00B25058" w:rsidRDefault="00D61311" w:rsidP="00D61311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Федотова Е.В.</w:t>
      </w:r>
      <w:r w:rsidRPr="00B25058">
        <w:rPr>
          <w:rFonts w:ascii="Times New Roman" w:hAnsi="Times New Roman"/>
        </w:rPr>
        <w:t>___________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sectPr w:rsidR="002E205F" w:rsidRPr="008C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6B" w:rsidRDefault="0019776B" w:rsidP="00C53E03">
      <w:r>
        <w:separator/>
      </w:r>
    </w:p>
  </w:endnote>
  <w:endnote w:type="continuationSeparator" w:id="0">
    <w:p w:rsidR="0019776B" w:rsidRDefault="0019776B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6B" w:rsidRDefault="0019776B" w:rsidP="00C53E03">
      <w:r>
        <w:separator/>
      </w:r>
    </w:p>
  </w:footnote>
  <w:footnote w:type="continuationSeparator" w:id="0">
    <w:p w:rsidR="0019776B" w:rsidRDefault="0019776B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9776B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B7F71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507B5"/>
    <w:rsid w:val="008902B6"/>
    <w:rsid w:val="00911992"/>
    <w:rsid w:val="00965BC7"/>
    <w:rsid w:val="00A756A1"/>
    <w:rsid w:val="00A7775B"/>
    <w:rsid w:val="00AA14F9"/>
    <w:rsid w:val="00AA78B3"/>
    <w:rsid w:val="00AB01D1"/>
    <w:rsid w:val="00B17303"/>
    <w:rsid w:val="00B52612"/>
    <w:rsid w:val="00B52623"/>
    <w:rsid w:val="00B55307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27EC1"/>
    <w:rsid w:val="00D61311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table" w:customStyle="1" w:styleId="1">
    <w:name w:val="Сетка таблицы1"/>
    <w:basedOn w:val="a1"/>
    <w:next w:val="a9"/>
    <w:uiPriority w:val="59"/>
    <w:rsid w:val="00D6131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table" w:customStyle="1" w:styleId="1">
    <w:name w:val="Сетка таблицы1"/>
    <w:basedOn w:val="a1"/>
    <w:next w:val="a9"/>
    <w:uiPriority w:val="59"/>
    <w:rsid w:val="00D6131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3696-EB5F-49E8-9250-78F6792D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Червякова Юлия</cp:lastModifiedBy>
  <cp:revision>2</cp:revision>
  <cp:lastPrinted>2024-10-04T08:09:00Z</cp:lastPrinted>
  <dcterms:created xsi:type="dcterms:W3CDTF">2024-11-29T07:14:00Z</dcterms:created>
  <dcterms:modified xsi:type="dcterms:W3CDTF">2024-11-29T07:14:00Z</dcterms:modified>
</cp:coreProperties>
</file>