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1E" w:rsidRPr="007E521E" w:rsidRDefault="007E521E" w:rsidP="007E521E">
      <w:pPr>
        <w:pBdr>
          <w:bottom w:val="single" w:sz="6" w:space="1" w:color="auto"/>
        </w:pBdr>
        <w:ind w:firstLine="709"/>
        <w:rPr>
          <w:rFonts w:cs="Arial"/>
        </w:rPr>
      </w:pPr>
      <w:bookmarkStart w:id="0" w:name="_GoBack"/>
      <w:bookmarkEnd w:id="0"/>
    </w:p>
    <w:p w:rsidR="007E521E" w:rsidRPr="007E521E" w:rsidRDefault="007E521E" w:rsidP="007E521E">
      <w:pPr>
        <w:pBdr>
          <w:bottom w:val="single" w:sz="6" w:space="1" w:color="auto"/>
        </w:pBdr>
        <w:ind w:firstLine="709"/>
        <w:rPr>
          <w:rFonts w:cs="Arial"/>
        </w:rPr>
      </w:pPr>
    </w:p>
    <w:p w:rsidR="007E521E" w:rsidRPr="007E521E" w:rsidRDefault="007E521E" w:rsidP="007E521E">
      <w:pPr>
        <w:pBdr>
          <w:bottom w:val="single" w:sz="6" w:space="1" w:color="auto"/>
        </w:pBdr>
        <w:ind w:firstLine="709"/>
        <w:rPr>
          <w:rFonts w:cs="Arial"/>
        </w:rPr>
      </w:pPr>
    </w:p>
    <w:p w:rsidR="007E521E" w:rsidRPr="007E521E" w:rsidRDefault="007E521E" w:rsidP="007E521E">
      <w:pPr>
        <w:pBdr>
          <w:bottom w:val="single" w:sz="6" w:space="1" w:color="auto"/>
        </w:pBdr>
        <w:ind w:firstLine="709"/>
        <w:rPr>
          <w:rFonts w:cs="Arial"/>
        </w:rPr>
      </w:pPr>
    </w:p>
    <w:p w:rsidR="007E521E" w:rsidRPr="007E521E" w:rsidRDefault="009E655A" w:rsidP="007E521E">
      <w:pPr>
        <w:pBdr>
          <w:bottom w:val="single" w:sz="6" w:space="1" w:color="auto"/>
        </w:pBdr>
        <w:ind w:firstLine="709"/>
        <w:rPr>
          <w:rFonts w:cs="Arial"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2693035</wp:posOffset>
            </wp:positionH>
            <wp:positionV relativeFrom="paragraph">
              <wp:posOffset>83820</wp:posOffset>
            </wp:positionV>
            <wp:extent cx="760095" cy="627380"/>
            <wp:effectExtent l="0" t="0" r="1905" b="1270"/>
            <wp:wrapTight wrapText="bothSides">
              <wp:wrapPolygon edited="0">
                <wp:start x="0" y="0"/>
                <wp:lineTo x="0" y="20988"/>
                <wp:lineTo x="21113" y="20988"/>
                <wp:lineTo x="21113" y="0"/>
                <wp:lineTo x="0" y="0"/>
              </wp:wrapPolygon>
            </wp:wrapTight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521E" w:rsidRPr="007E521E" w:rsidRDefault="007E521E" w:rsidP="007E521E">
      <w:pPr>
        <w:pBdr>
          <w:bottom w:val="single" w:sz="6" w:space="1" w:color="auto"/>
        </w:pBdr>
        <w:ind w:firstLine="709"/>
        <w:rPr>
          <w:rFonts w:cs="Arial"/>
        </w:rPr>
      </w:pPr>
    </w:p>
    <w:p w:rsidR="007E521E" w:rsidRPr="007E521E" w:rsidRDefault="007E521E" w:rsidP="007E521E">
      <w:pPr>
        <w:pBdr>
          <w:bottom w:val="single" w:sz="6" w:space="1" w:color="auto"/>
        </w:pBdr>
        <w:ind w:firstLine="709"/>
        <w:rPr>
          <w:rFonts w:cs="Arial"/>
        </w:rPr>
      </w:pPr>
    </w:p>
    <w:p w:rsidR="007E521E" w:rsidRDefault="007E521E" w:rsidP="007E521E">
      <w:pPr>
        <w:pBdr>
          <w:bottom w:val="single" w:sz="6" w:space="1" w:color="auto"/>
        </w:pBdr>
        <w:ind w:firstLine="709"/>
        <w:rPr>
          <w:rFonts w:cs="Arial"/>
        </w:rPr>
      </w:pPr>
      <w:r w:rsidRPr="007E521E">
        <w:rPr>
          <w:rFonts w:cs="Arial"/>
        </w:rPr>
        <w:tab/>
      </w:r>
    </w:p>
    <w:p w:rsidR="007E521E" w:rsidRPr="007E521E" w:rsidRDefault="007E521E" w:rsidP="007E521E">
      <w:pPr>
        <w:pBdr>
          <w:bottom w:val="single" w:sz="6" w:space="1" w:color="auto"/>
        </w:pBdr>
        <w:ind w:firstLine="709"/>
        <w:rPr>
          <w:rFonts w:cs="Arial"/>
        </w:rPr>
      </w:pPr>
    </w:p>
    <w:p w:rsidR="007E521E" w:rsidRPr="007E521E" w:rsidRDefault="007E521E" w:rsidP="0093626A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7E521E">
        <w:rPr>
          <w:rFonts w:cs="Arial"/>
        </w:rPr>
        <w:t>АДМИНИСТРАЦИЯ</w:t>
      </w:r>
    </w:p>
    <w:p w:rsidR="007E521E" w:rsidRPr="007E521E" w:rsidRDefault="007E521E" w:rsidP="0093626A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7E521E">
        <w:rPr>
          <w:rFonts w:cs="Arial"/>
        </w:rPr>
        <w:t>ТЕРНОВСКОГО МУНИЦИПАЛЬНОГО РАЙОНА</w:t>
      </w:r>
    </w:p>
    <w:p w:rsidR="007E521E" w:rsidRPr="007E521E" w:rsidRDefault="007E521E" w:rsidP="0093626A">
      <w:pPr>
        <w:pBdr>
          <w:bottom w:val="single" w:sz="6" w:space="1" w:color="auto"/>
        </w:pBdr>
        <w:ind w:firstLine="709"/>
        <w:jc w:val="center"/>
        <w:rPr>
          <w:rFonts w:cs="Arial"/>
        </w:rPr>
      </w:pPr>
      <w:r w:rsidRPr="007E521E">
        <w:rPr>
          <w:rFonts w:cs="Arial"/>
        </w:rPr>
        <w:t>ВОРОНЕЖСКОЙ ОБЛАСТИ</w:t>
      </w:r>
    </w:p>
    <w:p w:rsidR="007E521E" w:rsidRPr="007E521E" w:rsidRDefault="007E521E" w:rsidP="0093626A">
      <w:pPr>
        <w:ind w:firstLine="709"/>
        <w:jc w:val="center"/>
        <w:rPr>
          <w:rFonts w:cs="Arial"/>
        </w:rPr>
      </w:pPr>
    </w:p>
    <w:p w:rsidR="007E521E" w:rsidRPr="007E521E" w:rsidRDefault="007E521E" w:rsidP="0093626A">
      <w:pPr>
        <w:ind w:firstLine="709"/>
        <w:jc w:val="center"/>
        <w:rPr>
          <w:rFonts w:cs="Arial"/>
        </w:rPr>
      </w:pPr>
      <w:r w:rsidRPr="007E521E">
        <w:rPr>
          <w:rFonts w:cs="Arial"/>
        </w:rPr>
        <w:t>ПОСТАНОВЛЕНИЕ</w:t>
      </w:r>
    </w:p>
    <w:p w:rsidR="007E521E" w:rsidRPr="007E521E" w:rsidRDefault="007E521E" w:rsidP="007E521E">
      <w:pPr>
        <w:ind w:firstLine="709"/>
        <w:rPr>
          <w:rFonts w:cs="Arial"/>
        </w:rPr>
      </w:pPr>
    </w:p>
    <w:p w:rsidR="007E521E" w:rsidRPr="007E521E" w:rsidRDefault="007E521E" w:rsidP="007E521E">
      <w:pPr>
        <w:ind w:firstLine="709"/>
        <w:rPr>
          <w:rFonts w:cs="Arial"/>
        </w:rPr>
      </w:pPr>
      <w:r w:rsidRPr="007E521E">
        <w:rPr>
          <w:rFonts w:cs="Arial"/>
        </w:rPr>
        <w:t>от 03 февраля 2026 г. № 47</w:t>
      </w:r>
      <w:r w:rsidRPr="007E521E">
        <w:rPr>
          <w:rFonts w:cs="Arial"/>
        </w:rPr>
        <w:tab/>
      </w:r>
      <w:r w:rsidRPr="007E521E">
        <w:rPr>
          <w:rFonts w:cs="Arial"/>
        </w:rPr>
        <w:tab/>
      </w:r>
      <w:r w:rsidRPr="007E521E">
        <w:rPr>
          <w:rFonts w:cs="Arial"/>
        </w:rPr>
        <w:tab/>
      </w:r>
      <w:r w:rsidRPr="007E521E">
        <w:rPr>
          <w:rFonts w:cs="Arial"/>
        </w:rPr>
        <w:tab/>
      </w:r>
      <w:r w:rsidRPr="007E521E">
        <w:rPr>
          <w:rFonts w:cs="Arial"/>
        </w:rPr>
        <w:tab/>
      </w:r>
      <w:r w:rsidRPr="007E521E">
        <w:rPr>
          <w:rFonts w:cs="Arial"/>
        </w:rPr>
        <w:tab/>
      </w:r>
    </w:p>
    <w:p w:rsidR="007E521E" w:rsidRPr="007E521E" w:rsidRDefault="007E521E" w:rsidP="007E521E">
      <w:pPr>
        <w:ind w:firstLine="709"/>
        <w:rPr>
          <w:rFonts w:cs="Arial"/>
        </w:rPr>
      </w:pPr>
      <w:r w:rsidRPr="007E521E">
        <w:rPr>
          <w:rFonts w:cs="Arial"/>
        </w:rPr>
        <w:t>с. Терновка</w:t>
      </w:r>
    </w:p>
    <w:p w:rsidR="007E521E" w:rsidRPr="007E521E" w:rsidRDefault="007E521E" w:rsidP="007E521E">
      <w:pPr>
        <w:ind w:firstLine="709"/>
        <w:rPr>
          <w:rFonts w:cs="Arial"/>
        </w:rPr>
      </w:pPr>
    </w:p>
    <w:p w:rsidR="007E521E" w:rsidRPr="0093626A" w:rsidRDefault="007E521E" w:rsidP="0093626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3626A">
        <w:rPr>
          <w:rFonts w:cs="Arial"/>
          <w:b/>
          <w:bCs/>
          <w:kern w:val="28"/>
          <w:sz w:val="32"/>
          <w:szCs w:val="32"/>
        </w:rPr>
        <w:t xml:space="preserve">О внесении изменений в </w:t>
      </w:r>
    </w:p>
    <w:p w:rsidR="007E521E" w:rsidRPr="0093626A" w:rsidRDefault="007E521E" w:rsidP="0093626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3626A">
        <w:rPr>
          <w:rFonts w:cs="Arial"/>
          <w:b/>
          <w:bCs/>
          <w:kern w:val="28"/>
          <w:sz w:val="32"/>
          <w:szCs w:val="32"/>
        </w:rPr>
        <w:t xml:space="preserve">постановление администрации </w:t>
      </w:r>
    </w:p>
    <w:p w:rsidR="007E521E" w:rsidRPr="0093626A" w:rsidRDefault="007E521E" w:rsidP="0093626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3626A">
        <w:rPr>
          <w:rFonts w:cs="Arial"/>
          <w:b/>
          <w:bCs/>
          <w:kern w:val="28"/>
          <w:sz w:val="32"/>
          <w:szCs w:val="32"/>
        </w:rPr>
        <w:t xml:space="preserve">Терновского муниципального района </w:t>
      </w:r>
    </w:p>
    <w:p w:rsidR="007E521E" w:rsidRPr="0093626A" w:rsidRDefault="007E521E" w:rsidP="0093626A">
      <w:pPr>
        <w:ind w:firstLine="709"/>
        <w:jc w:val="center"/>
        <w:rPr>
          <w:rFonts w:cs="Arial"/>
          <w:b/>
          <w:bCs/>
          <w:iCs/>
          <w:kern w:val="28"/>
          <w:sz w:val="32"/>
          <w:szCs w:val="32"/>
        </w:rPr>
      </w:pPr>
      <w:r w:rsidRPr="0093626A">
        <w:rPr>
          <w:rFonts w:cs="Arial"/>
          <w:b/>
          <w:bCs/>
          <w:iCs/>
          <w:kern w:val="28"/>
          <w:sz w:val="32"/>
          <w:szCs w:val="32"/>
        </w:rPr>
        <w:t xml:space="preserve">от 31 октября 2018 г. № 324 </w:t>
      </w:r>
    </w:p>
    <w:p w:rsidR="007E521E" w:rsidRPr="0093626A" w:rsidRDefault="007E521E" w:rsidP="0093626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3626A">
        <w:rPr>
          <w:rFonts w:cs="Arial"/>
          <w:b/>
          <w:bCs/>
          <w:kern w:val="28"/>
          <w:sz w:val="32"/>
          <w:szCs w:val="32"/>
        </w:rPr>
        <w:t xml:space="preserve"> «Об утверждении Положения о порядке </w:t>
      </w:r>
    </w:p>
    <w:p w:rsidR="007E521E" w:rsidRPr="0093626A" w:rsidRDefault="007E521E" w:rsidP="0093626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  <w:r w:rsidRPr="0093626A">
        <w:rPr>
          <w:rFonts w:cs="Arial"/>
          <w:b/>
          <w:bCs/>
          <w:kern w:val="28"/>
          <w:sz w:val="32"/>
          <w:szCs w:val="32"/>
        </w:rPr>
        <w:t xml:space="preserve">назначения и выплаты пенсии за выслугу лет» </w:t>
      </w:r>
    </w:p>
    <w:p w:rsidR="007E521E" w:rsidRPr="0093626A" w:rsidRDefault="007E521E" w:rsidP="0093626A">
      <w:pPr>
        <w:ind w:firstLine="709"/>
        <w:jc w:val="center"/>
        <w:rPr>
          <w:rFonts w:cs="Arial"/>
          <w:b/>
          <w:bCs/>
          <w:kern w:val="28"/>
          <w:sz w:val="32"/>
          <w:szCs w:val="32"/>
        </w:rPr>
      </w:pPr>
    </w:p>
    <w:p w:rsidR="007E521E" w:rsidRPr="007E521E" w:rsidRDefault="007E521E" w:rsidP="007E521E">
      <w:pPr>
        <w:widowControl w:val="0"/>
        <w:autoSpaceDE w:val="0"/>
        <w:autoSpaceDN w:val="0"/>
        <w:adjustRightInd w:val="0"/>
        <w:ind w:firstLine="709"/>
        <w:rPr>
          <w:rFonts w:cs="Arial"/>
        </w:rPr>
      </w:pPr>
      <w:r w:rsidRPr="007E521E">
        <w:rPr>
          <w:rFonts w:cs="Arial"/>
        </w:rPr>
        <w:t xml:space="preserve">В целях уточнения персонального состава комиссии  в связи с кадровыми изменениями, администрация Терновского муниципального района </w:t>
      </w:r>
      <w:r w:rsidRPr="007E521E">
        <w:rPr>
          <w:rFonts w:cs="Arial"/>
          <w:spacing w:val="20"/>
        </w:rPr>
        <w:t>постановляет:</w:t>
      </w:r>
    </w:p>
    <w:p w:rsidR="007E521E" w:rsidRPr="007E521E" w:rsidRDefault="007E521E" w:rsidP="007E521E">
      <w:pPr>
        <w:ind w:firstLine="709"/>
        <w:rPr>
          <w:rFonts w:cs="Arial"/>
        </w:rPr>
      </w:pPr>
    </w:p>
    <w:p w:rsidR="007E521E" w:rsidRPr="007E521E" w:rsidRDefault="007E521E" w:rsidP="007E521E">
      <w:pPr>
        <w:ind w:firstLine="709"/>
        <w:rPr>
          <w:rFonts w:cs="Arial"/>
        </w:rPr>
      </w:pPr>
      <w:r w:rsidRPr="007E521E">
        <w:rPr>
          <w:rFonts w:cs="Arial"/>
        </w:rPr>
        <w:t>1. Внести изменения в постановление администрации Терновского муниципального района от 31 октября 2018 г. № 324 «Об утверждении Положения о порядке назначения и выплаты пенсии за выслугу лет», утвердив состав комиссии по рассмотрению документов для назначения пенсии за выслугу лет в новой редакции согласно приложению.</w:t>
      </w:r>
    </w:p>
    <w:p w:rsidR="007E521E" w:rsidRPr="007E521E" w:rsidRDefault="007E521E" w:rsidP="007E521E">
      <w:pPr>
        <w:ind w:firstLine="709"/>
        <w:rPr>
          <w:rFonts w:cs="Arial"/>
        </w:rPr>
      </w:pPr>
      <w:r w:rsidRPr="007E521E">
        <w:rPr>
          <w:rFonts w:cs="Arial"/>
        </w:rPr>
        <w:t>2. Опубликовать настоящее постановление в печатном периодическом издании «Терновский муниципальный вестник» и разместить на официальном сайте в сети Интернет.</w:t>
      </w:r>
    </w:p>
    <w:p w:rsidR="007E521E" w:rsidRPr="007E521E" w:rsidRDefault="007E521E" w:rsidP="007E521E">
      <w:pPr>
        <w:ind w:firstLine="709"/>
        <w:rPr>
          <w:rFonts w:cs="Arial"/>
        </w:rPr>
      </w:pPr>
      <w:r w:rsidRPr="007E521E">
        <w:rPr>
          <w:rFonts w:cs="Arial"/>
        </w:rPr>
        <w:t>3. Настоящее постановление вступает в силу с даты его опубликования.</w:t>
      </w:r>
    </w:p>
    <w:p w:rsidR="007E521E" w:rsidRPr="007E521E" w:rsidRDefault="007E521E" w:rsidP="007E521E">
      <w:pPr>
        <w:ind w:firstLine="709"/>
        <w:rPr>
          <w:rFonts w:cs="Arial"/>
        </w:rPr>
      </w:pPr>
      <w:r w:rsidRPr="007E521E">
        <w:rPr>
          <w:rFonts w:cs="Arial"/>
        </w:rPr>
        <w:t xml:space="preserve">4. Контроль за исполнением настоящего постановления возложить на заместителя главы администрации - руководителя аппарата администрации Терновского муниципального района Юдину Т.В. </w:t>
      </w:r>
    </w:p>
    <w:p w:rsidR="007E521E" w:rsidRPr="007E521E" w:rsidRDefault="007E521E" w:rsidP="007E521E">
      <w:pPr>
        <w:ind w:firstLine="709"/>
        <w:rPr>
          <w:rFonts w:cs="Arial"/>
        </w:rPr>
      </w:pPr>
    </w:p>
    <w:p w:rsidR="007E521E" w:rsidRPr="007E521E" w:rsidRDefault="007E521E" w:rsidP="007E521E">
      <w:pPr>
        <w:ind w:firstLine="709"/>
        <w:rPr>
          <w:rFonts w:cs="Arial"/>
        </w:rPr>
      </w:pPr>
    </w:p>
    <w:p w:rsidR="007E521E" w:rsidRPr="007E521E" w:rsidRDefault="007E521E" w:rsidP="007E521E">
      <w:pPr>
        <w:ind w:firstLine="709"/>
        <w:rPr>
          <w:rFonts w:cs="Arial"/>
        </w:rPr>
      </w:pPr>
    </w:p>
    <w:p w:rsidR="007E521E" w:rsidRPr="007E521E" w:rsidRDefault="007E521E" w:rsidP="007E521E">
      <w:pPr>
        <w:ind w:firstLine="709"/>
        <w:rPr>
          <w:rFonts w:cs="Arial"/>
        </w:rPr>
      </w:pPr>
      <w:r w:rsidRPr="007E521E">
        <w:rPr>
          <w:rFonts w:cs="Arial"/>
        </w:rPr>
        <w:t xml:space="preserve">Глава администрации </w:t>
      </w:r>
    </w:p>
    <w:p w:rsidR="007E521E" w:rsidRPr="007E521E" w:rsidRDefault="007E521E" w:rsidP="007E521E">
      <w:pPr>
        <w:ind w:firstLine="709"/>
        <w:rPr>
          <w:rFonts w:cs="Arial"/>
        </w:rPr>
      </w:pPr>
      <w:r w:rsidRPr="007E521E">
        <w:rPr>
          <w:rFonts w:cs="Arial"/>
        </w:rPr>
        <w:t>Терновского муниципального района                                          М.А. Брагин</w:t>
      </w:r>
    </w:p>
    <w:p w:rsidR="007E521E" w:rsidRPr="007E521E" w:rsidRDefault="007E521E" w:rsidP="0093626A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7"/>
          <w:rFonts w:cs="Arial"/>
          <w:b w:val="0"/>
        </w:rPr>
      </w:pPr>
      <w:r w:rsidRPr="007E521E">
        <w:rPr>
          <w:rStyle w:val="a7"/>
          <w:rFonts w:cs="Arial"/>
          <w:b w:val="0"/>
        </w:rPr>
        <w:br w:type="page"/>
      </w:r>
      <w:r w:rsidRPr="007E521E">
        <w:rPr>
          <w:rStyle w:val="a7"/>
          <w:rFonts w:cs="Arial"/>
          <w:b w:val="0"/>
        </w:rPr>
        <w:lastRenderedPageBreak/>
        <w:t xml:space="preserve">Приложение </w:t>
      </w:r>
    </w:p>
    <w:p w:rsidR="007E521E" w:rsidRPr="007E521E" w:rsidRDefault="007E521E" w:rsidP="0093626A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7"/>
          <w:rFonts w:cs="Arial"/>
          <w:b w:val="0"/>
        </w:rPr>
      </w:pPr>
      <w:r w:rsidRPr="007E521E">
        <w:rPr>
          <w:rStyle w:val="a7"/>
          <w:rFonts w:cs="Arial"/>
          <w:b w:val="0"/>
        </w:rPr>
        <w:t xml:space="preserve">к постановлению администрации </w:t>
      </w:r>
    </w:p>
    <w:p w:rsidR="007E521E" w:rsidRPr="007E521E" w:rsidRDefault="007E521E" w:rsidP="0093626A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7"/>
          <w:rFonts w:cs="Arial"/>
          <w:b w:val="0"/>
        </w:rPr>
      </w:pPr>
      <w:r w:rsidRPr="007E521E">
        <w:rPr>
          <w:rStyle w:val="a7"/>
          <w:rFonts w:cs="Arial"/>
          <w:b w:val="0"/>
        </w:rPr>
        <w:t xml:space="preserve">Терновского муниципального района </w:t>
      </w:r>
    </w:p>
    <w:p w:rsidR="007E521E" w:rsidRPr="007E521E" w:rsidRDefault="007E521E" w:rsidP="0093626A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rStyle w:val="a7"/>
          <w:rFonts w:cs="Arial"/>
          <w:b w:val="0"/>
        </w:rPr>
      </w:pPr>
      <w:r w:rsidRPr="007E521E">
        <w:rPr>
          <w:rStyle w:val="a7"/>
          <w:rFonts w:cs="Arial"/>
          <w:b w:val="0"/>
        </w:rPr>
        <w:t xml:space="preserve">от 03 февраля 2026 г. </w:t>
      </w:r>
      <w:r w:rsidRPr="007E521E">
        <w:rPr>
          <w:rFonts w:cs="Arial"/>
          <w:bCs/>
        </w:rPr>
        <w:t xml:space="preserve">№47 </w:t>
      </w:r>
    </w:p>
    <w:p w:rsidR="007E521E" w:rsidRPr="007E521E" w:rsidRDefault="007E521E" w:rsidP="007E521E">
      <w:pPr>
        <w:pStyle w:val="a6"/>
        <w:shd w:val="clear" w:color="auto" w:fill="FFFFFF"/>
        <w:spacing w:before="0" w:beforeAutospacing="0" w:after="0" w:afterAutospacing="0"/>
        <w:ind w:firstLine="709"/>
        <w:rPr>
          <w:rStyle w:val="a7"/>
          <w:rFonts w:cs="Arial"/>
          <w:b w:val="0"/>
        </w:rPr>
      </w:pPr>
    </w:p>
    <w:p w:rsidR="007E521E" w:rsidRPr="007E521E" w:rsidRDefault="007E521E" w:rsidP="0093626A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cs="Arial"/>
        </w:rPr>
      </w:pPr>
      <w:r w:rsidRPr="007E521E">
        <w:rPr>
          <w:rStyle w:val="a7"/>
          <w:rFonts w:cs="Arial"/>
          <w:b w:val="0"/>
        </w:rPr>
        <w:t>СОСТАВ</w:t>
      </w:r>
    </w:p>
    <w:p w:rsidR="007E521E" w:rsidRPr="007E521E" w:rsidRDefault="007E521E" w:rsidP="0093626A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cs="Arial"/>
        </w:rPr>
      </w:pPr>
      <w:r w:rsidRPr="007E521E">
        <w:rPr>
          <w:rFonts w:cs="Arial"/>
        </w:rPr>
        <w:t>КОМИССИИ ПО РАССМОТРЕНИЮ ДОКУМЕНТОВ ДЛЯ НАЗНАЧЕНИЯ ПЕНСИИ ЗА ВЫСЛУГУ ЛЕТ</w:t>
      </w:r>
    </w:p>
    <w:p w:rsidR="007E521E" w:rsidRPr="007E521E" w:rsidRDefault="007E521E" w:rsidP="007E521E">
      <w:pPr>
        <w:pStyle w:val="a6"/>
        <w:shd w:val="clear" w:color="auto" w:fill="FFFFFF"/>
        <w:spacing w:before="0" w:beforeAutospacing="0" w:after="0" w:afterAutospacing="0"/>
        <w:ind w:firstLine="709"/>
        <w:rPr>
          <w:rFonts w:cs="Arial"/>
        </w:rPr>
      </w:pPr>
    </w:p>
    <w:tbl>
      <w:tblPr>
        <w:tblW w:w="9639" w:type="dxa"/>
        <w:tblInd w:w="150" w:type="dxa"/>
        <w:tblBorders>
          <w:top w:val="single" w:sz="6" w:space="0" w:color="667DA7"/>
          <w:left w:val="single" w:sz="6" w:space="0" w:color="667DA7"/>
          <w:bottom w:val="single" w:sz="6" w:space="0" w:color="667DA7"/>
          <w:right w:val="single" w:sz="6" w:space="0" w:color="667DA7"/>
          <w:insideH w:val="single" w:sz="6" w:space="0" w:color="667DA7"/>
          <w:insideV w:val="single" w:sz="6" w:space="0" w:color="667DA7"/>
        </w:tblBorders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640"/>
        <w:gridCol w:w="221"/>
        <w:gridCol w:w="6378"/>
      </w:tblGrid>
      <w:tr w:rsidR="0093626A" w:rsidRPr="007E521E" w:rsidTr="0093626A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1.</w:t>
            </w:r>
          </w:p>
        </w:tc>
        <w:tc>
          <w:tcPr>
            <w:tcW w:w="2861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Юдина Татьяна Владимировна</w:t>
            </w:r>
          </w:p>
        </w:tc>
        <w:tc>
          <w:tcPr>
            <w:tcW w:w="6378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Заместитель главы администрации-руководитель аппарата администрации Терновского муниципального района – председатель комиссии</w:t>
            </w:r>
          </w:p>
        </w:tc>
      </w:tr>
      <w:tr w:rsidR="0093626A" w:rsidRPr="007E521E" w:rsidTr="0093626A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2.</w:t>
            </w:r>
          </w:p>
        </w:tc>
        <w:tc>
          <w:tcPr>
            <w:tcW w:w="2861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Федотова Ольга Владимировна</w:t>
            </w:r>
          </w:p>
        </w:tc>
        <w:tc>
          <w:tcPr>
            <w:tcW w:w="6378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rPr>
                <w:rFonts w:cs="Arial"/>
              </w:rPr>
            </w:pPr>
            <w:r w:rsidRPr="007E521E">
              <w:rPr>
                <w:rFonts w:cs="Arial"/>
              </w:rPr>
              <w:t>Руководитель отдела финансов администрации  Терновского муниципального района – заместитель председателя комиссии</w:t>
            </w:r>
          </w:p>
        </w:tc>
      </w:tr>
      <w:tr w:rsidR="0093626A" w:rsidRPr="007E521E" w:rsidTr="0093626A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3.</w:t>
            </w:r>
          </w:p>
        </w:tc>
        <w:tc>
          <w:tcPr>
            <w:tcW w:w="2861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Паринский Дмитрий Александрович</w:t>
            </w:r>
          </w:p>
        </w:tc>
        <w:tc>
          <w:tcPr>
            <w:tcW w:w="6378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pStyle w:val="a6"/>
              <w:tabs>
                <w:tab w:val="left" w:pos="1455"/>
              </w:tabs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Начальник сектора юридической работы и муниципальной службы администрации Терновского муниципального района – секретарь  комиссии</w:t>
            </w:r>
          </w:p>
        </w:tc>
      </w:tr>
      <w:tr w:rsidR="0093626A" w:rsidRPr="007E521E" w:rsidTr="0093626A">
        <w:tc>
          <w:tcPr>
            <w:tcW w:w="9639" w:type="dxa"/>
            <w:gridSpan w:val="4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Члены Комиссии:</w:t>
            </w:r>
          </w:p>
        </w:tc>
      </w:tr>
      <w:tr w:rsidR="0093626A" w:rsidRPr="007E521E" w:rsidTr="0093626A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4.</w:t>
            </w:r>
          </w:p>
        </w:tc>
        <w:tc>
          <w:tcPr>
            <w:tcW w:w="264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rPr>
                <w:rFonts w:cs="Arial"/>
              </w:rPr>
            </w:pPr>
            <w:r w:rsidRPr="007E521E">
              <w:rPr>
                <w:rFonts w:cs="Arial"/>
              </w:rPr>
              <w:t>Суханова Оксана Вениаминовна</w:t>
            </w:r>
          </w:p>
        </w:tc>
        <w:tc>
          <w:tcPr>
            <w:tcW w:w="659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rPr>
                <w:rFonts w:cs="Arial"/>
              </w:rPr>
            </w:pPr>
            <w:r w:rsidRPr="007E521E">
              <w:rPr>
                <w:rFonts w:cs="Arial"/>
              </w:rPr>
              <w:t>Начальник отдела по экономике, управлению муниципальным имуществом и земельным отношениям администрации Терновского муниципального района</w:t>
            </w:r>
          </w:p>
        </w:tc>
      </w:tr>
      <w:tr w:rsidR="0093626A" w:rsidRPr="007E521E" w:rsidTr="0093626A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5.</w:t>
            </w:r>
          </w:p>
        </w:tc>
        <w:tc>
          <w:tcPr>
            <w:tcW w:w="264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Клемешова Татьяна Викторовна</w:t>
            </w:r>
          </w:p>
        </w:tc>
        <w:tc>
          <w:tcPr>
            <w:tcW w:w="659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rPr>
                <w:rFonts w:cs="Arial"/>
              </w:rPr>
            </w:pPr>
            <w:r w:rsidRPr="007E521E">
              <w:rPr>
                <w:rFonts w:cs="Arial"/>
              </w:rPr>
              <w:t>Начальник сектора учета и отчетности администрации Терновского муниципального района</w:t>
            </w:r>
          </w:p>
        </w:tc>
      </w:tr>
      <w:tr w:rsidR="0093626A" w:rsidRPr="007E521E" w:rsidTr="0093626A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6.</w:t>
            </w:r>
          </w:p>
        </w:tc>
        <w:tc>
          <w:tcPr>
            <w:tcW w:w="264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Колмакова Наталия Васильевна</w:t>
            </w:r>
          </w:p>
        </w:tc>
        <w:tc>
          <w:tcPr>
            <w:tcW w:w="659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rPr>
                <w:rFonts w:cs="Arial"/>
              </w:rPr>
            </w:pPr>
            <w:r w:rsidRPr="007E521E">
              <w:rPr>
                <w:rFonts w:cs="Arial"/>
              </w:rPr>
              <w:t>Председатель Терновской районной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</w:t>
            </w:r>
          </w:p>
        </w:tc>
      </w:tr>
      <w:tr w:rsidR="0093626A" w:rsidRPr="007E521E" w:rsidTr="0093626A">
        <w:tc>
          <w:tcPr>
            <w:tcW w:w="40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7.</w:t>
            </w:r>
          </w:p>
        </w:tc>
        <w:tc>
          <w:tcPr>
            <w:tcW w:w="2640" w:type="dxa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</w:tcPr>
          <w:p w:rsidR="007E521E" w:rsidRPr="007E521E" w:rsidRDefault="007E521E" w:rsidP="0093626A">
            <w:pPr>
              <w:pStyle w:val="a6"/>
              <w:spacing w:before="0" w:beforeAutospacing="0" w:after="0" w:afterAutospacing="0"/>
              <w:rPr>
                <w:rFonts w:cs="Arial"/>
              </w:rPr>
            </w:pPr>
            <w:r w:rsidRPr="007E521E">
              <w:rPr>
                <w:rFonts w:cs="Arial"/>
              </w:rPr>
              <w:t>Ключевская Ирина Николаевна</w:t>
            </w:r>
          </w:p>
        </w:tc>
        <w:tc>
          <w:tcPr>
            <w:tcW w:w="6599" w:type="dxa"/>
            <w:gridSpan w:val="2"/>
            <w:shd w:val="clear" w:color="auto" w:fill="FFFFFF"/>
            <w:tcMar>
              <w:top w:w="45" w:type="dxa"/>
              <w:left w:w="150" w:type="dxa"/>
              <w:bottom w:w="45" w:type="dxa"/>
              <w:right w:w="0" w:type="dxa"/>
            </w:tcMar>
            <w:vAlign w:val="center"/>
          </w:tcPr>
          <w:p w:rsidR="007E521E" w:rsidRPr="007E521E" w:rsidRDefault="007E521E" w:rsidP="0093626A">
            <w:pPr>
              <w:rPr>
                <w:rFonts w:cs="Arial"/>
              </w:rPr>
            </w:pPr>
            <w:r w:rsidRPr="007E521E">
              <w:rPr>
                <w:rFonts w:cs="Arial"/>
              </w:rPr>
              <w:t>Председатель контрольно-счетного органа Терновского муниципального района</w:t>
            </w:r>
          </w:p>
        </w:tc>
      </w:tr>
    </w:tbl>
    <w:p w:rsidR="007E521E" w:rsidRPr="007E521E" w:rsidRDefault="007E521E" w:rsidP="007E521E">
      <w:pPr>
        <w:ind w:firstLine="709"/>
        <w:rPr>
          <w:rFonts w:cs="Arial"/>
        </w:rPr>
      </w:pPr>
    </w:p>
    <w:p w:rsidR="00A17152" w:rsidRPr="007E521E" w:rsidRDefault="00A17152" w:rsidP="007E521E">
      <w:pPr>
        <w:ind w:firstLine="709"/>
        <w:rPr>
          <w:rFonts w:cs="Arial"/>
        </w:rPr>
      </w:pPr>
    </w:p>
    <w:sectPr w:rsidR="00A17152" w:rsidRPr="007E521E" w:rsidSect="007E521E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B380F"/>
    <w:multiLevelType w:val="hybridMultilevel"/>
    <w:tmpl w:val="ACA2536E"/>
    <w:lvl w:ilvl="0" w:tplc="51EE7FF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0A"/>
    <w:rsid w:val="00006698"/>
    <w:rsid w:val="00006D0F"/>
    <w:rsid w:val="00013934"/>
    <w:rsid w:val="00015EEA"/>
    <w:rsid w:val="00017689"/>
    <w:rsid w:val="0002539C"/>
    <w:rsid w:val="000377B6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2E2D"/>
    <w:rsid w:val="0020371E"/>
    <w:rsid w:val="00210BF2"/>
    <w:rsid w:val="00211B7D"/>
    <w:rsid w:val="00220E10"/>
    <w:rsid w:val="00222391"/>
    <w:rsid w:val="002302F1"/>
    <w:rsid w:val="00241B21"/>
    <w:rsid w:val="00243075"/>
    <w:rsid w:val="00260184"/>
    <w:rsid w:val="00261EF8"/>
    <w:rsid w:val="00271579"/>
    <w:rsid w:val="00272E20"/>
    <w:rsid w:val="00283B18"/>
    <w:rsid w:val="00285673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B43AC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2872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73728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6A70"/>
    <w:rsid w:val="00774B5F"/>
    <w:rsid w:val="00782629"/>
    <w:rsid w:val="00783798"/>
    <w:rsid w:val="007845F9"/>
    <w:rsid w:val="007A2FE5"/>
    <w:rsid w:val="007A34E0"/>
    <w:rsid w:val="007E521E"/>
    <w:rsid w:val="00804703"/>
    <w:rsid w:val="008047BF"/>
    <w:rsid w:val="00817D31"/>
    <w:rsid w:val="00825DFC"/>
    <w:rsid w:val="008327E2"/>
    <w:rsid w:val="00847992"/>
    <w:rsid w:val="00854A4F"/>
    <w:rsid w:val="008576E4"/>
    <w:rsid w:val="00867AFB"/>
    <w:rsid w:val="00867C91"/>
    <w:rsid w:val="00876F6C"/>
    <w:rsid w:val="00893CD0"/>
    <w:rsid w:val="008947EA"/>
    <w:rsid w:val="00895F01"/>
    <w:rsid w:val="00896948"/>
    <w:rsid w:val="008A2D7B"/>
    <w:rsid w:val="008B1B63"/>
    <w:rsid w:val="008B1E0A"/>
    <w:rsid w:val="008B3B5B"/>
    <w:rsid w:val="008C6CEE"/>
    <w:rsid w:val="008F1085"/>
    <w:rsid w:val="008F3094"/>
    <w:rsid w:val="008F6AD0"/>
    <w:rsid w:val="00910950"/>
    <w:rsid w:val="00912BC9"/>
    <w:rsid w:val="00914518"/>
    <w:rsid w:val="0092564C"/>
    <w:rsid w:val="0093569D"/>
    <w:rsid w:val="0093626A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4C5"/>
    <w:rsid w:val="009C1992"/>
    <w:rsid w:val="009E5368"/>
    <w:rsid w:val="009E655A"/>
    <w:rsid w:val="00A02057"/>
    <w:rsid w:val="00A17152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BF257A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0F64"/>
    <w:rsid w:val="00DC56EB"/>
    <w:rsid w:val="00DD37F6"/>
    <w:rsid w:val="00DD6709"/>
    <w:rsid w:val="00DD71F0"/>
    <w:rsid w:val="00DD73A5"/>
    <w:rsid w:val="00DE24F7"/>
    <w:rsid w:val="00E11FE1"/>
    <w:rsid w:val="00E151C7"/>
    <w:rsid w:val="00E3772F"/>
    <w:rsid w:val="00E52A68"/>
    <w:rsid w:val="00E55FB7"/>
    <w:rsid w:val="00E57C50"/>
    <w:rsid w:val="00E57E21"/>
    <w:rsid w:val="00E6321C"/>
    <w:rsid w:val="00E74500"/>
    <w:rsid w:val="00E818DE"/>
    <w:rsid w:val="00E84141"/>
    <w:rsid w:val="00E87B76"/>
    <w:rsid w:val="00E94786"/>
    <w:rsid w:val="00E9693E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578D8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E655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E655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E655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E655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E655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E655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E655A"/>
  </w:style>
  <w:style w:type="character" w:customStyle="1" w:styleId="10">
    <w:name w:val="Заголовок 1 Знак"/>
    <w:link w:val="1"/>
    <w:rsid w:val="007E521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E521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E521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E521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E655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E655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7E521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E655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E655A"/>
    <w:rPr>
      <w:color w:val="0000FF"/>
      <w:u w:val="none"/>
    </w:rPr>
  </w:style>
  <w:style w:type="paragraph" w:customStyle="1" w:styleId="Application">
    <w:name w:val="Application!Приложение"/>
    <w:rsid w:val="009E655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E655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E655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Normal (Web)"/>
    <w:basedOn w:val="a"/>
    <w:rsid w:val="007E521E"/>
    <w:pPr>
      <w:spacing w:before="100" w:beforeAutospacing="1" w:after="100" w:afterAutospacing="1"/>
    </w:pPr>
  </w:style>
  <w:style w:type="character" w:styleId="a7">
    <w:name w:val="Strong"/>
    <w:qFormat/>
    <w:rsid w:val="007E521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9E655A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9E655A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9E655A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9E655A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9E655A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9E655A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9E655A"/>
  </w:style>
  <w:style w:type="character" w:customStyle="1" w:styleId="10">
    <w:name w:val="Заголовок 1 Знак"/>
    <w:link w:val="1"/>
    <w:rsid w:val="007E521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7E521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7E521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7E521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9E655A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9E655A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7E521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9E655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9E655A"/>
    <w:rPr>
      <w:color w:val="0000FF"/>
      <w:u w:val="none"/>
    </w:rPr>
  </w:style>
  <w:style w:type="paragraph" w:customStyle="1" w:styleId="Application">
    <w:name w:val="Application!Приложение"/>
    <w:rsid w:val="009E655A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9E655A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9E655A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Normal (Web)"/>
    <w:basedOn w:val="a"/>
    <w:rsid w:val="007E521E"/>
    <w:pPr>
      <w:spacing w:before="100" w:beforeAutospacing="1" w:after="100" w:afterAutospacing="1"/>
    </w:pPr>
  </w:style>
  <w:style w:type="character" w:styleId="a7">
    <w:name w:val="Strong"/>
    <w:qFormat/>
    <w:rsid w:val="007E52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2026-06-30T11:30:00Z</dcterms:created>
  <dcterms:modified xsi:type="dcterms:W3CDTF">2026-06-30T11:30:00Z</dcterms:modified>
</cp:coreProperties>
</file>