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E9" w:rsidRPr="00B21397" w:rsidRDefault="007345F2" w:rsidP="00435CE9">
      <w:pPr>
        <w:jc w:val="center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20D1CEE" wp14:editId="7C1BC7E6">
            <wp:simplePos x="0" y="0"/>
            <wp:positionH relativeFrom="column">
              <wp:posOffset>2464435</wp:posOffset>
            </wp:positionH>
            <wp:positionV relativeFrom="paragraph">
              <wp:posOffset>-57150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Pr="003E2861" w:rsidRDefault="001336C3" w:rsidP="001336C3">
      <w:pPr>
        <w:jc w:val="center"/>
        <w:rPr>
          <w:b/>
          <w:bCs/>
          <w:sz w:val="28"/>
          <w:szCs w:val="28"/>
        </w:rPr>
      </w:pPr>
      <w:r w:rsidRPr="003E2861">
        <w:rPr>
          <w:b/>
          <w:bCs/>
          <w:sz w:val="28"/>
          <w:szCs w:val="28"/>
        </w:rPr>
        <w:t>АДМИНИСТРАЦИЯ ТЕРНОВСКОГО МУНИЦИПАЛЬНОГО РАЙОНА</w:t>
      </w:r>
    </w:p>
    <w:p w:rsidR="001336C3" w:rsidRDefault="001336C3" w:rsidP="001336C3">
      <w:pPr>
        <w:pStyle w:val="1"/>
        <w:pBdr>
          <w:bottom w:val="single" w:sz="12" w:space="1" w:color="auto"/>
        </w:pBdr>
        <w:rPr>
          <w:szCs w:val="28"/>
        </w:rPr>
      </w:pPr>
      <w:r w:rsidRPr="003E2861">
        <w:rPr>
          <w:szCs w:val="28"/>
        </w:rPr>
        <w:t>ВОРОНЕЖСКОЙ ОБЛАСТИ</w:t>
      </w:r>
    </w:p>
    <w:p w:rsidR="00347B53" w:rsidRPr="00347B53" w:rsidRDefault="00347B53" w:rsidP="00347B53"/>
    <w:p w:rsidR="00435CE9" w:rsidRDefault="00435CE9" w:rsidP="00435C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35CE9" w:rsidRPr="00401D58" w:rsidRDefault="00435CE9" w:rsidP="00435CE9">
      <w:pPr>
        <w:jc w:val="center"/>
        <w:rPr>
          <w:b/>
          <w:bCs/>
          <w:sz w:val="28"/>
          <w:szCs w:val="28"/>
        </w:rPr>
      </w:pPr>
    </w:p>
    <w:p w:rsidR="00435CE9" w:rsidRPr="00341B96" w:rsidRDefault="00393C56" w:rsidP="00435CE9">
      <w:pPr>
        <w:rPr>
          <w:b/>
          <w:bCs/>
          <w:sz w:val="26"/>
          <w:szCs w:val="26"/>
        </w:rPr>
      </w:pPr>
      <w:r w:rsidRPr="007345F2">
        <w:rPr>
          <w:bCs/>
          <w:sz w:val="26"/>
          <w:szCs w:val="26"/>
        </w:rPr>
        <w:t xml:space="preserve">от </w:t>
      </w:r>
      <w:r w:rsidR="00341B96">
        <w:rPr>
          <w:bCs/>
          <w:sz w:val="26"/>
          <w:szCs w:val="26"/>
        </w:rPr>
        <w:t>30 октября</w:t>
      </w:r>
      <w:r w:rsidR="00A1450B" w:rsidRPr="007345F2">
        <w:rPr>
          <w:bCs/>
          <w:sz w:val="26"/>
          <w:szCs w:val="26"/>
        </w:rPr>
        <w:t xml:space="preserve"> </w:t>
      </w:r>
      <w:r w:rsidR="00A71C54">
        <w:rPr>
          <w:bCs/>
          <w:sz w:val="26"/>
          <w:szCs w:val="26"/>
        </w:rPr>
        <w:t>2025</w:t>
      </w:r>
      <w:r w:rsidR="00435CE9" w:rsidRPr="007345F2">
        <w:rPr>
          <w:bCs/>
          <w:sz w:val="26"/>
          <w:szCs w:val="26"/>
        </w:rPr>
        <w:t xml:space="preserve"> г.</w:t>
      </w:r>
      <w:r w:rsidR="00B2099C" w:rsidRPr="007345F2">
        <w:rPr>
          <w:bCs/>
          <w:sz w:val="26"/>
          <w:szCs w:val="26"/>
        </w:rPr>
        <w:t xml:space="preserve"> </w:t>
      </w:r>
      <w:r w:rsidR="00435CE9" w:rsidRPr="007345F2">
        <w:rPr>
          <w:bCs/>
          <w:sz w:val="26"/>
          <w:szCs w:val="26"/>
        </w:rPr>
        <w:t xml:space="preserve"> </w:t>
      </w:r>
      <w:r w:rsidR="00341B96">
        <w:rPr>
          <w:bCs/>
          <w:sz w:val="26"/>
          <w:szCs w:val="26"/>
        </w:rPr>
        <w:t xml:space="preserve">                       </w:t>
      </w:r>
      <w:r w:rsidR="001A753A" w:rsidRPr="00341B96">
        <w:rPr>
          <w:b/>
          <w:bCs/>
          <w:sz w:val="26"/>
          <w:szCs w:val="26"/>
        </w:rPr>
        <w:t>№</w:t>
      </w:r>
      <w:r w:rsidR="00341B96" w:rsidRPr="00341B96">
        <w:rPr>
          <w:b/>
          <w:bCs/>
          <w:sz w:val="26"/>
          <w:szCs w:val="26"/>
        </w:rPr>
        <w:t>696</w:t>
      </w:r>
    </w:p>
    <w:p w:rsidR="00435CE9" w:rsidRPr="007345F2" w:rsidRDefault="00E849D5" w:rsidP="00435CE9">
      <w:pPr>
        <w:rPr>
          <w:bCs/>
          <w:sz w:val="26"/>
          <w:szCs w:val="26"/>
        </w:rPr>
      </w:pPr>
      <w:r w:rsidRPr="007345F2">
        <w:rPr>
          <w:bCs/>
          <w:sz w:val="26"/>
          <w:szCs w:val="26"/>
        </w:rPr>
        <w:t>с.</w:t>
      </w:r>
      <w:r w:rsidR="00361EF7">
        <w:rPr>
          <w:bCs/>
          <w:sz w:val="26"/>
          <w:szCs w:val="26"/>
        </w:rPr>
        <w:t xml:space="preserve"> </w:t>
      </w:r>
      <w:r w:rsidRPr="007345F2">
        <w:rPr>
          <w:bCs/>
          <w:sz w:val="26"/>
          <w:szCs w:val="26"/>
        </w:rPr>
        <w:t>Терновка</w:t>
      </w:r>
    </w:p>
    <w:p w:rsidR="00435CE9" w:rsidRPr="007345F2" w:rsidRDefault="00435CE9" w:rsidP="00435CE9">
      <w:pPr>
        <w:rPr>
          <w:bCs/>
          <w:sz w:val="26"/>
          <w:szCs w:val="26"/>
        </w:rPr>
      </w:pPr>
    </w:p>
    <w:p w:rsidR="00341B96" w:rsidRPr="00341B96" w:rsidRDefault="00341B96" w:rsidP="00341B96">
      <w:pPr>
        <w:pStyle w:val="11"/>
        <w:spacing w:after="280" w:line="230" w:lineRule="auto"/>
        <w:ind w:right="4392" w:firstLine="0"/>
        <w:jc w:val="both"/>
        <w:rPr>
          <w:b/>
        </w:rPr>
      </w:pPr>
      <w:r w:rsidRPr="00341B96">
        <w:rPr>
          <w:b/>
        </w:rPr>
        <w:t>Об установлении публичного сервитута в целях строительства и эксплуатации антенно-мачтового сооружения связи объекта «Установка АМС БС в Воронежской области Российской Федерации по проекту «Устранение цифрового неравенства» (УЦН 2.0)».</w:t>
      </w:r>
    </w:p>
    <w:p w:rsidR="00427551" w:rsidRPr="00633A05" w:rsidRDefault="00427551" w:rsidP="00341B96">
      <w:pPr>
        <w:ind w:left="170" w:right="57"/>
        <w:jc w:val="both"/>
        <w:rPr>
          <w:b/>
          <w:sz w:val="26"/>
          <w:szCs w:val="26"/>
        </w:rPr>
      </w:pPr>
    </w:p>
    <w:p w:rsidR="003B2848" w:rsidRPr="007345F2" w:rsidRDefault="003B2848" w:rsidP="003B2848">
      <w:pPr>
        <w:pStyle w:val="2"/>
        <w:spacing w:after="0" w:line="240" w:lineRule="auto"/>
        <w:jc w:val="both"/>
        <w:rPr>
          <w:sz w:val="26"/>
          <w:szCs w:val="26"/>
        </w:rPr>
      </w:pPr>
    </w:p>
    <w:p w:rsidR="00341B96" w:rsidRDefault="00435CE9" w:rsidP="00341B96">
      <w:pPr>
        <w:pStyle w:val="11"/>
        <w:tabs>
          <w:tab w:val="left" w:pos="8585"/>
        </w:tabs>
        <w:spacing w:line="233" w:lineRule="auto"/>
        <w:ind w:firstLine="360"/>
        <w:jc w:val="both"/>
      </w:pPr>
      <w:r w:rsidRPr="007345F2">
        <w:tab/>
      </w:r>
      <w:r w:rsidR="00341B96">
        <w:t xml:space="preserve">                      </w:t>
      </w:r>
    </w:p>
    <w:p w:rsidR="00341B96" w:rsidRDefault="00341B96" w:rsidP="00341B96">
      <w:pPr>
        <w:pStyle w:val="11"/>
        <w:tabs>
          <w:tab w:val="left" w:pos="8585"/>
        </w:tabs>
        <w:spacing w:line="233" w:lineRule="auto"/>
        <w:ind w:firstLine="360"/>
        <w:jc w:val="both"/>
      </w:pPr>
      <w:r>
        <w:t xml:space="preserve">        </w:t>
      </w:r>
      <w:proofErr w:type="gramStart"/>
      <w:r>
        <w:t>В соответствии со статьей 23, пунктом 1 статьи 39.37, пунктом 2 статьи 39.38, статьями 39.39, 39.43, пунктом 1 статьи 39.45 Земельного кодекса Российской Федерации, Федеральным законом от 13.07.2015 № 218-ФЗ «О государственной регистрации недвижимости», в рамках реализации программы Российской Федерации «Информационное общество», утвержденной Постановлением Правительства Российской Федерации от 15.04.2014 № 313, в соответствии с Приказом Министерства цифрового развития, связи и массовых коммуникаций</w:t>
      </w:r>
      <w:proofErr w:type="gramEnd"/>
      <w:r>
        <w:t xml:space="preserve"> Российской Федерации от 18.07.2025 № 627. </w:t>
      </w:r>
      <w:proofErr w:type="gramStart"/>
      <w:r>
        <w:t xml:space="preserve">«Об утверждении перечня населенных пунктов с населением от ста до пятисот человек, в которых должны быть установлены точки доступа, в том числе точки доступа, которые должны быть оборудованы средствами связи, используемыми для оказания услуг подвижной радиотелефонной связи», </w:t>
      </w:r>
      <w:r w:rsidR="00C561C4">
        <w:t xml:space="preserve">и </w:t>
      </w:r>
      <w:r>
        <w:t>на основании ходатайства ПАО «Ростелеком» (ОГРН 1027700198767 ИНН 7707049388) исх. от 03.10.2025 № М-21/1588 об установлении публичного сервитута, в отношении земель в</w:t>
      </w:r>
      <w:proofErr w:type="gramEnd"/>
      <w:r>
        <w:t xml:space="preserve"> целях строительства и эксплуатации антенно-мачтового сооружения связи объекта «Установка АМС БС в Воронежской области Российской Федерации по проекту «Устранение цифрового неравенства» (УЦН 2.0)</w:t>
      </w:r>
      <w:bookmarkStart w:id="0" w:name="bookmark0"/>
      <w:r>
        <w:t xml:space="preserve">, администрация Терновского муниципального района Воронежской области </w:t>
      </w:r>
      <w:proofErr w:type="gramStart"/>
      <w:r w:rsidRPr="00341B96">
        <w:rPr>
          <w:b/>
        </w:rPr>
        <w:t>п</w:t>
      </w:r>
      <w:proofErr w:type="gramEnd"/>
      <w:r>
        <w:rPr>
          <w:b/>
        </w:rPr>
        <w:t xml:space="preserve"> </w:t>
      </w:r>
      <w:r w:rsidRPr="00341B96">
        <w:rPr>
          <w:b/>
        </w:rPr>
        <w:t>о</w:t>
      </w:r>
      <w:r>
        <w:rPr>
          <w:b/>
        </w:rPr>
        <w:t xml:space="preserve"> </w:t>
      </w:r>
      <w:r w:rsidRPr="00341B96">
        <w:rPr>
          <w:b/>
        </w:rPr>
        <w:t>с</w:t>
      </w:r>
      <w:r>
        <w:rPr>
          <w:b/>
        </w:rPr>
        <w:t xml:space="preserve"> </w:t>
      </w:r>
      <w:r w:rsidRPr="00341B96">
        <w:rPr>
          <w:b/>
        </w:rPr>
        <w:t>т</w:t>
      </w:r>
      <w:r>
        <w:rPr>
          <w:b/>
        </w:rPr>
        <w:t xml:space="preserve"> </w:t>
      </w:r>
      <w:r w:rsidRPr="00341B96">
        <w:rPr>
          <w:b/>
        </w:rPr>
        <w:t>а</w:t>
      </w:r>
      <w:r>
        <w:rPr>
          <w:b/>
        </w:rPr>
        <w:t xml:space="preserve"> </w:t>
      </w:r>
      <w:r w:rsidRPr="00341B96">
        <w:rPr>
          <w:b/>
        </w:rPr>
        <w:t>н</w:t>
      </w:r>
      <w:r>
        <w:rPr>
          <w:b/>
        </w:rPr>
        <w:t xml:space="preserve"> </w:t>
      </w:r>
      <w:r w:rsidRPr="00341B96">
        <w:rPr>
          <w:b/>
        </w:rPr>
        <w:t>о</w:t>
      </w:r>
      <w:r>
        <w:rPr>
          <w:b/>
        </w:rPr>
        <w:t xml:space="preserve"> </w:t>
      </w:r>
      <w:r w:rsidRPr="00341B96">
        <w:rPr>
          <w:b/>
        </w:rPr>
        <w:t>в</w:t>
      </w:r>
      <w:r>
        <w:rPr>
          <w:b/>
        </w:rPr>
        <w:t xml:space="preserve"> </w:t>
      </w:r>
      <w:proofErr w:type="gramStart"/>
      <w:r w:rsidRPr="00341B96">
        <w:rPr>
          <w:b/>
        </w:rPr>
        <w:t>л</w:t>
      </w:r>
      <w:proofErr w:type="gramEnd"/>
      <w:r>
        <w:rPr>
          <w:b/>
        </w:rPr>
        <w:t xml:space="preserve"> </w:t>
      </w:r>
      <w:r w:rsidRPr="00341B96">
        <w:rPr>
          <w:b/>
        </w:rPr>
        <w:t>я</w:t>
      </w:r>
      <w:r>
        <w:rPr>
          <w:b/>
        </w:rPr>
        <w:t xml:space="preserve"> </w:t>
      </w:r>
      <w:r w:rsidRPr="00341B96">
        <w:rPr>
          <w:b/>
        </w:rPr>
        <w:t>е</w:t>
      </w:r>
      <w:r>
        <w:rPr>
          <w:b/>
        </w:rPr>
        <w:t xml:space="preserve"> </w:t>
      </w:r>
      <w:r w:rsidRPr="00341B96">
        <w:rPr>
          <w:b/>
        </w:rPr>
        <w:t>т:</w:t>
      </w:r>
      <w:bookmarkEnd w:id="0"/>
    </w:p>
    <w:p w:rsidR="00341B96" w:rsidRDefault="00341B96" w:rsidP="00341B96">
      <w:pPr>
        <w:pStyle w:val="22"/>
        <w:keepNext/>
        <w:keepLines/>
        <w:numPr>
          <w:ilvl w:val="0"/>
          <w:numId w:val="4"/>
        </w:numPr>
        <w:tabs>
          <w:tab w:val="left" w:pos="1353"/>
        </w:tabs>
        <w:spacing w:after="0" w:line="240" w:lineRule="auto"/>
        <w:ind w:firstLine="780"/>
        <w:jc w:val="both"/>
      </w:pPr>
      <w:bookmarkStart w:id="1" w:name="bookmark2"/>
      <w:proofErr w:type="gramStart"/>
      <w:r>
        <w:t>Установить и утвердить</w:t>
      </w:r>
      <w:proofErr w:type="gramEnd"/>
      <w:r>
        <w:t xml:space="preserve"> границы публичного сервитута в отношении </w:t>
      </w:r>
      <w:bookmarkEnd w:id="1"/>
      <w:r>
        <w:t xml:space="preserve">земель </w:t>
      </w:r>
      <w:r w:rsidR="0074290E">
        <w:t>населенных пунктов в границах кадастрового квартала</w:t>
      </w:r>
      <w:r>
        <w:t xml:space="preserve"> </w:t>
      </w:r>
      <w:r w:rsidRPr="0005227B">
        <w:t>36:30:4100004</w:t>
      </w:r>
      <w:r>
        <w:t xml:space="preserve">, по адресу: </w:t>
      </w:r>
      <w:r w:rsidRPr="0005227B">
        <w:t xml:space="preserve">Воронежская область, Терновский муниципальный район, сельское поселение </w:t>
      </w:r>
      <w:r>
        <w:t xml:space="preserve">Терновское, </w:t>
      </w:r>
      <w:r w:rsidRPr="0005227B">
        <w:t>деревня Долина</w:t>
      </w:r>
      <w:r w:rsidRPr="00AB7C7F">
        <w:rPr>
          <w:sz w:val="28"/>
          <w:szCs w:val="28"/>
        </w:rPr>
        <w:t>,</w:t>
      </w:r>
      <w:r w:rsidR="0074290E">
        <w:t xml:space="preserve"> площадью </w:t>
      </w:r>
      <w:r>
        <w:t xml:space="preserve">16 </w:t>
      </w:r>
      <w:proofErr w:type="spellStart"/>
      <w:r>
        <w:t>кв.м</w:t>
      </w:r>
      <w:proofErr w:type="spellEnd"/>
      <w:r>
        <w:t>., согласно приложенному описанию местоположению границ публичного сервитута, являющемуся неотъемлемой частью настоящего постановления (Приложение</w:t>
      </w:r>
      <w:r w:rsidR="0074290E">
        <w:t xml:space="preserve"> №1</w:t>
      </w:r>
      <w:r>
        <w:t>).</w:t>
      </w:r>
    </w:p>
    <w:p w:rsidR="00341B96" w:rsidRDefault="00341B96" w:rsidP="00341B96">
      <w:pPr>
        <w:pStyle w:val="11"/>
        <w:numPr>
          <w:ilvl w:val="0"/>
          <w:numId w:val="4"/>
        </w:numPr>
        <w:tabs>
          <w:tab w:val="left" w:pos="1353"/>
        </w:tabs>
        <w:ind w:firstLine="740"/>
        <w:jc w:val="both"/>
      </w:pPr>
      <w:r>
        <w:t xml:space="preserve">Публичный сервитут </w:t>
      </w:r>
      <w:proofErr w:type="gramStart"/>
      <w:r>
        <w:t>устанавливается на 49 лет и прекращается</w:t>
      </w:r>
      <w:proofErr w:type="gramEnd"/>
      <w:r>
        <w:t xml:space="preserve"> по истечении срока действия.</w:t>
      </w:r>
    </w:p>
    <w:p w:rsidR="003D1BB3" w:rsidRPr="004B0D0E" w:rsidRDefault="003D1BB3" w:rsidP="003D1BB3">
      <w:pPr>
        <w:pStyle w:val="a3"/>
        <w:autoSpaceDE w:val="0"/>
        <w:autoSpaceDN w:val="0"/>
        <w:adjustRightInd w:val="0"/>
        <w:ind w:left="0"/>
        <w:jc w:val="both"/>
        <w:rPr>
          <w:rFonts w:cstheme="minorBidi"/>
          <w:sz w:val="26"/>
          <w:szCs w:val="26"/>
          <w:lang w:eastAsia="en-US"/>
        </w:rPr>
      </w:pPr>
      <w:r>
        <w:rPr>
          <w:rFonts w:cstheme="minorBidi"/>
          <w:sz w:val="26"/>
          <w:szCs w:val="26"/>
          <w:lang w:eastAsia="en-US"/>
        </w:rPr>
        <w:t xml:space="preserve">           3. С</w:t>
      </w:r>
      <w:r w:rsidRPr="004B0D0E">
        <w:rPr>
          <w:rFonts w:cstheme="minorBidi"/>
          <w:sz w:val="26"/>
          <w:szCs w:val="26"/>
          <w:lang w:eastAsia="en-US"/>
        </w:rPr>
        <w:t xml:space="preserve"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</w:t>
      </w:r>
      <w:proofErr w:type="gramStart"/>
      <w:r w:rsidRPr="004B0D0E">
        <w:rPr>
          <w:rFonts w:cstheme="minorBidi"/>
          <w:sz w:val="26"/>
          <w:szCs w:val="26"/>
          <w:lang w:eastAsia="en-US"/>
        </w:rPr>
        <w:t>существенно затруднено</w:t>
      </w:r>
      <w:proofErr w:type="gramEnd"/>
      <w:r w:rsidRPr="004B0D0E">
        <w:rPr>
          <w:rFonts w:cstheme="minorBidi"/>
          <w:sz w:val="26"/>
          <w:szCs w:val="26"/>
          <w:lang w:eastAsia="en-US"/>
        </w:rPr>
        <w:t xml:space="preserve"> в связи с осуществлением сервитута</w:t>
      </w:r>
      <w:r>
        <w:rPr>
          <w:rFonts w:cstheme="minorBidi"/>
          <w:sz w:val="26"/>
          <w:szCs w:val="26"/>
          <w:lang w:eastAsia="en-US"/>
        </w:rPr>
        <w:t xml:space="preserve"> – 30 календарных дней.</w:t>
      </w:r>
    </w:p>
    <w:p w:rsidR="003D1BB3" w:rsidRDefault="003D1BB3" w:rsidP="003D1BB3">
      <w:pPr>
        <w:pStyle w:val="11"/>
        <w:tabs>
          <w:tab w:val="left" w:pos="1353"/>
        </w:tabs>
        <w:ind w:left="740" w:firstLine="0"/>
        <w:jc w:val="both"/>
      </w:pPr>
    </w:p>
    <w:p w:rsidR="003D1BB3" w:rsidRDefault="003D1BB3" w:rsidP="003D1BB3">
      <w:pPr>
        <w:pStyle w:val="11"/>
        <w:tabs>
          <w:tab w:val="left" w:pos="1353"/>
        </w:tabs>
        <w:ind w:firstLine="0"/>
        <w:jc w:val="both"/>
      </w:pPr>
      <w:r>
        <w:lastRenderedPageBreak/>
        <w:t xml:space="preserve">           4. Обладатель публичного сервитута обязан вносить плату за публичный сервитут.</w:t>
      </w:r>
    </w:p>
    <w:p w:rsidR="003D1BB3" w:rsidRDefault="003D1BB3" w:rsidP="003D1BB3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>Плата за публичный сервитут, установленный в отношении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3D1BB3" w:rsidRDefault="003D1BB3" w:rsidP="003D1BB3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>Плата за публичный сервитут рассчитывается пропорционально площади земель в установленных границах публичного сервитута (Приложение №2).</w:t>
      </w:r>
    </w:p>
    <w:p w:rsidR="003D1BB3" w:rsidRDefault="003D1BB3" w:rsidP="003D1BB3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 xml:space="preserve">Обладатель публичного сервитута обязан привести земли в состояние, пригодное для их использования в соответствии с разрешенным использованием, в срок не </w:t>
      </w:r>
      <w:proofErr w:type="gramStart"/>
      <w:r>
        <w:t>позднее</w:t>
      </w:r>
      <w:proofErr w:type="gramEnd"/>
      <w: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сервитут, или в случаях установления публичного сервитута в целях, предусмотренных подпунктами 2, 5 статьи 39.37 Земельного кодекса Российской Федерации, после завершения на земельном участке деятельности, для обеспечения которой установлен  публичный сервитут.</w:t>
      </w:r>
    </w:p>
    <w:p w:rsidR="003D1BB3" w:rsidRPr="0074290E" w:rsidRDefault="003D1BB3" w:rsidP="003D1BB3">
      <w:pPr>
        <w:pStyle w:val="2"/>
        <w:spacing w:after="0" w:line="240" w:lineRule="auto"/>
        <w:ind w:right="-5"/>
        <w:jc w:val="both"/>
        <w:rPr>
          <w:rFonts w:cstheme="minorBidi"/>
          <w:sz w:val="26"/>
          <w:szCs w:val="26"/>
          <w:lang w:eastAsia="en-US"/>
        </w:rPr>
      </w:pPr>
      <w:r>
        <w:rPr>
          <w:rFonts w:cstheme="minorBidi"/>
          <w:sz w:val="26"/>
          <w:szCs w:val="26"/>
          <w:lang w:eastAsia="en-US"/>
        </w:rPr>
        <w:t xml:space="preserve">          8</w:t>
      </w:r>
      <w:r w:rsidRPr="0074290E">
        <w:rPr>
          <w:rFonts w:cstheme="minorBidi"/>
          <w:sz w:val="26"/>
          <w:szCs w:val="26"/>
          <w:lang w:eastAsia="en-US"/>
        </w:rPr>
        <w:t>. Отделу по экономике, управлению муниципальным имуществом и земельным отношениям администрации  Терновского муниципального района Воронежской области:</w:t>
      </w:r>
    </w:p>
    <w:p w:rsidR="003D1BB3" w:rsidRDefault="003D1BB3" w:rsidP="003D1BB3">
      <w:pPr>
        <w:pStyle w:val="11"/>
        <w:numPr>
          <w:ilvl w:val="0"/>
          <w:numId w:val="5"/>
        </w:numPr>
        <w:tabs>
          <w:tab w:val="left" w:pos="1072"/>
        </w:tabs>
        <w:ind w:firstLine="740"/>
        <w:jc w:val="both"/>
      </w:pPr>
      <w:proofErr w:type="gramStart"/>
      <w:r>
        <w:t>разместить</w:t>
      </w:r>
      <w:proofErr w:type="gramEnd"/>
      <w:r>
        <w:t xml:space="preserve"> настоящее </w:t>
      </w:r>
      <w:r w:rsidRPr="0074290E">
        <w:t>постановление</w:t>
      </w:r>
      <w:r>
        <w:t xml:space="preserve"> на официальном сайте администрации Терновского муниципального района Воронежской области </w:t>
      </w:r>
      <w:hyperlink r:id="rId10" w:history="1">
        <w:r w:rsidRPr="005439ED">
          <w:rPr>
            <w:rStyle w:val="ad"/>
          </w:rPr>
          <w:t>https://ternovadmin.gosuslugi.ru/</w:t>
        </w:r>
      </w:hyperlink>
      <w:r>
        <w:t>;</w:t>
      </w:r>
    </w:p>
    <w:p w:rsidR="003D1BB3" w:rsidRPr="0074290E" w:rsidRDefault="003D1BB3" w:rsidP="003D1BB3">
      <w:pPr>
        <w:pStyle w:val="2"/>
        <w:numPr>
          <w:ilvl w:val="0"/>
          <w:numId w:val="5"/>
        </w:numPr>
        <w:spacing w:after="0" w:line="240" w:lineRule="auto"/>
        <w:ind w:right="-5" w:firstLine="708"/>
        <w:jc w:val="both"/>
        <w:rPr>
          <w:rFonts w:cstheme="minorBidi"/>
          <w:sz w:val="26"/>
          <w:szCs w:val="26"/>
          <w:lang w:eastAsia="en-US"/>
        </w:rPr>
      </w:pPr>
      <w:r w:rsidRPr="0074290E">
        <w:rPr>
          <w:rFonts w:cstheme="minorBidi"/>
          <w:sz w:val="26"/>
          <w:szCs w:val="26"/>
          <w:lang w:eastAsia="en-US"/>
        </w:rPr>
        <w:t>произвес</w:t>
      </w:r>
      <w:r>
        <w:rPr>
          <w:rFonts w:cstheme="minorBidi"/>
          <w:sz w:val="26"/>
          <w:szCs w:val="26"/>
          <w:lang w:eastAsia="en-US"/>
        </w:rPr>
        <w:t xml:space="preserve">ти государственную регистрацию </w:t>
      </w:r>
      <w:r w:rsidRPr="0074290E">
        <w:rPr>
          <w:rFonts w:cstheme="minorBidi"/>
          <w:sz w:val="26"/>
          <w:szCs w:val="26"/>
          <w:lang w:eastAsia="en-US"/>
        </w:rPr>
        <w:t xml:space="preserve"> </w:t>
      </w:r>
      <w:r>
        <w:rPr>
          <w:rFonts w:cstheme="minorBidi"/>
          <w:sz w:val="26"/>
          <w:szCs w:val="26"/>
          <w:lang w:eastAsia="en-US"/>
        </w:rPr>
        <w:t>установления</w:t>
      </w:r>
      <w:r w:rsidRPr="00C561C4">
        <w:rPr>
          <w:rFonts w:cstheme="minorBidi"/>
          <w:sz w:val="26"/>
          <w:szCs w:val="26"/>
          <w:lang w:eastAsia="en-US"/>
        </w:rPr>
        <w:t xml:space="preserve"> публичного сервитута </w:t>
      </w:r>
      <w:r w:rsidRPr="0074290E">
        <w:rPr>
          <w:rFonts w:cstheme="minorBidi"/>
          <w:sz w:val="26"/>
          <w:szCs w:val="26"/>
          <w:lang w:eastAsia="en-US"/>
        </w:rPr>
        <w:t>в соответствии с  Федеральным законом от 13.07.2015 № 218-ФЗ «О государственной регистрации недвижимости».</w:t>
      </w:r>
    </w:p>
    <w:p w:rsidR="003D1BB3" w:rsidRDefault="003D1BB3" w:rsidP="003D1BB3">
      <w:pPr>
        <w:pStyle w:val="11"/>
        <w:numPr>
          <w:ilvl w:val="0"/>
          <w:numId w:val="5"/>
        </w:numPr>
        <w:tabs>
          <w:tab w:val="left" w:pos="1072"/>
        </w:tabs>
        <w:ind w:firstLine="740"/>
        <w:jc w:val="both"/>
      </w:pPr>
      <w:r>
        <w:t xml:space="preserve">направить обладателю публичного сервитута (ПАО «Ростелеком»)   решение об установлении публичного сервитута. </w:t>
      </w:r>
    </w:p>
    <w:p w:rsidR="003D1BB3" w:rsidRDefault="003D1BB3" w:rsidP="003D1BB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9</w:t>
      </w:r>
      <w:r w:rsidRPr="007345F2">
        <w:rPr>
          <w:sz w:val="26"/>
          <w:szCs w:val="26"/>
        </w:rPr>
        <w:t xml:space="preserve">. </w:t>
      </w:r>
      <w:proofErr w:type="gramStart"/>
      <w:r w:rsidRPr="007345F2">
        <w:rPr>
          <w:sz w:val="26"/>
          <w:szCs w:val="26"/>
        </w:rPr>
        <w:t>Контроль  за</w:t>
      </w:r>
      <w:proofErr w:type="gramEnd"/>
      <w:r w:rsidRPr="007345F2">
        <w:rPr>
          <w:sz w:val="26"/>
          <w:szCs w:val="26"/>
        </w:rPr>
        <w:t xml:space="preserve">   исполнением   настоящего  </w:t>
      </w:r>
      <w:r>
        <w:rPr>
          <w:sz w:val="26"/>
          <w:szCs w:val="26"/>
        </w:rPr>
        <w:t>постановления возложить на заместителя главы администрации муниципального района Т.С. Носову.</w:t>
      </w:r>
    </w:p>
    <w:p w:rsidR="003D1BB3" w:rsidRDefault="003D1BB3" w:rsidP="003D1BB3">
      <w:pPr>
        <w:jc w:val="both"/>
        <w:rPr>
          <w:sz w:val="26"/>
          <w:szCs w:val="26"/>
        </w:rPr>
      </w:pPr>
    </w:p>
    <w:p w:rsidR="003D1BB3" w:rsidRDefault="003D1BB3" w:rsidP="003D1BB3">
      <w:pPr>
        <w:jc w:val="both"/>
        <w:rPr>
          <w:sz w:val="26"/>
          <w:szCs w:val="26"/>
        </w:rPr>
      </w:pPr>
    </w:p>
    <w:p w:rsidR="003D1BB3" w:rsidRPr="007345F2" w:rsidRDefault="003D1BB3" w:rsidP="003D1BB3">
      <w:pPr>
        <w:jc w:val="both"/>
        <w:rPr>
          <w:sz w:val="26"/>
          <w:szCs w:val="26"/>
        </w:rPr>
      </w:pPr>
    </w:p>
    <w:p w:rsidR="003D1BB3" w:rsidRDefault="003D1BB3" w:rsidP="003D1BB3">
      <w:pPr>
        <w:jc w:val="both"/>
        <w:outlineLvl w:val="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Исполняющий</w:t>
      </w:r>
      <w:proofErr w:type="gramEnd"/>
      <w:r>
        <w:rPr>
          <w:b/>
          <w:sz w:val="26"/>
          <w:szCs w:val="26"/>
        </w:rPr>
        <w:t xml:space="preserve"> обязанности главы</w:t>
      </w:r>
    </w:p>
    <w:p w:rsidR="003D1BB3" w:rsidRPr="00AE5F27" w:rsidRDefault="003D1BB3" w:rsidP="003D1BB3">
      <w:pPr>
        <w:jc w:val="both"/>
        <w:outlineLvl w:val="0"/>
        <w:rPr>
          <w:b/>
          <w:sz w:val="26"/>
          <w:szCs w:val="26"/>
        </w:rPr>
      </w:pPr>
      <w:r w:rsidRPr="00AE5F27">
        <w:rPr>
          <w:b/>
          <w:sz w:val="26"/>
          <w:szCs w:val="26"/>
        </w:rPr>
        <w:t>администрации Терновского</w:t>
      </w:r>
    </w:p>
    <w:p w:rsidR="003D1BB3" w:rsidRPr="00AE5F27" w:rsidRDefault="003D1BB3" w:rsidP="003D1BB3">
      <w:pPr>
        <w:jc w:val="both"/>
        <w:outlineLvl w:val="0"/>
        <w:rPr>
          <w:b/>
          <w:sz w:val="26"/>
          <w:szCs w:val="26"/>
        </w:rPr>
      </w:pPr>
      <w:r w:rsidRPr="00AE5F27">
        <w:rPr>
          <w:b/>
          <w:sz w:val="26"/>
          <w:szCs w:val="26"/>
        </w:rPr>
        <w:t xml:space="preserve">муниципального района                                                     </w:t>
      </w:r>
      <w:r>
        <w:rPr>
          <w:b/>
          <w:sz w:val="26"/>
          <w:szCs w:val="26"/>
        </w:rPr>
        <w:t xml:space="preserve">      </w:t>
      </w:r>
      <w:r w:rsidRPr="00AE5F27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        Е.Д. </w:t>
      </w:r>
      <w:proofErr w:type="spellStart"/>
      <w:r>
        <w:rPr>
          <w:b/>
          <w:sz w:val="26"/>
          <w:szCs w:val="26"/>
        </w:rPr>
        <w:t>Неретин</w:t>
      </w:r>
      <w:proofErr w:type="spellEnd"/>
    </w:p>
    <w:p w:rsidR="003D1BB3" w:rsidRDefault="003D1BB3" w:rsidP="003D1BB3">
      <w:pPr>
        <w:jc w:val="both"/>
        <w:outlineLvl w:val="0"/>
        <w:rPr>
          <w:b/>
          <w:sz w:val="26"/>
          <w:szCs w:val="26"/>
        </w:rPr>
      </w:pPr>
    </w:p>
    <w:p w:rsidR="003D1BB3" w:rsidRDefault="003D1BB3" w:rsidP="003D1BB3">
      <w:pPr>
        <w:jc w:val="both"/>
        <w:outlineLvl w:val="0"/>
        <w:rPr>
          <w:b/>
          <w:sz w:val="26"/>
          <w:szCs w:val="26"/>
        </w:rPr>
      </w:pPr>
    </w:p>
    <w:p w:rsidR="003D1BB3" w:rsidRPr="007345F2" w:rsidRDefault="003D1BB3" w:rsidP="003D1BB3">
      <w:pPr>
        <w:jc w:val="both"/>
        <w:outlineLvl w:val="0"/>
        <w:rPr>
          <w:b/>
          <w:sz w:val="26"/>
          <w:szCs w:val="26"/>
        </w:rPr>
      </w:pPr>
    </w:p>
    <w:p w:rsidR="003D1BB3" w:rsidRPr="00DF539A" w:rsidRDefault="003D1BB3" w:rsidP="003D1BB3"/>
    <w:p w:rsidR="003D1BB3" w:rsidRDefault="003D1BB3" w:rsidP="003D1BB3"/>
    <w:p w:rsidR="003D1BB3" w:rsidRDefault="003D1BB3" w:rsidP="003D1BB3"/>
    <w:p w:rsidR="003D1BB3" w:rsidRDefault="003D1BB3" w:rsidP="003D1BB3"/>
    <w:p w:rsidR="003D1BB3" w:rsidRDefault="003D1BB3" w:rsidP="003D1BB3"/>
    <w:p w:rsidR="009E0C89" w:rsidRDefault="009E0C89" w:rsidP="00401D58">
      <w:pPr>
        <w:jc w:val="both"/>
        <w:outlineLvl w:val="0"/>
        <w:rPr>
          <w:b/>
          <w:sz w:val="26"/>
          <w:szCs w:val="26"/>
        </w:rPr>
      </w:pPr>
    </w:p>
    <w:p w:rsidR="008C77C7" w:rsidRDefault="008C77C7" w:rsidP="00401D58">
      <w:pPr>
        <w:jc w:val="both"/>
        <w:outlineLvl w:val="0"/>
        <w:rPr>
          <w:b/>
          <w:sz w:val="26"/>
          <w:szCs w:val="26"/>
        </w:rPr>
      </w:pPr>
    </w:p>
    <w:p w:rsidR="00FB6AFC" w:rsidRPr="007345F2" w:rsidRDefault="00FB6AFC" w:rsidP="00401D58">
      <w:pPr>
        <w:jc w:val="both"/>
        <w:outlineLvl w:val="0"/>
        <w:rPr>
          <w:b/>
          <w:sz w:val="26"/>
          <w:szCs w:val="26"/>
        </w:rPr>
      </w:pPr>
    </w:p>
    <w:p w:rsidR="006E7A08" w:rsidRPr="00DF539A" w:rsidRDefault="006E7A08"/>
    <w:p w:rsidR="006E7A08" w:rsidRDefault="006E7A08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E425C" w:rsidRDefault="00CE425C" w:rsidP="00CE425C">
      <w:pPr>
        <w:ind w:left="426" w:right="-139"/>
      </w:pPr>
      <w:r w:rsidRPr="00B927D7">
        <w:t>Согласовано:</w:t>
      </w:r>
    </w:p>
    <w:p w:rsidR="00722DE2" w:rsidRDefault="00722DE2" w:rsidP="00CE425C">
      <w:pPr>
        <w:ind w:left="426" w:right="-139"/>
      </w:pPr>
    </w:p>
    <w:p w:rsidR="00CE425C" w:rsidRDefault="00CE425C" w:rsidP="00CE425C">
      <w:pPr>
        <w:ind w:left="426" w:right="-139"/>
      </w:pPr>
    </w:p>
    <w:p w:rsidR="00C561C4" w:rsidRDefault="00C561C4" w:rsidP="00C561C4">
      <w:pPr>
        <w:ind w:right="-139"/>
      </w:pPr>
      <w:r>
        <w:t>Заместитель главы администрации</w:t>
      </w:r>
    </w:p>
    <w:p w:rsidR="00C561C4" w:rsidRDefault="00C561C4" w:rsidP="00C561C4">
      <w:pPr>
        <w:ind w:right="-139"/>
      </w:pPr>
      <w:r>
        <w:t>муниципального района                                                                        Т.С. Носова</w:t>
      </w:r>
    </w:p>
    <w:p w:rsidR="00C561C4" w:rsidRDefault="00C561C4" w:rsidP="00C561C4">
      <w:pPr>
        <w:ind w:right="-139"/>
      </w:pPr>
    </w:p>
    <w:p w:rsidR="00C561C4" w:rsidRDefault="00C561C4" w:rsidP="00C561C4">
      <w:pPr>
        <w:ind w:right="-139"/>
      </w:pPr>
      <w:r>
        <w:t xml:space="preserve">                           </w:t>
      </w:r>
    </w:p>
    <w:p w:rsidR="00C561C4" w:rsidRDefault="00C561C4" w:rsidP="00C561C4">
      <w:pPr>
        <w:ind w:right="-139"/>
      </w:pPr>
      <w:r>
        <w:t>Заместитель главы администрации -</w:t>
      </w:r>
    </w:p>
    <w:p w:rsidR="00C561C4" w:rsidRDefault="00C561C4" w:rsidP="00C561C4">
      <w:pPr>
        <w:ind w:right="-139"/>
      </w:pPr>
      <w:r>
        <w:t>Руководитель аппарата администрации</w:t>
      </w:r>
    </w:p>
    <w:p w:rsidR="00C561C4" w:rsidRDefault="00C561C4" w:rsidP="00C561C4">
      <w:pPr>
        <w:ind w:right="-139"/>
      </w:pPr>
      <w:r>
        <w:t>Терновского муниципального района                                                  Т.В. Юдина</w:t>
      </w:r>
    </w:p>
    <w:p w:rsidR="00C561C4" w:rsidRDefault="00C561C4" w:rsidP="00C561C4">
      <w:pPr>
        <w:ind w:right="-139"/>
      </w:pPr>
      <w:r>
        <w:t xml:space="preserve">                           </w:t>
      </w:r>
    </w:p>
    <w:p w:rsidR="00C561C4" w:rsidRDefault="00C561C4" w:rsidP="00C561C4">
      <w:pPr>
        <w:ind w:right="-139"/>
      </w:pPr>
      <w:r>
        <w:t>Начальник сектора по</w:t>
      </w:r>
    </w:p>
    <w:p w:rsidR="00C561C4" w:rsidRDefault="00C561C4" w:rsidP="00C561C4">
      <w:pPr>
        <w:ind w:right="-139"/>
      </w:pPr>
      <w:r>
        <w:t>управлению муниципальным имуществом</w:t>
      </w:r>
    </w:p>
    <w:p w:rsidR="00C561C4" w:rsidRDefault="00C561C4" w:rsidP="00C561C4">
      <w:pPr>
        <w:ind w:right="-139"/>
      </w:pPr>
      <w:r>
        <w:t>и земельным отношениям администрации</w:t>
      </w:r>
    </w:p>
    <w:p w:rsidR="00C561C4" w:rsidRDefault="00C561C4" w:rsidP="00C561C4">
      <w:pPr>
        <w:ind w:right="-139"/>
      </w:pPr>
      <w:r>
        <w:t xml:space="preserve">муниципального района                                                                        Е.В. Федотова  </w:t>
      </w:r>
    </w:p>
    <w:p w:rsidR="00C561C4" w:rsidRDefault="00C561C4" w:rsidP="00C561C4">
      <w:pPr>
        <w:ind w:left="-360" w:right="-139"/>
      </w:pPr>
    </w:p>
    <w:p w:rsidR="00C561C4" w:rsidRPr="00526081" w:rsidRDefault="00C561C4" w:rsidP="00C561C4">
      <w:pPr>
        <w:ind w:left="-360" w:right="-139"/>
        <w:rPr>
          <w:b/>
          <w:bCs/>
          <w:sz w:val="22"/>
          <w:szCs w:val="22"/>
        </w:rPr>
      </w:pPr>
    </w:p>
    <w:p w:rsidR="00CE425C" w:rsidRPr="00B927D7" w:rsidRDefault="00CE425C" w:rsidP="00CE425C">
      <w:pPr>
        <w:ind w:left="426" w:right="-139"/>
      </w:pPr>
    </w:p>
    <w:p w:rsidR="003A076E" w:rsidRPr="0084225D" w:rsidRDefault="003A076E" w:rsidP="0084225D">
      <w:pPr>
        <w:ind w:left="426" w:right="-139"/>
      </w:pPr>
    </w:p>
    <w:p w:rsidR="003A076E" w:rsidRDefault="003A076E" w:rsidP="0084225D">
      <w:pPr>
        <w:ind w:left="426" w:right="-139"/>
      </w:pPr>
    </w:p>
    <w:p w:rsidR="003A076E" w:rsidRPr="00B927D7" w:rsidRDefault="003A076E" w:rsidP="0084225D">
      <w:pPr>
        <w:ind w:left="426" w:right="-139"/>
      </w:pPr>
    </w:p>
    <w:p w:rsidR="00A024B6" w:rsidRPr="006C1F69" w:rsidRDefault="00A024B6" w:rsidP="0084225D">
      <w:pPr>
        <w:ind w:left="426" w:right="-139"/>
      </w:pPr>
    </w:p>
    <w:p w:rsidR="006E7A08" w:rsidRDefault="006E7A08"/>
    <w:p w:rsidR="006E7A08" w:rsidRDefault="006E7A08"/>
    <w:p w:rsidR="006E7A08" w:rsidRDefault="006E7A08"/>
    <w:p w:rsidR="006E7A08" w:rsidRDefault="006E7A08"/>
    <w:p w:rsidR="006E7A08" w:rsidRDefault="006E7A08"/>
    <w:p w:rsidR="006E7A08" w:rsidRDefault="006E7A08" w:rsidP="006E7A08">
      <w:pPr>
        <w:ind w:left="-360" w:right="-139"/>
      </w:pPr>
    </w:p>
    <w:p w:rsidR="006E7A08" w:rsidRDefault="006E7A08" w:rsidP="006E7A08">
      <w:pPr>
        <w:jc w:val="both"/>
      </w:pPr>
    </w:p>
    <w:p w:rsidR="006E7A08" w:rsidRPr="00401D58" w:rsidRDefault="006E7A08" w:rsidP="006E7A08">
      <w:pPr>
        <w:jc w:val="both"/>
        <w:outlineLvl w:val="0"/>
        <w:rPr>
          <w:b/>
          <w:sz w:val="28"/>
          <w:szCs w:val="28"/>
        </w:rPr>
      </w:pPr>
    </w:p>
    <w:p w:rsidR="006E7A08" w:rsidRDefault="006E7A08" w:rsidP="006E7A08"/>
    <w:p w:rsidR="006E7A08" w:rsidRDefault="006E7A08" w:rsidP="006E7A08"/>
    <w:p w:rsidR="006E7A08" w:rsidRDefault="006E7A08" w:rsidP="006E7A08"/>
    <w:p w:rsidR="00217692" w:rsidRDefault="00217692" w:rsidP="006E7A08"/>
    <w:p w:rsidR="00217692" w:rsidRDefault="00217692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8C77C7" w:rsidRDefault="008C77C7" w:rsidP="006E7A08"/>
    <w:p w:rsidR="008C77C7" w:rsidRDefault="008C77C7" w:rsidP="006E7A08"/>
    <w:p w:rsidR="008C77C7" w:rsidRDefault="008C77C7" w:rsidP="006E7A08"/>
    <w:p w:rsidR="008C77C7" w:rsidRDefault="008C77C7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84225D">
      <w:r>
        <w:t>Заборовская Н.Г</w:t>
      </w:r>
      <w:r w:rsidR="00844415">
        <w:t>.</w:t>
      </w:r>
      <w:r w:rsidR="00A024B6">
        <w:t>______________</w:t>
      </w:r>
    </w:p>
    <w:p w:rsidR="001C027D" w:rsidRDefault="001C027D"/>
    <w:p w:rsidR="001C027D" w:rsidRDefault="001C027D">
      <w:bookmarkStart w:id="2" w:name="_GoBack"/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1C027D" w:rsidTr="00137CA0">
        <w:tc>
          <w:tcPr>
            <w:tcW w:w="10200" w:type="dxa"/>
            <w:gridSpan w:val="5"/>
            <w:shd w:val="clear" w:color="auto" w:fill="auto"/>
          </w:tcPr>
          <w:p w:rsidR="001C027D" w:rsidRDefault="001C027D" w:rsidP="00137CA0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ОПИСАНИЕ МЕСТОПОЛОЖЕНИЯ ГРАНИЦ</w:t>
            </w:r>
          </w:p>
        </w:tc>
      </w:tr>
      <w:tr w:rsidR="001C027D" w:rsidTr="00137CA0">
        <w:tc>
          <w:tcPr>
            <w:tcW w:w="120" w:type="dxa"/>
            <w:shd w:val="clear" w:color="auto" w:fill="auto"/>
          </w:tcPr>
          <w:p w:rsidR="001C027D" w:rsidRDefault="001C027D" w:rsidP="00137CA0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Антенно-мачтовое сооружение связи объекта «Установка АМС БС в Воронежской области Российской Федерации по проекту «Устранение цифрового неравенства» (УЦН 2.0)»</w:t>
            </w:r>
          </w:p>
        </w:tc>
        <w:tc>
          <w:tcPr>
            <w:tcW w:w="120" w:type="dxa"/>
            <w:shd w:val="clear" w:color="auto" w:fill="auto"/>
          </w:tcPr>
          <w:p w:rsidR="001C027D" w:rsidRDefault="001C027D" w:rsidP="00137CA0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1C027D" w:rsidTr="00137CA0">
        <w:tc>
          <w:tcPr>
            <w:tcW w:w="10200" w:type="dxa"/>
            <w:gridSpan w:val="5"/>
            <w:shd w:val="clear" w:color="auto" w:fill="auto"/>
          </w:tcPr>
          <w:p w:rsidR="001C027D" w:rsidRDefault="001C027D" w:rsidP="00137CA0">
            <w:pPr>
              <w:pStyle w:val="ParagraphStyle3"/>
              <w:rPr>
                <w:rStyle w:val="CharacterStyle3"/>
                <w:rFonts w:eastAsia="Calibri"/>
              </w:rPr>
            </w:pPr>
            <w:proofErr w:type="gramStart"/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1C027D" w:rsidTr="00137CA0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1C027D" w:rsidRDefault="001C027D" w:rsidP="00137CA0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1C027D" w:rsidTr="00137CA0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1C027D" w:rsidTr="00137CA0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</w:r>
            <w:proofErr w:type="gramStart"/>
            <w:r>
              <w:rPr>
                <w:rStyle w:val="CharacterStyle6"/>
                <w:rFonts w:eastAsia="Calibri"/>
              </w:rPr>
              <w:t>п</w:t>
            </w:r>
            <w:proofErr w:type="gramEnd"/>
            <w:r>
              <w:rPr>
                <w:rStyle w:val="CharacterStyle6"/>
                <w:rFonts w:eastAsia="Calibri"/>
              </w:rPr>
              <w:t>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1C027D" w:rsidTr="00137CA0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1C027D" w:rsidTr="00137CA0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Воронежская область, Терновский муниципальный район, сельское</w:t>
            </w:r>
          </w:p>
          <w:p w:rsidR="001C027D" w:rsidRDefault="001C027D" w:rsidP="00137CA0">
            <w:pPr>
              <w:pStyle w:val="ParagraphStyle9"/>
              <w:rPr>
                <w:rStyle w:val="CharacterStyle9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поселение Терновское, деревня Долина</w:t>
            </w:r>
            <w:r w:rsidRPr="00B94912">
              <w:rPr>
                <w:rFonts w:ascii="Times New Roman" w:eastAsia="TimesNewRoman" w:hAnsi="Times New Roman"/>
                <w:sz w:val="20"/>
                <w:szCs w:val="20"/>
              </w:rPr>
              <w:t>.</w:t>
            </w:r>
          </w:p>
        </w:tc>
      </w:tr>
      <w:tr w:rsidR="001C027D" w:rsidTr="00137CA0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Fonts w:ascii="Times New Roman" w:eastAsia="Times New Roman" w:hAnsi="Times New Roman"/>
              </w:rPr>
              <w:t xml:space="preserve"> 16 ± 1 м²</w:t>
            </w:r>
          </w:p>
        </w:tc>
      </w:tr>
      <w:tr w:rsidR="001C027D" w:rsidTr="00137CA0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Вид объекта реестра границ: Граница публичного сервитута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Кадастровый номер квартала: 36:30:4100004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Вид или наименование публичного сервитута по документу: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Публичный сервитут для использования земель и земельных участков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в целях размещения антенно-мачтового сооружения связи по проекту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«Устранение цифрового неравенства»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Орган, принявший решение об установлении публичного сервитута: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Администрация Терновского муниципального района Воронежской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области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Источники официального опубликования: https://ternovskijr20.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gosweb.gosuslugi.ru/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Цель установления публичного сервитута: Размещение объектов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электросетевого хозяйства, тепловых сетей, водопроводных сетей,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сетей водоотведения, линий и сооружений связи, линейных объектов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системы газоснабжения, нефтепроводов и нефтепродуктопроводов, их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неотъемлемых технологических частей, если указанные объекты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являются объектами федерального, регионального или местного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значения, либо необходимы для организации электр</w:t>
            </w:r>
            <w:proofErr w:type="gramStart"/>
            <w:r w:rsidRPr="0005227B">
              <w:rPr>
                <w:rFonts w:eastAsia="TimesNewRoman"/>
                <w:sz w:val="20"/>
                <w:szCs w:val="20"/>
              </w:rPr>
              <w:t>о-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>, газо-, тепло-,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водоснабжения населения и водоотведения, подключения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(технологического присоединения) к сетям инженерно-технического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обеспечения, либо переносятся в связи с изъятием земельных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 xml:space="preserve">участков, на которых они ранее располагались, </w:t>
            </w:r>
            <w:proofErr w:type="gramStart"/>
            <w:r w:rsidRPr="0005227B">
              <w:rPr>
                <w:rFonts w:eastAsia="TimesNewRoman"/>
                <w:sz w:val="20"/>
                <w:szCs w:val="20"/>
              </w:rPr>
              <w:t>для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 xml:space="preserve"> государственных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или муниципальных нужд (далее также - инженерные сооружения),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Публичный сервитут устанавливается для использования земель и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земельных участков в целях размещения антенно-мачтового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 xml:space="preserve">сооружения связи по проекту «Устранение цифрового неравенства» </w:t>
            </w:r>
            <w:proofErr w:type="gramStart"/>
            <w:r w:rsidRPr="0005227B">
              <w:rPr>
                <w:rFonts w:eastAsia="TimesNewRoman"/>
                <w:sz w:val="20"/>
                <w:szCs w:val="20"/>
              </w:rPr>
              <w:t>на</w:t>
            </w:r>
            <w:proofErr w:type="gramEnd"/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срок 49 (сорок девять) лет в кадастровом квартале 36:30:4100004,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05227B">
              <w:rPr>
                <w:rFonts w:eastAsia="TimesNewRoman"/>
                <w:sz w:val="20"/>
                <w:szCs w:val="20"/>
              </w:rPr>
              <w:t>расположенного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 xml:space="preserve"> по адресу: Российская Федерация, Воронежская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 xml:space="preserve">область, Терновский муниципальный </w:t>
            </w:r>
            <w:proofErr w:type="spellStart"/>
            <w:r w:rsidRPr="0005227B">
              <w:rPr>
                <w:rFonts w:eastAsia="TimesNewRoman"/>
                <w:sz w:val="20"/>
                <w:szCs w:val="20"/>
              </w:rPr>
              <w:t>район</w:t>
            </w:r>
            <w:proofErr w:type="gramStart"/>
            <w:r w:rsidRPr="0005227B">
              <w:rPr>
                <w:rFonts w:eastAsia="TimesNewRoman"/>
                <w:sz w:val="20"/>
                <w:szCs w:val="20"/>
              </w:rPr>
              <w:t>,Т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>ерновское</w:t>
            </w:r>
            <w:proofErr w:type="spellEnd"/>
            <w:r w:rsidRPr="0005227B">
              <w:rPr>
                <w:rFonts w:eastAsia="TimesNewRoman"/>
                <w:sz w:val="20"/>
                <w:szCs w:val="20"/>
              </w:rPr>
              <w:t xml:space="preserve"> сельское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поселение, деревня Долина,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05227B">
              <w:rPr>
                <w:rFonts w:eastAsia="TimesNewRoman"/>
                <w:sz w:val="20"/>
                <w:szCs w:val="20"/>
              </w:rPr>
              <w:t>Лицо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 xml:space="preserve"> в пользу которого устанавливается публичный сервитут -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05227B">
              <w:rPr>
                <w:rFonts w:eastAsia="TimesNewRoman"/>
                <w:sz w:val="20"/>
                <w:szCs w:val="20"/>
              </w:rPr>
              <w:t>публичное акционерное общество "Ростелеком" (ОГРН</w:t>
            </w:r>
            <w:proofErr w:type="gramEnd"/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05227B">
              <w:rPr>
                <w:rFonts w:eastAsia="TimesNewRoman"/>
                <w:sz w:val="20"/>
                <w:szCs w:val="20"/>
              </w:rPr>
              <w:t>1027700198767, ИНН 7707049388).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 xml:space="preserve"> Почтовый адрес: 115172,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 xml:space="preserve">Российская Федерация, Москва, ул. Гончарная, д. 30, </w:t>
            </w:r>
            <w:proofErr w:type="spellStart"/>
            <w:proofErr w:type="gramStart"/>
            <w:r w:rsidRPr="0005227B">
              <w:rPr>
                <w:rFonts w:eastAsia="TimesNewRoman"/>
                <w:sz w:val="20"/>
                <w:szCs w:val="20"/>
              </w:rPr>
              <w:t>стр</w:t>
            </w:r>
            <w:proofErr w:type="spellEnd"/>
            <w:proofErr w:type="gramEnd"/>
            <w:r w:rsidRPr="0005227B">
              <w:rPr>
                <w:rFonts w:eastAsia="TimesNewRoman"/>
                <w:sz w:val="20"/>
                <w:szCs w:val="20"/>
              </w:rPr>
              <w:t xml:space="preserve"> 1.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Контактный телефон/факс: +7 (499) 999-82-83 / +7 (499) 999-82-22.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Электронная почта: rostelecom@rt.ru.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Срок публичного сервитута: продолжительность: 49 (сорок девять) лет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Обладатель публичного сервитута: Юридическое лицо,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05227B">
              <w:rPr>
                <w:rFonts w:eastAsia="TimesNewRoman"/>
                <w:sz w:val="20"/>
                <w:szCs w:val="20"/>
              </w:rPr>
              <w:t>зарегистрированное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 xml:space="preserve"> в Российской Федерации Публичное акционерное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05227B">
              <w:rPr>
                <w:rFonts w:eastAsia="TimesNewRoman"/>
                <w:sz w:val="20"/>
                <w:szCs w:val="20"/>
              </w:rPr>
              <w:t>общество "Ростелеком" (ИНН: 7707049388, ОГРН: 1027700198767,</w:t>
            </w:r>
            <w:proofErr w:type="gramEnd"/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 xml:space="preserve">адрес эл. почты: rostelecom@rt.ru, почтовый адрес: 115172, </w:t>
            </w:r>
            <w:proofErr w:type="gramStart"/>
            <w:r w:rsidRPr="0005227B">
              <w:rPr>
                <w:rFonts w:eastAsia="TimesNewRoman"/>
                <w:sz w:val="20"/>
                <w:szCs w:val="20"/>
              </w:rPr>
              <w:t>Российская</w:t>
            </w:r>
            <w:proofErr w:type="gramEnd"/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Федерация, Москва, ул. Гончарная, д. 30, стр. 1).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Публичный сервитут устанавливается на основании Постановления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администрации Терновского муниципального района Воронежской</w:t>
            </w:r>
          </w:p>
          <w:p w:rsidR="001C027D" w:rsidRPr="0005227B" w:rsidRDefault="001C027D" w:rsidP="00137CA0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05227B">
              <w:rPr>
                <w:rFonts w:eastAsia="TimesNewRoman"/>
                <w:sz w:val="20"/>
                <w:szCs w:val="20"/>
              </w:rPr>
              <w:t>области</w:t>
            </w:r>
            <w:proofErr w:type="gramStart"/>
            <w:r w:rsidRPr="0005227B">
              <w:rPr>
                <w:rFonts w:eastAsia="TimesNewRoman"/>
                <w:sz w:val="20"/>
                <w:szCs w:val="20"/>
              </w:rPr>
              <w:t xml:space="preserve"> .</w:t>
            </w:r>
            <w:proofErr w:type="gramEnd"/>
            <w:r w:rsidRPr="0005227B">
              <w:rPr>
                <w:rFonts w:eastAsia="TimesNewRoman"/>
                <w:sz w:val="20"/>
                <w:szCs w:val="20"/>
              </w:rPr>
              <w:t>Постановление опубликовано на сайте: https://ternovskijr20.</w:t>
            </w:r>
          </w:p>
          <w:p w:rsidR="001C027D" w:rsidRPr="00835399" w:rsidRDefault="001C027D" w:rsidP="00137CA0">
            <w:pPr>
              <w:pStyle w:val="ParagraphStyle9"/>
              <w:rPr>
                <w:rStyle w:val="CharacterStyle9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gosweb.gosuslugi.ru/</w:t>
            </w:r>
          </w:p>
        </w:tc>
      </w:tr>
    </w:tbl>
    <w:p w:rsidR="001C027D" w:rsidRDefault="001C027D" w:rsidP="001C027D">
      <w:pPr>
        <w:sectPr w:rsidR="001C027D">
          <w:pgSz w:w="11908" w:h="16833"/>
          <w:pgMar w:top="578" w:right="561" w:bottom="578" w:left="1139" w:header="0" w:footer="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1C027D" w:rsidTr="00137CA0">
        <w:tc>
          <w:tcPr>
            <w:tcW w:w="10200" w:type="dxa"/>
            <w:gridSpan w:val="8"/>
            <w:shd w:val="clear" w:color="auto" w:fill="auto"/>
            <w:vAlign w:val="bottom"/>
          </w:tcPr>
          <w:p w:rsidR="001C027D" w:rsidRDefault="001C027D" w:rsidP="00137CA0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1C027D" w:rsidTr="00137CA0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1C027D" w:rsidTr="00137CA0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14"/>
              <w:rPr>
                <w:rStyle w:val="CharacterStyle14"/>
                <w:rFonts w:eastAsia="Calibri"/>
              </w:rPr>
            </w:pPr>
            <w: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МСК-36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1C027D" w:rsidTr="00137CA0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1C027D" w:rsidTr="00137CA0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1C027D" w:rsidTr="00137CA0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 xml:space="preserve">Координаты, </w:t>
            </w:r>
            <w:proofErr w:type="gramStart"/>
            <w:r>
              <w:rPr>
                <w:rStyle w:val="CharacterStyle19"/>
                <w:rFonts w:eastAsia="Calibri"/>
              </w:rPr>
              <w:t>м</w:t>
            </w:r>
            <w:proofErr w:type="gramEnd"/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 xml:space="preserve">Средняя </w:t>
            </w:r>
            <w:proofErr w:type="spellStart"/>
            <w:r>
              <w:rPr>
                <w:rStyle w:val="CharacterStyle19"/>
                <w:rFonts w:eastAsia="Calibri"/>
              </w:rPr>
              <w:t>квадратическая</w:t>
            </w:r>
            <w:proofErr w:type="spellEnd"/>
            <w:r>
              <w:rPr>
                <w:rStyle w:val="CharacterStyle19"/>
                <w:rFonts w:eastAsia="Calibri"/>
              </w:rPr>
              <w:t xml:space="preserve"> погрешность положения характерной точки (</w:t>
            </w:r>
            <w:proofErr w:type="spellStart"/>
            <w:r>
              <w:rPr>
                <w:rStyle w:val="CharacterStyle19"/>
                <w:rFonts w:eastAsia="Calibri"/>
              </w:rPr>
              <w:t>Mt</w:t>
            </w:r>
            <w:proofErr w:type="spellEnd"/>
            <w:r>
              <w:rPr>
                <w:rStyle w:val="CharacterStyle19"/>
                <w:rFonts w:eastAsia="Calibri"/>
              </w:rPr>
              <w:t>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1C027D" w:rsidTr="00137CA0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509 135,53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2 256 401,77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Геодезический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Закрепление  отсутствует</w:t>
            </w: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509 132,82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2 256 404,74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509 129,87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2 256 402,05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509 132,58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2 256 399,08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509 135,53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Pr="0005227B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 w:rsidRPr="0005227B">
              <w:rPr>
                <w:rFonts w:ascii="Times New Roman" w:eastAsia="TimesNewRoman" w:hAnsi="Times New Roman"/>
                <w:sz w:val="20"/>
                <w:szCs w:val="20"/>
              </w:rPr>
              <w:t>2 256 401,77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</w:tr>
      <w:tr w:rsidR="001C027D" w:rsidTr="00137CA0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1C027D" w:rsidTr="00137CA0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1C027D" w:rsidTr="00137CA0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23"/>
              <w:rPr>
                <w:rStyle w:val="CharacterStyle23"/>
                <w:rFonts w:eastAsia="Calibri"/>
              </w:rPr>
            </w:pPr>
          </w:p>
        </w:tc>
      </w:tr>
    </w:tbl>
    <w:p w:rsidR="001C027D" w:rsidRDefault="001C027D" w:rsidP="001C027D">
      <w:pPr>
        <w:sectPr w:rsidR="001C027D">
          <w:pgSz w:w="11908" w:h="16833"/>
          <w:pgMar w:top="561" w:right="561" w:bottom="561" w:left="1139" w:header="0" w:footer="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1C027D" w:rsidTr="00137CA0">
        <w:tc>
          <w:tcPr>
            <w:tcW w:w="10200" w:type="dxa"/>
            <w:gridSpan w:val="10"/>
            <w:shd w:val="clear" w:color="auto" w:fill="auto"/>
            <w:vAlign w:val="bottom"/>
          </w:tcPr>
          <w:p w:rsidR="001C027D" w:rsidRDefault="001C027D" w:rsidP="00137CA0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lastRenderedPageBreak/>
              <w:t>Раздел 3</w:t>
            </w:r>
          </w:p>
        </w:tc>
      </w:tr>
      <w:tr w:rsidR="001C027D" w:rsidTr="00137CA0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1C027D" w:rsidTr="00137CA0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МСК-36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1C027D" w:rsidTr="00137CA0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1C027D" w:rsidTr="00137CA0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1C027D" w:rsidTr="00137CA0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 xml:space="preserve">Существующие координаты, </w:t>
            </w:r>
            <w:proofErr w:type="gramStart"/>
            <w:r>
              <w:rPr>
                <w:rStyle w:val="CharacterStyle32"/>
                <w:rFonts w:eastAsia="Calibri"/>
              </w:rPr>
              <w:t>м</w:t>
            </w:r>
            <w:proofErr w:type="gramEnd"/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 xml:space="preserve">Измененные (уточненные) координаты, </w:t>
            </w:r>
            <w:proofErr w:type="gramStart"/>
            <w:r>
              <w:rPr>
                <w:rStyle w:val="CharacterStyle32"/>
                <w:rFonts w:eastAsia="Calibri"/>
              </w:rPr>
              <w:t>м</w:t>
            </w:r>
            <w:proofErr w:type="gramEnd"/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027D" w:rsidRDefault="001C027D" w:rsidP="00137CA0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 xml:space="preserve">Средняя </w:t>
            </w:r>
            <w:proofErr w:type="spellStart"/>
            <w:r>
              <w:rPr>
                <w:rStyle w:val="CharacterStyle33"/>
                <w:rFonts w:eastAsia="Calibri"/>
              </w:rPr>
              <w:t>квадратическая</w:t>
            </w:r>
            <w:proofErr w:type="spellEnd"/>
            <w:r>
              <w:rPr>
                <w:rStyle w:val="CharacterStyle33"/>
                <w:rFonts w:eastAsia="Calibri"/>
              </w:rPr>
              <w:t xml:space="preserve"> погрешность положения характерной точки (</w:t>
            </w:r>
            <w:proofErr w:type="spellStart"/>
            <w:r>
              <w:rPr>
                <w:rStyle w:val="CharacterStyle33"/>
                <w:rFonts w:eastAsia="Calibri"/>
              </w:rPr>
              <w:t>Mt</w:t>
            </w:r>
            <w:proofErr w:type="spellEnd"/>
            <w:r>
              <w:rPr>
                <w:rStyle w:val="CharacterStyle33"/>
                <w:rFonts w:eastAsia="Calibri"/>
              </w:rPr>
              <w:t>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1C027D" w:rsidTr="00137CA0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rPr>
                <w:rStyle w:val="FakeCharacterStyle"/>
              </w:rPr>
            </w:pPr>
          </w:p>
        </w:tc>
      </w:tr>
      <w:tr w:rsidR="001C027D" w:rsidTr="00137CA0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1C027D" w:rsidTr="00137CA0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1C027D" w:rsidTr="00137CA0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027D" w:rsidRDefault="001C027D" w:rsidP="00137CA0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1C027D" w:rsidTr="00137CA0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1C027D" w:rsidRDefault="001C027D" w:rsidP="001C027D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1C027D" w:rsidTr="00137CA0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1C027D" w:rsidTr="00137CA0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1C027D" w:rsidRDefault="001C027D" w:rsidP="00137CA0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1C027D" w:rsidRDefault="001C027D" w:rsidP="001C027D">
      <w:pPr>
        <w:sectPr w:rsidR="001C027D">
          <w:pgSz w:w="11908" w:h="16833"/>
          <w:pgMar w:top="561" w:right="561" w:bottom="561" w:left="1139" w:header="0" w:footer="0" w:gutter="0"/>
          <w:cols w:space="720"/>
          <w:docGrid w:linePitch="360"/>
        </w:sectPr>
      </w:pPr>
    </w:p>
    <w:p w:rsidR="001C027D" w:rsidRDefault="001C027D" w:rsidP="001C027D">
      <w:pPr>
        <w:spacing w:before="67"/>
        <w:ind w:left="1930" w:right="1919"/>
        <w:jc w:val="center"/>
        <w:rPr>
          <w:b/>
        </w:rPr>
      </w:pPr>
      <w:r>
        <w:rPr>
          <w:b/>
        </w:rPr>
        <w:lastRenderedPageBreak/>
        <w:t>ТЕКСТОВОЕ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ОПИСАНИЕ</w:t>
      </w:r>
    </w:p>
    <w:p w:rsidR="001C027D" w:rsidRDefault="001C027D" w:rsidP="001C027D">
      <w:pPr>
        <w:spacing w:after="24"/>
        <w:ind w:left="11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5"/>
        </w:rPr>
        <w:t xml:space="preserve"> </w:t>
      </w:r>
      <w:r>
        <w:rPr>
          <w:b/>
        </w:rPr>
        <w:t>границ</w:t>
      </w:r>
      <w:r>
        <w:rPr>
          <w:b/>
          <w:spacing w:val="-4"/>
        </w:rPr>
        <w:t xml:space="preserve"> </w:t>
      </w:r>
      <w:r>
        <w:rPr>
          <w:b/>
        </w:rPr>
        <w:t>населенных</w:t>
      </w:r>
      <w:r>
        <w:rPr>
          <w:b/>
          <w:spacing w:val="-5"/>
        </w:rPr>
        <w:t xml:space="preserve"> </w:t>
      </w:r>
      <w:r>
        <w:rPr>
          <w:b/>
        </w:rPr>
        <w:t>пунктов,</w:t>
      </w:r>
      <w:r>
        <w:rPr>
          <w:b/>
          <w:spacing w:val="-4"/>
        </w:rPr>
        <w:t xml:space="preserve"> </w:t>
      </w:r>
      <w:r>
        <w:rPr>
          <w:b/>
        </w:rPr>
        <w:t>территориальных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зон</w:t>
      </w:r>
    </w:p>
    <w:tbl>
      <w:tblPr>
        <w:tblStyle w:val="TableNormal"/>
        <w:tblW w:w="9627" w:type="dxa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678"/>
        <w:gridCol w:w="6643"/>
      </w:tblGrid>
      <w:tr w:rsidR="001C027D" w:rsidTr="001C027D">
        <w:trPr>
          <w:trHeight w:val="251"/>
        </w:trPr>
        <w:tc>
          <w:tcPr>
            <w:tcW w:w="2984" w:type="dxa"/>
            <w:gridSpan w:val="2"/>
          </w:tcPr>
          <w:p w:rsidR="001C027D" w:rsidRDefault="001C027D" w:rsidP="00137CA0">
            <w:pPr>
              <w:pStyle w:val="TableParagraph"/>
              <w:spacing w:before="6" w:line="225" w:lineRule="exact"/>
              <w:ind w:left="45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Прохождение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границы</w:t>
            </w:r>
            <w:proofErr w:type="spellEnd"/>
          </w:p>
        </w:tc>
        <w:tc>
          <w:tcPr>
            <w:tcW w:w="6643" w:type="dxa"/>
            <w:vMerge w:val="restart"/>
          </w:tcPr>
          <w:p w:rsidR="001C027D" w:rsidRDefault="001C027D" w:rsidP="001C027D">
            <w:pPr>
              <w:pStyle w:val="TableParagraph"/>
              <w:spacing w:before="139"/>
              <w:ind w:right="55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Описание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прохождения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границы</w:t>
            </w:r>
            <w:proofErr w:type="spellEnd"/>
          </w:p>
        </w:tc>
      </w:tr>
      <w:tr w:rsidR="001C027D" w:rsidTr="001C027D">
        <w:trPr>
          <w:trHeight w:val="251"/>
        </w:trPr>
        <w:tc>
          <w:tcPr>
            <w:tcW w:w="1306" w:type="dxa"/>
          </w:tcPr>
          <w:p w:rsidR="001C027D" w:rsidRDefault="001C027D" w:rsidP="00137CA0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точки</w:t>
            </w:r>
            <w:proofErr w:type="spellEnd"/>
          </w:p>
        </w:tc>
        <w:tc>
          <w:tcPr>
            <w:tcW w:w="1678" w:type="dxa"/>
          </w:tcPr>
          <w:p w:rsidR="001C027D" w:rsidRDefault="001C027D" w:rsidP="00137CA0">
            <w:pPr>
              <w:pStyle w:val="TableParagraph"/>
              <w:spacing w:before="6" w:line="225" w:lineRule="exact"/>
              <w:ind w:right="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точки</w:t>
            </w:r>
            <w:proofErr w:type="spellEnd"/>
          </w:p>
        </w:tc>
        <w:tc>
          <w:tcPr>
            <w:tcW w:w="6643" w:type="dxa"/>
            <w:vMerge/>
            <w:tcBorders>
              <w:top w:val="none" w:sz="4" w:space="0" w:color="000000"/>
            </w:tcBorders>
          </w:tcPr>
          <w:p w:rsidR="001C027D" w:rsidRDefault="001C027D" w:rsidP="00137CA0">
            <w:pPr>
              <w:rPr>
                <w:sz w:val="2"/>
                <w:szCs w:val="2"/>
              </w:rPr>
            </w:pPr>
          </w:p>
        </w:tc>
      </w:tr>
      <w:tr w:rsidR="001C027D" w:rsidTr="001C027D">
        <w:trPr>
          <w:trHeight w:val="251"/>
        </w:trPr>
        <w:tc>
          <w:tcPr>
            <w:tcW w:w="1306" w:type="dxa"/>
          </w:tcPr>
          <w:p w:rsidR="001C027D" w:rsidRDefault="001C027D" w:rsidP="00137CA0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78" w:type="dxa"/>
          </w:tcPr>
          <w:p w:rsidR="001C027D" w:rsidRDefault="001C027D" w:rsidP="00137CA0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43" w:type="dxa"/>
          </w:tcPr>
          <w:p w:rsidR="001C027D" w:rsidRDefault="001C027D" w:rsidP="00137CA0">
            <w:pPr>
              <w:pStyle w:val="TableParagraph"/>
              <w:spacing w:line="221" w:lineRule="exact"/>
              <w:ind w:left="0" w:right="35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1C027D" w:rsidTr="001C027D">
        <w:trPr>
          <w:trHeight w:val="251"/>
        </w:trPr>
        <w:tc>
          <w:tcPr>
            <w:tcW w:w="1306" w:type="dxa"/>
          </w:tcPr>
          <w:p w:rsidR="001C027D" w:rsidRDefault="001C027D" w:rsidP="00137CA0">
            <w:pPr>
              <w:pStyle w:val="TableParagraph"/>
              <w:spacing w:before="6" w:line="225" w:lineRule="exact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78" w:type="dxa"/>
          </w:tcPr>
          <w:p w:rsidR="001C027D" w:rsidRDefault="001C027D" w:rsidP="00137CA0">
            <w:pPr>
              <w:pStyle w:val="TableParagraph"/>
              <w:spacing w:before="6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6643" w:type="dxa"/>
          </w:tcPr>
          <w:p w:rsidR="001C027D" w:rsidRDefault="001C027D" w:rsidP="00137CA0">
            <w:pPr>
              <w:pStyle w:val="TableParagraph"/>
              <w:spacing w:before="6" w:line="225" w:lineRule="exact"/>
              <w:ind w:left="0" w:right="348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:rsidR="001C027D" w:rsidRDefault="001C027D" w:rsidP="001C027D">
      <w:pPr>
        <w:spacing w:line="15" w:lineRule="exact"/>
        <w:jc w:val="center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>
      <w:pPr>
        <w:spacing w:line="15" w:lineRule="exact"/>
      </w:pPr>
    </w:p>
    <w:p w:rsidR="001C027D" w:rsidRDefault="001C027D" w:rsidP="001C027D"/>
    <w:p w:rsidR="001C027D" w:rsidRDefault="001C027D" w:rsidP="001C027D"/>
    <w:p w:rsidR="001C027D" w:rsidRDefault="001C027D" w:rsidP="001C027D">
      <w:pPr>
        <w:ind w:right="-144"/>
      </w:pPr>
      <w:r>
        <w:rPr>
          <w:noProof/>
        </w:rPr>
        <w:lastRenderedPageBreak/>
        <w:drawing>
          <wp:inline distT="0" distB="0" distL="0" distR="0" wp14:anchorId="3095E94A" wp14:editId="02238EFB">
            <wp:extent cx="6748470" cy="975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ческое описание Долина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76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027D" w:rsidRDefault="001C027D"/>
    <w:p w:rsidR="00250832" w:rsidRDefault="00250832" w:rsidP="00250832">
      <w:pPr>
        <w:jc w:val="right"/>
      </w:pPr>
      <w:r>
        <w:lastRenderedPageBreak/>
        <w:t>Приложение №2</w:t>
      </w:r>
    </w:p>
    <w:p w:rsidR="00250832" w:rsidRDefault="00250832" w:rsidP="00250832">
      <w:pPr>
        <w:jc w:val="right"/>
      </w:pPr>
    </w:p>
    <w:p w:rsidR="00250832" w:rsidRDefault="00250832" w:rsidP="00250832">
      <w:pPr>
        <w:ind w:left="5954"/>
        <w:jc w:val="right"/>
      </w:pPr>
      <w:r>
        <w:t>к постановлению администрации Терновского муниципального района                    №696 от 30.10.2025г.</w:t>
      </w:r>
    </w:p>
    <w:p w:rsidR="00250832" w:rsidRDefault="00250832" w:rsidP="00250832">
      <w:pPr>
        <w:ind w:left="5954"/>
        <w:jc w:val="right"/>
      </w:pPr>
    </w:p>
    <w:p w:rsidR="00250832" w:rsidRDefault="00250832" w:rsidP="00250832">
      <w:pPr>
        <w:ind w:left="5954"/>
        <w:jc w:val="right"/>
      </w:pPr>
    </w:p>
    <w:p w:rsidR="00250832" w:rsidRDefault="00250832" w:rsidP="00250832">
      <w:pPr>
        <w:ind w:left="5954"/>
        <w:jc w:val="center"/>
      </w:pPr>
    </w:p>
    <w:p w:rsidR="00250832" w:rsidRDefault="00250832" w:rsidP="00250832">
      <w:pPr>
        <w:tabs>
          <w:tab w:val="left" w:pos="4007"/>
        </w:tabs>
        <w:jc w:val="center"/>
        <w:rPr>
          <w:b/>
        </w:rPr>
      </w:pPr>
      <w:r w:rsidRPr="00250832">
        <w:rPr>
          <w:b/>
        </w:rPr>
        <w:t>Расчет платы за публичный сервитут</w:t>
      </w:r>
    </w:p>
    <w:p w:rsidR="00250832" w:rsidRDefault="00250832" w:rsidP="00250832">
      <w:pPr>
        <w:tabs>
          <w:tab w:val="left" w:pos="4007"/>
        </w:tabs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3"/>
        <w:gridCol w:w="1930"/>
        <w:gridCol w:w="1352"/>
        <w:gridCol w:w="1765"/>
        <w:gridCol w:w="1446"/>
        <w:gridCol w:w="1434"/>
      </w:tblGrid>
      <w:tr w:rsidR="00F77704" w:rsidTr="00F77704">
        <w:tc>
          <w:tcPr>
            <w:tcW w:w="1595" w:type="dxa"/>
          </w:tcPr>
          <w:p w:rsidR="00250832" w:rsidRPr="00250832" w:rsidRDefault="00250832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 w:rsidRPr="00250832">
              <w:rPr>
                <w:b/>
                <w:sz w:val="22"/>
                <w:szCs w:val="22"/>
              </w:rPr>
              <w:t>Наименование обладателя публичного сервитута</w:t>
            </w:r>
          </w:p>
        </w:tc>
        <w:tc>
          <w:tcPr>
            <w:tcW w:w="1595" w:type="dxa"/>
          </w:tcPr>
          <w:p w:rsidR="00250832" w:rsidRPr="00250832" w:rsidRDefault="00250832" w:rsidP="00F77704">
            <w:pPr>
              <w:tabs>
                <w:tab w:val="left" w:pos="4007"/>
              </w:tabs>
              <w:ind w:left="-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Местонахождение земельных участков</w:t>
            </w:r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Площадь земельных участков, </w:t>
            </w:r>
            <w:proofErr w:type="spellStart"/>
            <w:r>
              <w:rPr>
                <w:b/>
                <w:sz w:val="22"/>
                <w:szCs w:val="22"/>
              </w:rPr>
              <w:t>кв</w:t>
            </w:r>
            <w:proofErr w:type="gramStart"/>
            <w:r>
              <w:rPr>
                <w:b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Средний уровень кадастровой стоимости на территории Терновского муниципального района, руб./</w:t>
            </w:r>
            <w:proofErr w:type="spellStart"/>
            <w:r>
              <w:rPr>
                <w:b/>
                <w:sz w:val="22"/>
                <w:szCs w:val="22"/>
              </w:rPr>
              <w:t>кв.м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Размер платы за публичный сервитут от среднего уровня кадастровой стоимости земельных участков по району</w:t>
            </w:r>
            <w:proofErr w:type="gramStart"/>
            <w:r>
              <w:rPr>
                <w:b/>
                <w:sz w:val="22"/>
                <w:szCs w:val="22"/>
              </w:rPr>
              <w:t>, (%)</w:t>
            </w:r>
            <w:proofErr w:type="gramEnd"/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7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Плата за весь срок публичного сервитута, 49 лет, руб.</w:t>
            </w:r>
          </w:p>
        </w:tc>
      </w:tr>
      <w:tr w:rsidR="00F77704" w:rsidRPr="00250832" w:rsidTr="00F77704">
        <w:tc>
          <w:tcPr>
            <w:tcW w:w="1595" w:type="dxa"/>
            <w:vAlign w:val="center"/>
          </w:tcPr>
          <w:p w:rsidR="00250832" w:rsidRPr="00250832" w:rsidRDefault="00250832" w:rsidP="00F77704">
            <w:pPr>
              <w:tabs>
                <w:tab w:val="left" w:pos="4007"/>
              </w:tabs>
              <w:jc w:val="center"/>
            </w:pPr>
            <w:r w:rsidRPr="00250832">
              <w:t>ПАО «Ростелеком»</w:t>
            </w:r>
          </w:p>
        </w:tc>
        <w:tc>
          <w:tcPr>
            <w:tcW w:w="1595" w:type="dxa"/>
            <w:vAlign w:val="center"/>
          </w:tcPr>
          <w:p w:rsidR="00250832" w:rsidRPr="00250832" w:rsidRDefault="00250832" w:rsidP="00F77704">
            <w:pPr>
              <w:tabs>
                <w:tab w:val="left" w:pos="4007"/>
              </w:tabs>
              <w:jc w:val="center"/>
            </w:pPr>
            <w:r w:rsidRPr="0005227B">
              <w:t xml:space="preserve">Воронежская область, Терновский муниципальный район, сельское поселение </w:t>
            </w:r>
            <w:r>
              <w:t xml:space="preserve">Терновское, </w:t>
            </w:r>
            <w:r w:rsidRPr="0005227B">
              <w:t>деревня Долина</w:t>
            </w:r>
            <w:r>
              <w:t>, в границах кадастрового квартала 36:30:</w:t>
            </w:r>
            <w:r w:rsidR="00F77704">
              <w:t>4100004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16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364,38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0,1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285,67</w:t>
            </w:r>
          </w:p>
        </w:tc>
      </w:tr>
    </w:tbl>
    <w:p w:rsidR="00F77704" w:rsidRDefault="00F77704" w:rsidP="00250832">
      <w:pPr>
        <w:tabs>
          <w:tab w:val="left" w:pos="4007"/>
        </w:tabs>
        <w:jc w:val="center"/>
        <w:rPr>
          <w:b/>
        </w:rPr>
      </w:pPr>
    </w:p>
    <w:p w:rsidR="00F77704" w:rsidRPr="00F77704" w:rsidRDefault="00F77704" w:rsidP="00F77704"/>
    <w:p w:rsidR="00F77704" w:rsidRPr="00F77704" w:rsidRDefault="00F77704" w:rsidP="00F77704">
      <w:r>
        <w:t>Итого к оплате: 285,67 (двести восемьдесят пять</w:t>
      </w:r>
      <w:r w:rsidR="000354C0">
        <w:t>)</w:t>
      </w:r>
      <w:r>
        <w:t xml:space="preserve"> рублей 67 копеек</w:t>
      </w:r>
      <w:r w:rsidR="000354C0">
        <w:t>.</w:t>
      </w:r>
    </w:p>
    <w:p w:rsidR="00F77704" w:rsidRPr="00F77704" w:rsidRDefault="00F77704" w:rsidP="00F77704"/>
    <w:p w:rsidR="00F77704" w:rsidRPr="00F77704" w:rsidRDefault="000354C0" w:rsidP="00E60E0E">
      <w:pPr>
        <w:ind w:firstLine="538"/>
        <w:jc w:val="both"/>
      </w:pPr>
      <w:proofErr w:type="gramStart"/>
      <w:r>
        <w:t>Средний уровень кадастровой стоимости всех учтенных в Едином государственном реестре недвижимости земельных участков на территории Воронежской области по состоянию на 01.01.2022 г. утвержден Приказом Департамента имущественных и земельных отношений Воронежской области от 18.10.2022 №2631  (ред. от 09.09.2025г.) «Об утверждении результатов определения кадастровой стоимости одновременно в отношении всех учтенных в Едином государственном</w:t>
      </w:r>
      <w:r w:rsidR="00E60E0E">
        <w:t xml:space="preserve"> реестре недвижимости земельных участков на территории Воронежской области».</w:t>
      </w:r>
      <w:r>
        <w:t xml:space="preserve"> </w:t>
      </w:r>
      <w:proofErr w:type="gramEnd"/>
    </w:p>
    <w:p w:rsidR="00F77704" w:rsidRDefault="00F77704" w:rsidP="00F77704"/>
    <w:p w:rsidR="00F77704" w:rsidRPr="007345F2" w:rsidRDefault="00E60E0E" w:rsidP="00F77704">
      <w:pPr>
        <w:ind w:right="57" w:firstLine="538"/>
        <w:jc w:val="both"/>
        <w:rPr>
          <w:sz w:val="26"/>
          <w:szCs w:val="26"/>
        </w:rPr>
      </w:pPr>
      <w:r>
        <w:rPr>
          <w:sz w:val="26"/>
          <w:szCs w:val="26"/>
        </w:rPr>
        <w:t>Реквизиты для оплаты публичного сервитута</w:t>
      </w:r>
      <w:r w:rsidR="00F77704" w:rsidRPr="00D73430">
        <w:rPr>
          <w:sz w:val="26"/>
          <w:szCs w:val="26"/>
        </w:rPr>
        <w:t xml:space="preserve">: </w:t>
      </w:r>
      <w:r w:rsidR="00F77704" w:rsidRPr="00D73430">
        <w:rPr>
          <w:b/>
          <w:sz w:val="26"/>
          <w:szCs w:val="26"/>
        </w:rPr>
        <w:t>УФК по Воронежской области (Отдел финансов администрации Терновского муниципального района Воронежской области)</w:t>
      </w:r>
      <w:r w:rsidR="00F77704">
        <w:rPr>
          <w:b/>
          <w:sz w:val="26"/>
          <w:szCs w:val="26"/>
        </w:rPr>
        <w:t xml:space="preserve"> </w:t>
      </w:r>
      <w:r w:rsidR="00F77704" w:rsidRPr="00D73430">
        <w:rPr>
          <w:b/>
          <w:sz w:val="26"/>
          <w:szCs w:val="26"/>
        </w:rPr>
        <w:t>р/с 03100643000000013100</w:t>
      </w:r>
      <w:r>
        <w:rPr>
          <w:b/>
          <w:sz w:val="26"/>
          <w:szCs w:val="26"/>
        </w:rPr>
        <w:t xml:space="preserve">, </w:t>
      </w:r>
      <w:r w:rsidRPr="00E60E0E">
        <w:rPr>
          <w:b/>
          <w:sz w:val="26"/>
          <w:szCs w:val="26"/>
        </w:rPr>
        <w:t>ОКЦ № 2 ГУ Банка России по ЦФО</w:t>
      </w:r>
      <w:r w:rsidRPr="00E16A0D">
        <w:rPr>
          <w:color w:val="FF0000"/>
          <w:sz w:val="28"/>
        </w:rPr>
        <w:t xml:space="preserve"> </w:t>
      </w:r>
      <w:r w:rsidR="00F77704" w:rsidRPr="007345F2">
        <w:rPr>
          <w:b/>
          <w:sz w:val="26"/>
          <w:szCs w:val="26"/>
        </w:rPr>
        <w:t>//УФК по Воронежской о</w:t>
      </w:r>
      <w:r w:rsidR="00F77704">
        <w:rPr>
          <w:b/>
          <w:sz w:val="26"/>
          <w:szCs w:val="26"/>
        </w:rPr>
        <w:t xml:space="preserve">бласти </w:t>
      </w:r>
      <w:proofErr w:type="spellStart"/>
      <w:r w:rsidR="00F77704">
        <w:rPr>
          <w:b/>
          <w:sz w:val="26"/>
          <w:szCs w:val="26"/>
        </w:rPr>
        <w:t>г</w:t>
      </w:r>
      <w:proofErr w:type="gramStart"/>
      <w:r w:rsidR="00F77704">
        <w:rPr>
          <w:b/>
          <w:sz w:val="26"/>
          <w:szCs w:val="26"/>
        </w:rPr>
        <w:t>.В</w:t>
      </w:r>
      <w:proofErr w:type="gramEnd"/>
      <w:r w:rsidR="00F77704">
        <w:rPr>
          <w:b/>
          <w:sz w:val="26"/>
          <w:szCs w:val="26"/>
        </w:rPr>
        <w:t>оронеж</w:t>
      </w:r>
      <w:proofErr w:type="spellEnd"/>
      <w:r w:rsidR="00F77704">
        <w:rPr>
          <w:b/>
          <w:sz w:val="26"/>
          <w:szCs w:val="26"/>
        </w:rPr>
        <w:t>, ОКТМО 20654460</w:t>
      </w:r>
      <w:r w:rsidR="00F77704" w:rsidRPr="007345F2">
        <w:rPr>
          <w:b/>
          <w:sz w:val="26"/>
          <w:szCs w:val="26"/>
        </w:rPr>
        <w:t xml:space="preserve">, ИНН 3630001231, КПП 363001001, БИК 012007084,  КБК 927 111 05013 05 0000 120. </w:t>
      </w:r>
      <w:proofErr w:type="gramStart"/>
      <w:r w:rsidR="00F77704" w:rsidRPr="007345F2">
        <w:rPr>
          <w:sz w:val="26"/>
          <w:szCs w:val="26"/>
          <w:lang w:eastAsia="ar-SA"/>
        </w:rPr>
        <w:t>Назначение платежа: оплата согласно постановления №__ от ___)</w:t>
      </w:r>
      <w:proofErr w:type="gramEnd"/>
    </w:p>
    <w:p w:rsidR="00250832" w:rsidRPr="00F77704" w:rsidRDefault="00250832" w:rsidP="00F77704"/>
    <w:sectPr w:rsidR="00250832" w:rsidRPr="00F77704" w:rsidSect="000B7F3B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F88" w:rsidRDefault="00B70F88" w:rsidP="00A82435">
      <w:r>
        <w:separator/>
      </w:r>
    </w:p>
  </w:endnote>
  <w:endnote w:type="continuationSeparator" w:id="0">
    <w:p w:rsidR="00B70F88" w:rsidRDefault="00B70F88" w:rsidP="00A8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F88" w:rsidRDefault="00B70F88" w:rsidP="00A82435">
      <w:r>
        <w:separator/>
      </w:r>
    </w:p>
  </w:footnote>
  <w:footnote w:type="continuationSeparator" w:id="0">
    <w:p w:rsidR="00B70F88" w:rsidRDefault="00B70F88" w:rsidP="00A8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442"/>
    <w:multiLevelType w:val="hybridMultilevel"/>
    <w:tmpl w:val="3776F888"/>
    <w:lvl w:ilvl="0" w:tplc="4596F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5343F6"/>
    <w:multiLevelType w:val="hybridMultilevel"/>
    <w:tmpl w:val="06AE8FF6"/>
    <w:lvl w:ilvl="0" w:tplc="40486A3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9D369B66">
      <w:start w:val="1"/>
      <w:numFmt w:val="decimal"/>
      <w:lvlText w:val=""/>
      <w:lvlJc w:val="left"/>
    </w:lvl>
    <w:lvl w:ilvl="2" w:tplc="34CE122A">
      <w:start w:val="1"/>
      <w:numFmt w:val="decimal"/>
      <w:lvlText w:val=""/>
      <w:lvlJc w:val="left"/>
    </w:lvl>
    <w:lvl w:ilvl="3" w:tplc="5D48F1FE">
      <w:start w:val="1"/>
      <w:numFmt w:val="decimal"/>
      <w:lvlText w:val=""/>
      <w:lvlJc w:val="left"/>
    </w:lvl>
    <w:lvl w:ilvl="4" w:tplc="491ABD4E">
      <w:start w:val="1"/>
      <w:numFmt w:val="decimal"/>
      <w:lvlText w:val=""/>
      <w:lvlJc w:val="left"/>
    </w:lvl>
    <w:lvl w:ilvl="5" w:tplc="F48077E2">
      <w:start w:val="1"/>
      <w:numFmt w:val="decimal"/>
      <w:lvlText w:val=""/>
      <w:lvlJc w:val="left"/>
    </w:lvl>
    <w:lvl w:ilvl="6" w:tplc="896EE84A">
      <w:start w:val="1"/>
      <w:numFmt w:val="decimal"/>
      <w:lvlText w:val=""/>
      <w:lvlJc w:val="left"/>
    </w:lvl>
    <w:lvl w:ilvl="7" w:tplc="DF987044">
      <w:start w:val="1"/>
      <w:numFmt w:val="decimal"/>
      <w:lvlText w:val=""/>
      <w:lvlJc w:val="left"/>
    </w:lvl>
    <w:lvl w:ilvl="8" w:tplc="7D92A79A">
      <w:start w:val="1"/>
      <w:numFmt w:val="decimal"/>
      <w:lvlText w:val=""/>
      <w:lvlJc w:val="left"/>
    </w:lvl>
  </w:abstractNum>
  <w:abstractNum w:abstractNumId="2">
    <w:nsid w:val="336571E1"/>
    <w:multiLevelType w:val="hybridMultilevel"/>
    <w:tmpl w:val="11600132"/>
    <w:lvl w:ilvl="0" w:tplc="19B487E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7730C85A">
      <w:start w:val="1"/>
      <w:numFmt w:val="decimal"/>
      <w:lvlText w:val=""/>
      <w:lvlJc w:val="left"/>
    </w:lvl>
    <w:lvl w:ilvl="2" w:tplc="976C9166">
      <w:start w:val="1"/>
      <w:numFmt w:val="decimal"/>
      <w:lvlText w:val=""/>
      <w:lvlJc w:val="left"/>
    </w:lvl>
    <w:lvl w:ilvl="3" w:tplc="6ABAC9C0">
      <w:start w:val="1"/>
      <w:numFmt w:val="decimal"/>
      <w:lvlText w:val=""/>
      <w:lvlJc w:val="left"/>
    </w:lvl>
    <w:lvl w:ilvl="4" w:tplc="73248B5C">
      <w:start w:val="1"/>
      <w:numFmt w:val="decimal"/>
      <w:lvlText w:val=""/>
      <w:lvlJc w:val="left"/>
    </w:lvl>
    <w:lvl w:ilvl="5" w:tplc="E62830BC">
      <w:start w:val="1"/>
      <w:numFmt w:val="decimal"/>
      <w:lvlText w:val=""/>
      <w:lvlJc w:val="left"/>
    </w:lvl>
    <w:lvl w:ilvl="6" w:tplc="10666D34">
      <w:start w:val="1"/>
      <w:numFmt w:val="decimal"/>
      <w:lvlText w:val=""/>
      <w:lvlJc w:val="left"/>
    </w:lvl>
    <w:lvl w:ilvl="7" w:tplc="E1F4CBEE">
      <w:start w:val="1"/>
      <w:numFmt w:val="decimal"/>
      <w:lvlText w:val=""/>
      <w:lvlJc w:val="left"/>
    </w:lvl>
    <w:lvl w:ilvl="8" w:tplc="F3A47C0E">
      <w:start w:val="1"/>
      <w:numFmt w:val="decimal"/>
      <w:lvlText w:val=""/>
      <w:lvlJc w:val="left"/>
    </w:lvl>
  </w:abstractNum>
  <w:abstractNum w:abstractNumId="3">
    <w:nsid w:val="34A130FB"/>
    <w:multiLevelType w:val="hybridMultilevel"/>
    <w:tmpl w:val="9474D148"/>
    <w:lvl w:ilvl="0" w:tplc="B32884E4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D55C7E"/>
    <w:multiLevelType w:val="hybridMultilevel"/>
    <w:tmpl w:val="94144752"/>
    <w:lvl w:ilvl="0" w:tplc="50BA4E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BE3830"/>
    <w:multiLevelType w:val="hybridMultilevel"/>
    <w:tmpl w:val="7D00036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E9"/>
    <w:rsid w:val="00021726"/>
    <w:rsid w:val="00030984"/>
    <w:rsid w:val="000354C0"/>
    <w:rsid w:val="00040646"/>
    <w:rsid w:val="000770BC"/>
    <w:rsid w:val="000A2214"/>
    <w:rsid w:val="000A2681"/>
    <w:rsid w:val="000B7F3B"/>
    <w:rsid w:val="000C657D"/>
    <w:rsid w:val="000E0228"/>
    <w:rsid w:val="000E5C85"/>
    <w:rsid w:val="000F4BF2"/>
    <w:rsid w:val="00133398"/>
    <w:rsid w:val="001336C3"/>
    <w:rsid w:val="00135510"/>
    <w:rsid w:val="00152D18"/>
    <w:rsid w:val="00155F2B"/>
    <w:rsid w:val="00174821"/>
    <w:rsid w:val="00181E1D"/>
    <w:rsid w:val="00195BC7"/>
    <w:rsid w:val="001A753A"/>
    <w:rsid w:val="001B7DE6"/>
    <w:rsid w:val="001C027D"/>
    <w:rsid w:val="001C1458"/>
    <w:rsid w:val="001E6844"/>
    <w:rsid w:val="00217692"/>
    <w:rsid w:val="002200DD"/>
    <w:rsid w:val="00226C7F"/>
    <w:rsid w:val="002311FA"/>
    <w:rsid w:val="002413AC"/>
    <w:rsid w:val="002458E1"/>
    <w:rsid w:val="00250832"/>
    <w:rsid w:val="00251D9E"/>
    <w:rsid w:val="00255C97"/>
    <w:rsid w:val="002707A8"/>
    <w:rsid w:val="002833F6"/>
    <w:rsid w:val="002E0F88"/>
    <w:rsid w:val="002E6678"/>
    <w:rsid w:val="002F309C"/>
    <w:rsid w:val="002F787D"/>
    <w:rsid w:val="0030187F"/>
    <w:rsid w:val="003109EA"/>
    <w:rsid w:val="00336538"/>
    <w:rsid w:val="00341B96"/>
    <w:rsid w:val="00347B53"/>
    <w:rsid w:val="00361EF7"/>
    <w:rsid w:val="00373247"/>
    <w:rsid w:val="00374C4F"/>
    <w:rsid w:val="00384AF9"/>
    <w:rsid w:val="00393C56"/>
    <w:rsid w:val="0039675A"/>
    <w:rsid w:val="003A076E"/>
    <w:rsid w:val="003A72D1"/>
    <w:rsid w:val="003B2848"/>
    <w:rsid w:val="003D1BB3"/>
    <w:rsid w:val="003E4EC2"/>
    <w:rsid w:val="003E5E97"/>
    <w:rsid w:val="00401D58"/>
    <w:rsid w:val="004057E4"/>
    <w:rsid w:val="00407B84"/>
    <w:rsid w:val="00427551"/>
    <w:rsid w:val="00435CE9"/>
    <w:rsid w:val="0045381B"/>
    <w:rsid w:val="00466056"/>
    <w:rsid w:val="00483F14"/>
    <w:rsid w:val="004C7F6D"/>
    <w:rsid w:val="004D0110"/>
    <w:rsid w:val="004D21D2"/>
    <w:rsid w:val="004E33CF"/>
    <w:rsid w:val="004F4A5F"/>
    <w:rsid w:val="00501B0E"/>
    <w:rsid w:val="005264CA"/>
    <w:rsid w:val="0053166F"/>
    <w:rsid w:val="00532380"/>
    <w:rsid w:val="00536F03"/>
    <w:rsid w:val="005939DA"/>
    <w:rsid w:val="005C0DD6"/>
    <w:rsid w:val="005E01FC"/>
    <w:rsid w:val="005E4E0B"/>
    <w:rsid w:val="0061056A"/>
    <w:rsid w:val="006122DA"/>
    <w:rsid w:val="00633A05"/>
    <w:rsid w:val="0063430D"/>
    <w:rsid w:val="006375D9"/>
    <w:rsid w:val="006714CA"/>
    <w:rsid w:val="006801CD"/>
    <w:rsid w:val="00681C41"/>
    <w:rsid w:val="006C1ADB"/>
    <w:rsid w:val="006E09CC"/>
    <w:rsid w:val="006E7A08"/>
    <w:rsid w:val="00722DE2"/>
    <w:rsid w:val="007345F2"/>
    <w:rsid w:val="0074290E"/>
    <w:rsid w:val="00761A3A"/>
    <w:rsid w:val="007726D4"/>
    <w:rsid w:val="0079212E"/>
    <w:rsid w:val="007B2A8E"/>
    <w:rsid w:val="007B440F"/>
    <w:rsid w:val="007B5319"/>
    <w:rsid w:val="007D0F4C"/>
    <w:rsid w:val="007E0EA3"/>
    <w:rsid w:val="00801A60"/>
    <w:rsid w:val="00821DAB"/>
    <w:rsid w:val="00821DE2"/>
    <w:rsid w:val="0084225D"/>
    <w:rsid w:val="00844415"/>
    <w:rsid w:val="0085555B"/>
    <w:rsid w:val="008907FC"/>
    <w:rsid w:val="008C1763"/>
    <w:rsid w:val="008C4160"/>
    <w:rsid w:val="008C77C7"/>
    <w:rsid w:val="008D4C69"/>
    <w:rsid w:val="008F4B48"/>
    <w:rsid w:val="008F67FD"/>
    <w:rsid w:val="00921EA7"/>
    <w:rsid w:val="009238E5"/>
    <w:rsid w:val="00931B42"/>
    <w:rsid w:val="009467C3"/>
    <w:rsid w:val="009474FF"/>
    <w:rsid w:val="00950A01"/>
    <w:rsid w:val="00957B1C"/>
    <w:rsid w:val="00965010"/>
    <w:rsid w:val="009968BC"/>
    <w:rsid w:val="009A1F79"/>
    <w:rsid w:val="009B037E"/>
    <w:rsid w:val="009B502C"/>
    <w:rsid w:val="009C0CDD"/>
    <w:rsid w:val="009D6B7A"/>
    <w:rsid w:val="009E0C89"/>
    <w:rsid w:val="009E4BD2"/>
    <w:rsid w:val="009F7112"/>
    <w:rsid w:val="00A024B6"/>
    <w:rsid w:val="00A05932"/>
    <w:rsid w:val="00A06887"/>
    <w:rsid w:val="00A10B09"/>
    <w:rsid w:val="00A1450B"/>
    <w:rsid w:val="00A350FF"/>
    <w:rsid w:val="00A46D85"/>
    <w:rsid w:val="00A55691"/>
    <w:rsid w:val="00A71C54"/>
    <w:rsid w:val="00A82435"/>
    <w:rsid w:val="00A90A93"/>
    <w:rsid w:val="00A91C41"/>
    <w:rsid w:val="00A96393"/>
    <w:rsid w:val="00AB63AA"/>
    <w:rsid w:val="00AE5F27"/>
    <w:rsid w:val="00AF5198"/>
    <w:rsid w:val="00B07E21"/>
    <w:rsid w:val="00B07FC0"/>
    <w:rsid w:val="00B11260"/>
    <w:rsid w:val="00B149E5"/>
    <w:rsid w:val="00B2099C"/>
    <w:rsid w:val="00B21397"/>
    <w:rsid w:val="00B33346"/>
    <w:rsid w:val="00B55399"/>
    <w:rsid w:val="00B600ED"/>
    <w:rsid w:val="00B61DD7"/>
    <w:rsid w:val="00B70F88"/>
    <w:rsid w:val="00B75CE8"/>
    <w:rsid w:val="00B810E5"/>
    <w:rsid w:val="00B936B0"/>
    <w:rsid w:val="00BA3674"/>
    <w:rsid w:val="00BA59B1"/>
    <w:rsid w:val="00BC0D64"/>
    <w:rsid w:val="00BE4B7B"/>
    <w:rsid w:val="00BF1425"/>
    <w:rsid w:val="00C31565"/>
    <w:rsid w:val="00C4608A"/>
    <w:rsid w:val="00C5102D"/>
    <w:rsid w:val="00C561C4"/>
    <w:rsid w:val="00C60CEA"/>
    <w:rsid w:val="00C64E15"/>
    <w:rsid w:val="00C6581B"/>
    <w:rsid w:val="00C70746"/>
    <w:rsid w:val="00C73C93"/>
    <w:rsid w:val="00C81DFE"/>
    <w:rsid w:val="00C9383D"/>
    <w:rsid w:val="00C9431B"/>
    <w:rsid w:val="00CA1632"/>
    <w:rsid w:val="00CA7E08"/>
    <w:rsid w:val="00CB3D2C"/>
    <w:rsid w:val="00CB6C94"/>
    <w:rsid w:val="00CC53EA"/>
    <w:rsid w:val="00CE425C"/>
    <w:rsid w:val="00CF0780"/>
    <w:rsid w:val="00CF3148"/>
    <w:rsid w:val="00D06675"/>
    <w:rsid w:val="00D25C23"/>
    <w:rsid w:val="00D344BD"/>
    <w:rsid w:val="00D53C9A"/>
    <w:rsid w:val="00D5518D"/>
    <w:rsid w:val="00D6076A"/>
    <w:rsid w:val="00D61A05"/>
    <w:rsid w:val="00D61BD2"/>
    <w:rsid w:val="00D702B6"/>
    <w:rsid w:val="00D73430"/>
    <w:rsid w:val="00D7442B"/>
    <w:rsid w:val="00D80D1D"/>
    <w:rsid w:val="00D85F0A"/>
    <w:rsid w:val="00DA7CD9"/>
    <w:rsid w:val="00DB0A25"/>
    <w:rsid w:val="00DC5AE6"/>
    <w:rsid w:val="00DD5F58"/>
    <w:rsid w:val="00DD6F3B"/>
    <w:rsid w:val="00DE1F56"/>
    <w:rsid w:val="00DF007B"/>
    <w:rsid w:val="00DF170D"/>
    <w:rsid w:val="00DF539A"/>
    <w:rsid w:val="00E10D26"/>
    <w:rsid w:val="00E212D2"/>
    <w:rsid w:val="00E2136C"/>
    <w:rsid w:val="00E361D2"/>
    <w:rsid w:val="00E527F8"/>
    <w:rsid w:val="00E60E0E"/>
    <w:rsid w:val="00E72F5F"/>
    <w:rsid w:val="00E761BD"/>
    <w:rsid w:val="00E772F8"/>
    <w:rsid w:val="00E818F7"/>
    <w:rsid w:val="00E849D5"/>
    <w:rsid w:val="00EB25E9"/>
    <w:rsid w:val="00EB73D0"/>
    <w:rsid w:val="00F03902"/>
    <w:rsid w:val="00F05B9F"/>
    <w:rsid w:val="00F068CA"/>
    <w:rsid w:val="00F75222"/>
    <w:rsid w:val="00F77704"/>
    <w:rsid w:val="00F82770"/>
    <w:rsid w:val="00F8453A"/>
    <w:rsid w:val="00F91049"/>
    <w:rsid w:val="00F938CD"/>
    <w:rsid w:val="00FB6680"/>
    <w:rsid w:val="00FB6AFC"/>
    <w:rsid w:val="00FC2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6C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35C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35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361D2"/>
    <w:pPr>
      <w:ind w:left="720"/>
    </w:pPr>
  </w:style>
  <w:style w:type="character" w:customStyle="1" w:styleId="10">
    <w:name w:val="Заголовок 1 Знак"/>
    <w:basedOn w:val="a0"/>
    <w:link w:val="1"/>
    <w:rsid w:val="001336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24B6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CB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5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0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341B96"/>
    <w:pPr>
      <w:widowControl w:val="0"/>
      <w:ind w:firstLine="400"/>
    </w:pPr>
    <w:rPr>
      <w:rFonts w:cstheme="minorBidi"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341B96"/>
    <w:pPr>
      <w:widowControl w:val="0"/>
      <w:spacing w:after="120" w:line="230" w:lineRule="auto"/>
      <w:ind w:firstLine="390"/>
      <w:outlineLvl w:val="1"/>
    </w:pPr>
    <w:rPr>
      <w:rFonts w:cstheme="minorBidi"/>
      <w:sz w:val="26"/>
      <w:szCs w:val="26"/>
      <w:lang w:eastAsia="en-US"/>
    </w:rPr>
  </w:style>
  <w:style w:type="character" w:styleId="ac">
    <w:name w:val="Strong"/>
    <w:basedOn w:val="a0"/>
    <w:uiPriority w:val="22"/>
    <w:qFormat/>
    <w:rsid w:val="00341B96"/>
    <w:rPr>
      <w:b/>
      <w:bCs/>
    </w:rPr>
  </w:style>
  <w:style w:type="character" w:styleId="ad">
    <w:name w:val="Hyperlink"/>
    <w:basedOn w:val="a0"/>
    <w:uiPriority w:val="99"/>
    <w:semiHidden/>
    <w:unhideWhenUsed/>
    <w:rsid w:val="0074290E"/>
    <w:rPr>
      <w:color w:val="0000FF"/>
      <w:u w:val="single"/>
    </w:rPr>
  </w:style>
  <w:style w:type="paragraph" w:customStyle="1" w:styleId="ParagraphStyle0">
    <w:name w:val="ParagraphStyle0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C02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C027D"/>
    <w:rPr>
      <w:sz w:val="1"/>
      <w:szCs w:val="1"/>
    </w:rPr>
  </w:style>
  <w:style w:type="character" w:customStyle="1" w:styleId="CharacterStyle0">
    <w:name w:val="CharacterStyle0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C027D"/>
    <w:rPr>
      <w:rFonts w:ascii="Times New Roman" w:eastAsia="Times New Roman" w:hAnsi="Times New Roman"/>
      <w:b/>
      <w:i/>
      <w:strike w:val="0"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table" w:customStyle="1" w:styleId="TableNormal">
    <w:name w:val="Table Normal"/>
    <w:uiPriority w:val="2"/>
    <w:semiHidden/>
    <w:unhideWhenUsed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5"/>
      <w:jc w:val="center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25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6C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35C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35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361D2"/>
    <w:pPr>
      <w:ind w:left="720"/>
    </w:pPr>
  </w:style>
  <w:style w:type="character" w:customStyle="1" w:styleId="10">
    <w:name w:val="Заголовок 1 Знак"/>
    <w:basedOn w:val="a0"/>
    <w:link w:val="1"/>
    <w:rsid w:val="001336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24B6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CB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5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0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341B96"/>
    <w:pPr>
      <w:widowControl w:val="0"/>
      <w:ind w:firstLine="400"/>
    </w:pPr>
    <w:rPr>
      <w:rFonts w:cstheme="minorBidi"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341B96"/>
    <w:pPr>
      <w:widowControl w:val="0"/>
      <w:spacing w:after="120" w:line="230" w:lineRule="auto"/>
      <w:ind w:firstLine="390"/>
      <w:outlineLvl w:val="1"/>
    </w:pPr>
    <w:rPr>
      <w:rFonts w:cstheme="minorBidi"/>
      <w:sz w:val="26"/>
      <w:szCs w:val="26"/>
      <w:lang w:eastAsia="en-US"/>
    </w:rPr>
  </w:style>
  <w:style w:type="character" w:styleId="ac">
    <w:name w:val="Strong"/>
    <w:basedOn w:val="a0"/>
    <w:uiPriority w:val="22"/>
    <w:qFormat/>
    <w:rsid w:val="00341B96"/>
    <w:rPr>
      <w:b/>
      <w:bCs/>
    </w:rPr>
  </w:style>
  <w:style w:type="character" w:styleId="ad">
    <w:name w:val="Hyperlink"/>
    <w:basedOn w:val="a0"/>
    <w:uiPriority w:val="99"/>
    <w:semiHidden/>
    <w:unhideWhenUsed/>
    <w:rsid w:val="0074290E"/>
    <w:rPr>
      <w:color w:val="0000FF"/>
      <w:u w:val="single"/>
    </w:rPr>
  </w:style>
  <w:style w:type="paragraph" w:customStyle="1" w:styleId="ParagraphStyle0">
    <w:name w:val="ParagraphStyle0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C02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C027D"/>
    <w:rPr>
      <w:sz w:val="1"/>
      <w:szCs w:val="1"/>
    </w:rPr>
  </w:style>
  <w:style w:type="character" w:customStyle="1" w:styleId="CharacterStyle0">
    <w:name w:val="CharacterStyle0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C027D"/>
    <w:rPr>
      <w:rFonts w:ascii="Times New Roman" w:eastAsia="Times New Roman" w:hAnsi="Times New Roman"/>
      <w:b/>
      <w:i/>
      <w:strike w:val="0"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table" w:customStyle="1" w:styleId="TableNormal">
    <w:name w:val="Table Normal"/>
    <w:uiPriority w:val="2"/>
    <w:semiHidden/>
    <w:unhideWhenUsed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5"/>
      <w:jc w:val="center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25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yperlink" Target="https://ternovadmin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FD911-49D9-4D84-B7C4-A000C476F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ЗАБОРОВСКАЯ Надежда Григорьевна</cp:lastModifiedBy>
  <cp:revision>23</cp:revision>
  <cp:lastPrinted>2022-12-22T07:51:00Z</cp:lastPrinted>
  <dcterms:created xsi:type="dcterms:W3CDTF">2022-07-19T08:15:00Z</dcterms:created>
  <dcterms:modified xsi:type="dcterms:W3CDTF">2025-10-30T12:52:00Z</dcterms:modified>
</cp:coreProperties>
</file>