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62" w:rsidRDefault="00356D62" w:rsidP="00356D62">
      <w:pPr>
        <w:ind w:firstLine="709"/>
        <w:jc w:val="center"/>
        <w:rPr>
          <w:rFonts w:cs="Arial"/>
        </w:rPr>
      </w:pPr>
      <w:r>
        <w:rPr>
          <w:rFonts w:cs="Arial"/>
          <w:noProof/>
        </w:rPr>
        <w:drawing>
          <wp:inline distT="0" distB="0" distL="0" distR="0">
            <wp:extent cx="723900" cy="647700"/>
            <wp:effectExtent l="0" t="0" r="0" b="0"/>
            <wp:docPr id="1" name="Рисунок 1" descr="Untitled-Scanne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47700"/>
                    </a:xfrm>
                    <a:prstGeom prst="rect">
                      <a:avLst/>
                    </a:prstGeom>
                    <a:noFill/>
                    <a:ln>
                      <a:noFill/>
                    </a:ln>
                  </pic:spPr>
                </pic:pic>
              </a:graphicData>
            </a:graphic>
          </wp:inline>
        </w:drawing>
      </w:r>
    </w:p>
    <w:p w:rsidR="00356D62" w:rsidRDefault="00356D62" w:rsidP="00356D62">
      <w:pPr>
        <w:ind w:firstLine="709"/>
        <w:jc w:val="center"/>
        <w:rPr>
          <w:rFonts w:cs="Arial"/>
        </w:rPr>
      </w:pPr>
    </w:p>
    <w:p w:rsidR="00356D62" w:rsidRPr="00781058" w:rsidRDefault="00356D62" w:rsidP="00356D62">
      <w:pPr>
        <w:ind w:firstLine="709"/>
        <w:jc w:val="center"/>
        <w:rPr>
          <w:rFonts w:ascii="Times New Roman" w:hAnsi="Times New Roman"/>
          <w:sz w:val="28"/>
          <w:szCs w:val="28"/>
        </w:rPr>
      </w:pPr>
      <w:r w:rsidRPr="00781058">
        <w:rPr>
          <w:rFonts w:ascii="Times New Roman" w:hAnsi="Times New Roman"/>
          <w:sz w:val="28"/>
          <w:szCs w:val="28"/>
        </w:rPr>
        <w:t>СОВЕТ НАРОДНЫХ ДЕПУТАТОВ</w:t>
      </w:r>
    </w:p>
    <w:p w:rsidR="00356D62" w:rsidRPr="00781058" w:rsidRDefault="00356D62" w:rsidP="00356D62">
      <w:pPr>
        <w:ind w:firstLine="709"/>
        <w:jc w:val="center"/>
        <w:rPr>
          <w:rFonts w:ascii="Times New Roman" w:hAnsi="Times New Roman"/>
          <w:sz w:val="28"/>
          <w:szCs w:val="28"/>
        </w:rPr>
      </w:pPr>
      <w:r w:rsidRPr="00781058">
        <w:rPr>
          <w:rFonts w:ascii="Times New Roman" w:hAnsi="Times New Roman"/>
          <w:sz w:val="28"/>
          <w:szCs w:val="28"/>
        </w:rPr>
        <w:t>ТЕРНОВСКОГО МУНИЦИПАЛЬНОГО РАЙОНА</w:t>
      </w:r>
    </w:p>
    <w:p w:rsidR="00356D62" w:rsidRPr="00781058" w:rsidRDefault="00356D62" w:rsidP="00356D62">
      <w:pPr>
        <w:ind w:firstLine="709"/>
        <w:jc w:val="center"/>
        <w:rPr>
          <w:rFonts w:ascii="Times New Roman" w:hAnsi="Times New Roman"/>
          <w:sz w:val="28"/>
          <w:szCs w:val="28"/>
        </w:rPr>
      </w:pPr>
      <w:r w:rsidRPr="00781058">
        <w:rPr>
          <w:rFonts w:ascii="Times New Roman" w:hAnsi="Times New Roman"/>
          <w:sz w:val="28"/>
          <w:szCs w:val="28"/>
        </w:rPr>
        <w:t>ВОРОНЕЖСКОЙ ОБЛАСТИ</w:t>
      </w:r>
    </w:p>
    <w:p w:rsidR="00356D62" w:rsidRPr="00781058" w:rsidRDefault="00356D62" w:rsidP="00356D62">
      <w:pPr>
        <w:ind w:firstLine="709"/>
        <w:jc w:val="center"/>
        <w:rPr>
          <w:rFonts w:ascii="Times New Roman" w:hAnsi="Times New Roman"/>
          <w:sz w:val="28"/>
          <w:szCs w:val="28"/>
        </w:rPr>
      </w:pPr>
    </w:p>
    <w:p w:rsidR="00356D62" w:rsidRPr="00781058" w:rsidRDefault="00356D62" w:rsidP="00356D62">
      <w:pPr>
        <w:ind w:firstLine="709"/>
        <w:jc w:val="center"/>
        <w:rPr>
          <w:rFonts w:ascii="Times New Roman" w:hAnsi="Times New Roman"/>
          <w:sz w:val="28"/>
          <w:szCs w:val="28"/>
        </w:rPr>
      </w:pPr>
      <w:proofErr w:type="gramStart"/>
      <w:r w:rsidRPr="00781058">
        <w:rPr>
          <w:rFonts w:ascii="Times New Roman" w:hAnsi="Times New Roman"/>
          <w:sz w:val="28"/>
          <w:szCs w:val="28"/>
        </w:rPr>
        <w:t>Р</w:t>
      </w:r>
      <w:proofErr w:type="gramEnd"/>
      <w:r w:rsidRPr="00781058">
        <w:rPr>
          <w:rFonts w:ascii="Times New Roman" w:hAnsi="Times New Roman"/>
          <w:sz w:val="28"/>
          <w:szCs w:val="28"/>
        </w:rPr>
        <w:t xml:space="preserve"> Е Ш Е Н И Е</w:t>
      </w:r>
    </w:p>
    <w:p w:rsidR="00356D62" w:rsidRPr="00781058" w:rsidRDefault="00356D62" w:rsidP="00356D62">
      <w:pPr>
        <w:ind w:firstLine="709"/>
        <w:jc w:val="center"/>
        <w:rPr>
          <w:rFonts w:ascii="Times New Roman" w:hAnsi="Times New Roman"/>
          <w:sz w:val="28"/>
          <w:szCs w:val="28"/>
        </w:rPr>
      </w:pPr>
    </w:p>
    <w:p w:rsidR="00356D62" w:rsidRPr="00781058" w:rsidRDefault="00356D62" w:rsidP="00781058">
      <w:pPr>
        <w:ind w:firstLine="0"/>
        <w:rPr>
          <w:rFonts w:ascii="Times New Roman" w:hAnsi="Times New Roman"/>
          <w:bCs/>
          <w:sz w:val="28"/>
          <w:szCs w:val="28"/>
        </w:rPr>
      </w:pPr>
      <w:r w:rsidRPr="00781058">
        <w:rPr>
          <w:rFonts w:ascii="Times New Roman" w:hAnsi="Times New Roman"/>
          <w:bCs/>
          <w:sz w:val="28"/>
          <w:szCs w:val="28"/>
        </w:rPr>
        <w:t xml:space="preserve">от </w:t>
      </w:r>
      <w:r w:rsidR="003E0AEB">
        <w:rPr>
          <w:rFonts w:ascii="Times New Roman" w:hAnsi="Times New Roman"/>
          <w:bCs/>
          <w:sz w:val="28"/>
          <w:szCs w:val="28"/>
        </w:rPr>
        <w:t>08</w:t>
      </w:r>
      <w:r w:rsidR="0013582E" w:rsidRPr="00781058">
        <w:rPr>
          <w:rFonts w:ascii="Times New Roman" w:hAnsi="Times New Roman"/>
          <w:bCs/>
          <w:sz w:val="28"/>
          <w:szCs w:val="28"/>
        </w:rPr>
        <w:t xml:space="preserve"> апреля  2022</w:t>
      </w:r>
      <w:r w:rsidRPr="00781058">
        <w:rPr>
          <w:rFonts w:ascii="Times New Roman" w:hAnsi="Times New Roman"/>
          <w:bCs/>
          <w:sz w:val="28"/>
          <w:szCs w:val="28"/>
        </w:rPr>
        <w:t xml:space="preserve"> г. № </w:t>
      </w:r>
      <w:r w:rsidR="003E0AEB">
        <w:rPr>
          <w:rFonts w:ascii="Times New Roman" w:hAnsi="Times New Roman"/>
          <w:bCs/>
          <w:sz w:val="28"/>
          <w:szCs w:val="28"/>
        </w:rPr>
        <w:t>160</w:t>
      </w:r>
    </w:p>
    <w:p w:rsidR="00356D62" w:rsidRPr="00781058" w:rsidRDefault="00356D62" w:rsidP="00356D62">
      <w:pPr>
        <w:ind w:firstLine="709"/>
        <w:rPr>
          <w:rFonts w:ascii="Times New Roman" w:hAnsi="Times New Roman"/>
          <w:bCs/>
          <w:sz w:val="28"/>
          <w:szCs w:val="28"/>
        </w:rPr>
      </w:pPr>
    </w:p>
    <w:tbl>
      <w:tblPr>
        <w:tblW w:w="0" w:type="auto"/>
        <w:tblLayout w:type="fixed"/>
        <w:tblLook w:val="04A0"/>
      </w:tblPr>
      <w:tblGrid>
        <w:gridCol w:w="10031"/>
      </w:tblGrid>
      <w:tr w:rsidR="00356D62" w:rsidRPr="00781058" w:rsidTr="00356D62">
        <w:trPr>
          <w:trHeight w:val="322"/>
        </w:trPr>
        <w:tc>
          <w:tcPr>
            <w:tcW w:w="10031" w:type="dxa"/>
          </w:tcPr>
          <w:p w:rsidR="00781058" w:rsidRDefault="00356D62" w:rsidP="00781058">
            <w:pPr>
              <w:pStyle w:val="Title"/>
              <w:spacing w:before="0" w:after="0"/>
              <w:ind w:firstLine="0"/>
              <w:jc w:val="left"/>
              <w:rPr>
                <w:rFonts w:ascii="Times New Roman" w:hAnsi="Times New Roman" w:cs="Times New Roman"/>
                <w:sz w:val="28"/>
                <w:szCs w:val="28"/>
              </w:rPr>
            </w:pPr>
            <w:r w:rsidRPr="00781058">
              <w:rPr>
                <w:rFonts w:ascii="Times New Roman" w:hAnsi="Times New Roman" w:cs="Times New Roman"/>
                <w:sz w:val="28"/>
                <w:szCs w:val="28"/>
              </w:rPr>
              <w:t>О</w:t>
            </w:r>
            <w:r w:rsidR="003A4144" w:rsidRPr="00781058">
              <w:rPr>
                <w:rFonts w:ascii="Times New Roman" w:hAnsi="Times New Roman" w:cs="Times New Roman"/>
                <w:sz w:val="28"/>
                <w:szCs w:val="28"/>
              </w:rPr>
              <w:t xml:space="preserve"> комиссиипо</w:t>
            </w:r>
            <w:r w:rsidRPr="00781058">
              <w:rPr>
                <w:rFonts w:ascii="Times New Roman" w:hAnsi="Times New Roman" w:cs="Times New Roman"/>
                <w:sz w:val="28"/>
                <w:szCs w:val="28"/>
              </w:rPr>
              <w:t xml:space="preserve"> соблюдени</w:t>
            </w:r>
            <w:r w:rsidR="003A4144" w:rsidRPr="00781058">
              <w:rPr>
                <w:rFonts w:ascii="Times New Roman" w:hAnsi="Times New Roman" w:cs="Times New Roman"/>
                <w:sz w:val="28"/>
                <w:szCs w:val="28"/>
              </w:rPr>
              <w:t>ю</w:t>
            </w:r>
            <w:r w:rsidRPr="00781058">
              <w:rPr>
                <w:rFonts w:ascii="Times New Roman" w:hAnsi="Times New Roman" w:cs="Times New Roman"/>
                <w:sz w:val="28"/>
                <w:szCs w:val="28"/>
              </w:rPr>
              <w:t xml:space="preserve"> требований </w:t>
            </w:r>
          </w:p>
          <w:p w:rsidR="00781058" w:rsidRDefault="001D4548" w:rsidP="00781058">
            <w:pPr>
              <w:pStyle w:val="Title"/>
              <w:spacing w:before="0" w:after="0"/>
              <w:ind w:firstLine="0"/>
              <w:jc w:val="left"/>
              <w:rPr>
                <w:rFonts w:ascii="Times New Roman" w:hAnsi="Times New Roman" w:cs="Times New Roman"/>
                <w:sz w:val="28"/>
                <w:szCs w:val="28"/>
              </w:rPr>
            </w:pPr>
            <w:r w:rsidRPr="00781058">
              <w:rPr>
                <w:rFonts w:ascii="Times New Roman" w:hAnsi="Times New Roman" w:cs="Times New Roman"/>
                <w:sz w:val="28"/>
                <w:szCs w:val="28"/>
              </w:rPr>
              <w:t>к служебному</w:t>
            </w:r>
            <w:r w:rsidR="00356D62" w:rsidRPr="00781058">
              <w:rPr>
                <w:rFonts w:ascii="Times New Roman" w:hAnsi="Times New Roman" w:cs="Times New Roman"/>
                <w:sz w:val="28"/>
                <w:szCs w:val="28"/>
              </w:rPr>
              <w:t xml:space="preserve">поведению лиц, замещающих </w:t>
            </w:r>
          </w:p>
          <w:p w:rsidR="00781058" w:rsidRDefault="00356D62" w:rsidP="00781058">
            <w:pPr>
              <w:pStyle w:val="Title"/>
              <w:spacing w:before="0" w:after="0"/>
              <w:ind w:firstLine="0"/>
              <w:jc w:val="left"/>
              <w:rPr>
                <w:rFonts w:ascii="Times New Roman" w:hAnsi="Times New Roman" w:cs="Times New Roman"/>
                <w:sz w:val="28"/>
                <w:szCs w:val="28"/>
              </w:rPr>
            </w:pPr>
            <w:r w:rsidRPr="00781058">
              <w:rPr>
                <w:rFonts w:ascii="Times New Roman" w:hAnsi="Times New Roman" w:cs="Times New Roman"/>
                <w:sz w:val="28"/>
                <w:szCs w:val="28"/>
              </w:rPr>
              <w:t>муниципальные должности</w:t>
            </w:r>
            <w:r w:rsidR="007C14CF" w:rsidRPr="00781058">
              <w:rPr>
                <w:rFonts w:ascii="Times New Roman" w:hAnsi="Times New Roman" w:cs="Times New Roman"/>
                <w:sz w:val="28"/>
                <w:szCs w:val="28"/>
              </w:rPr>
              <w:t xml:space="preserve">, должность </w:t>
            </w:r>
          </w:p>
          <w:p w:rsidR="00781058" w:rsidRDefault="007C14CF" w:rsidP="00781058">
            <w:pPr>
              <w:pStyle w:val="Title"/>
              <w:spacing w:before="0" w:after="0"/>
              <w:ind w:firstLine="0"/>
              <w:jc w:val="left"/>
              <w:rPr>
                <w:rFonts w:ascii="Times New Roman" w:hAnsi="Times New Roman" w:cs="Times New Roman"/>
                <w:sz w:val="28"/>
                <w:szCs w:val="28"/>
              </w:rPr>
            </w:pPr>
            <w:r w:rsidRPr="00781058">
              <w:rPr>
                <w:rFonts w:ascii="Times New Roman" w:hAnsi="Times New Roman" w:cs="Times New Roman"/>
                <w:sz w:val="28"/>
                <w:szCs w:val="28"/>
              </w:rPr>
              <w:t xml:space="preserve">муниципальной службы- главы администрации </w:t>
            </w:r>
          </w:p>
          <w:p w:rsidR="00781058" w:rsidRDefault="007C14CF" w:rsidP="00781058">
            <w:pPr>
              <w:pStyle w:val="Title"/>
              <w:spacing w:before="0" w:after="0"/>
              <w:ind w:firstLine="0"/>
              <w:jc w:val="left"/>
              <w:rPr>
                <w:rFonts w:ascii="Times New Roman" w:hAnsi="Times New Roman" w:cs="Times New Roman"/>
                <w:sz w:val="28"/>
                <w:szCs w:val="28"/>
              </w:rPr>
            </w:pPr>
            <w:r w:rsidRPr="00781058">
              <w:rPr>
                <w:rFonts w:ascii="Times New Roman" w:hAnsi="Times New Roman" w:cs="Times New Roman"/>
                <w:sz w:val="28"/>
                <w:szCs w:val="28"/>
              </w:rPr>
              <w:t>Терновского муниципального района</w:t>
            </w:r>
            <w:r w:rsidR="00B527B5" w:rsidRPr="00781058">
              <w:rPr>
                <w:rFonts w:ascii="Times New Roman" w:hAnsi="Times New Roman" w:cs="Times New Roman"/>
                <w:sz w:val="28"/>
                <w:szCs w:val="28"/>
              </w:rPr>
              <w:t xml:space="preserve">, </w:t>
            </w:r>
          </w:p>
          <w:p w:rsidR="00356D62" w:rsidRPr="00781058" w:rsidRDefault="003A4144" w:rsidP="00781058">
            <w:pPr>
              <w:pStyle w:val="Title"/>
              <w:spacing w:before="0" w:after="0"/>
              <w:ind w:firstLine="0"/>
              <w:jc w:val="left"/>
              <w:rPr>
                <w:rFonts w:ascii="Times New Roman" w:hAnsi="Times New Roman" w:cs="Times New Roman"/>
                <w:sz w:val="28"/>
                <w:szCs w:val="28"/>
              </w:rPr>
            </w:pPr>
            <w:r w:rsidRPr="00781058">
              <w:rPr>
                <w:rFonts w:ascii="Times New Roman" w:hAnsi="Times New Roman" w:cs="Times New Roman"/>
                <w:sz w:val="28"/>
                <w:szCs w:val="28"/>
              </w:rPr>
              <w:t>и урегулированию</w:t>
            </w:r>
            <w:r w:rsidR="00356D62" w:rsidRPr="00781058">
              <w:rPr>
                <w:rFonts w:ascii="Times New Roman" w:hAnsi="Times New Roman" w:cs="Times New Roman"/>
                <w:sz w:val="28"/>
                <w:szCs w:val="28"/>
              </w:rPr>
              <w:t xml:space="preserve"> конфликта интересов</w:t>
            </w:r>
          </w:p>
          <w:p w:rsidR="00356D62" w:rsidRPr="00781058" w:rsidRDefault="00356D62" w:rsidP="00781058">
            <w:pPr>
              <w:tabs>
                <w:tab w:val="left" w:pos="3420"/>
              </w:tabs>
              <w:ind w:firstLine="709"/>
              <w:rPr>
                <w:rFonts w:ascii="Times New Roman" w:hAnsi="Times New Roman"/>
                <w:sz w:val="28"/>
                <w:szCs w:val="28"/>
              </w:rPr>
            </w:pPr>
          </w:p>
        </w:tc>
      </w:tr>
    </w:tbl>
    <w:p w:rsidR="00356D62" w:rsidRPr="00781058" w:rsidRDefault="00356D62" w:rsidP="00356D62">
      <w:pPr>
        <w:ind w:firstLine="709"/>
        <w:rPr>
          <w:rFonts w:ascii="Times New Roman" w:hAnsi="Times New Roman"/>
          <w:sz w:val="28"/>
          <w:szCs w:val="28"/>
        </w:rPr>
      </w:pPr>
    </w:p>
    <w:p w:rsidR="00356D62" w:rsidRPr="00781058" w:rsidRDefault="00B527B5" w:rsidP="00356D62">
      <w:pPr>
        <w:ind w:firstLine="709"/>
        <w:rPr>
          <w:rFonts w:ascii="Times New Roman" w:hAnsi="Times New Roman"/>
          <w:sz w:val="28"/>
          <w:szCs w:val="28"/>
        </w:rPr>
      </w:pPr>
      <w:proofErr w:type="gramStart"/>
      <w:r w:rsidRPr="00781058">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Федеральным законом  от 25.12.2008г. №273-ФЗ «О противодействии коррупции», </w:t>
      </w:r>
      <w:hyperlink r:id="rId6" w:history="1">
        <w:r w:rsidRPr="00781058">
          <w:rPr>
            <w:rFonts w:ascii="Times New Roman" w:hAnsi="Times New Roman"/>
            <w:sz w:val="28"/>
            <w:szCs w:val="28"/>
          </w:rPr>
          <w:t>Указом</w:t>
        </w:r>
      </w:hyperlink>
      <w:r w:rsidRPr="00781058">
        <w:rPr>
          <w:rFonts w:ascii="Times New Roman" w:hAnsi="Times New Roman"/>
          <w:sz w:val="28"/>
          <w:szCs w:val="28"/>
        </w:rPr>
        <w:t xml:space="preserve"> Президента Российской Федерации от 01.07.2010г. № 821 «О комиссиях по соблюдению требований к служебному поведению федеральных государственных служащих и урегулированию</w:t>
      </w:r>
      <w:proofErr w:type="gramEnd"/>
      <w:r w:rsidRPr="00781058">
        <w:rPr>
          <w:rFonts w:ascii="Times New Roman" w:hAnsi="Times New Roman"/>
          <w:sz w:val="28"/>
          <w:szCs w:val="28"/>
        </w:rPr>
        <w:t xml:space="preserve"> конфликта интересов»,  Законом Воронежской области от 28.12.2007г. №175-ОЗ «О муниципальной службе в Воронежской области»</w:t>
      </w:r>
      <w:r w:rsidR="00356D62" w:rsidRPr="00781058">
        <w:rPr>
          <w:rFonts w:ascii="Times New Roman" w:hAnsi="Times New Roman"/>
          <w:sz w:val="28"/>
          <w:szCs w:val="28"/>
        </w:rPr>
        <w:t>, Совет народных депутатов Терновского муниципального района Воронежской области</w:t>
      </w:r>
    </w:p>
    <w:p w:rsidR="00356D62" w:rsidRPr="00781058" w:rsidRDefault="00356D62" w:rsidP="00356D62">
      <w:pPr>
        <w:ind w:firstLine="709"/>
        <w:rPr>
          <w:rFonts w:ascii="Times New Roman" w:hAnsi="Times New Roman"/>
          <w:sz w:val="28"/>
          <w:szCs w:val="28"/>
        </w:rPr>
      </w:pPr>
    </w:p>
    <w:p w:rsidR="00356D62" w:rsidRPr="00781058" w:rsidRDefault="00356D62" w:rsidP="001D4548">
      <w:pPr>
        <w:pStyle w:val="31"/>
        <w:ind w:firstLine="709"/>
        <w:jc w:val="center"/>
        <w:rPr>
          <w:sz w:val="28"/>
          <w:szCs w:val="28"/>
        </w:rPr>
      </w:pPr>
      <w:r w:rsidRPr="00781058">
        <w:rPr>
          <w:sz w:val="28"/>
          <w:szCs w:val="28"/>
        </w:rPr>
        <w:t>РЕШИЛ:</w:t>
      </w:r>
    </w:p>
    <w:p w:rsidR="00356D62" w:rsidRPr="00781058" w:rsidRDefault="00356D62" w:rsidP="00356D62">
      <w:pPr>
        <w:pStyle w:val="31"/>
        <w:ind w:firstLine="709"/>
        <w:rPr>
          <w:sz w:val="28"/>
          <w:szCs w:val="28"/>
        </w:rPr>
      </w:pPr>
    </w:p>
    <w:p w:rsidR="003A4144" w:rsidRPr="00781058" w:rsidRDefault="003A4144" w:rsidP="00BE457D">
      <w:pPr>
        <w:pStyle w:val="a3"/>
        <w:spacing w:after="0" w:line="240" w:lineRule="auto"/>
        <w:ind w:left="0" w:firstLine="709"/>
        <w:rPr>
          <w:rFonts w:ascii="Times New Roman" w:hAnsi="Times New Roman"/>
          <w:sz w:val="28"/>
          <w:szCs w:val="28"/>
        </w:rPr>
      </w:pPr>
      <w:r w:rsidRPr="00781058">
        <w:rPr>
          <w:rFonts w:ascii="Times New Roman" w:eastAsia="Times New Roman" w:hAnsi="Times New Roman"/>
          <w:sz w:val="28"/>
          <w:szCs w:val="28"/>
        </w:rPr>
        <w:t>1. Утвердить прилагаемый состав Комиссии по соблюдению требований к служебному поведению лиц,замещающих муниципальные должности, должность муниципальной службы - главы администрации Терновского муниципального района и урегулированию конфликта интересов</w:t>
      </w:r>
      <w:r w:rsidRPr="00781058">
        <w:rPr>
          <w:rFonts w:ascii="Times New Roman" w:hAnsi="Times New Roman"/>
          <w:sz w:val="28"/>
          <w:szCs w:val="28"/>
        </w:rPr>
        <w:t>.</w:t>
      </w:r>
    </w:p>
    <w:p w:rsidR="001D4548" w:rsidRPr="00781058" w:rsidRDefault="003A4144" w:rsidP="00BE457D">
      <w:pPr>
        <w:autoSpaceDE w:val="0"/>
        <w:autoSpaceDN w:val="0"/>
        <w:adjustRightInd w:val="0"/>
        <w:ind w:firstLine="708"/>
        <w:rPr>
          <w:rFonts w:ascii="Times New Roman" w:eastAsiaTheme="minorHAnsi" w:hAnsi="Times New Roman"/>
          <w:sz w:val="28"/>
          <w:szCs w:val="28"/>
          <w:lang w:eastAsia="en-US"/>
        </w:rPr>
      </w:pPr>
      <w:r w:rsidRPr="00781058">
        <w:rPr>
          <w:rFonts w:ascii="Times New Roman" w:hAnsi="Times New Roman"/>
          <w:sz w:val="28"/>
          <w:szCs w:val="28"/>
        </w:rPr>
        <w:t>2</w:t>
      </w:r>
      <w:r w:rsidR="00356D62" w:rsidRPr="00781058">
        <w:rPr>
          <w:rFonts w:ascii="Times New Roman" w:hAnsi="Times New Roman"/>
          <w:sz w:val="28"/>
          <w:szCs w:val="28"/>
        </w:rPr>
        <w:t>. Утвердить</w:t>
      </w:r>
      <w:r w:rsidR="001D4548" w:rsidRPr="00781058">
        <w:rPr>
          <w:rFonts w:ascii="Times New Roman" w:hAnsi="Times New Roman"/>
          <w:sz w:val="28"/>
          <w:szCs w:val="28"/>
        </w:rPr>
        <w:t xml:space="preserve"> прилагаемое </w:t>
      </w:r>
      <w:r w:rsidR="00356D62" w:rsidRPr="00781058">
        <w:rPr>
          <w:rFonts w:ascii="Times New Roman" w:hAnsi="Times New Roman"/>
          <w:sz w:val="28"/>
          <w:szCs w:val="28"/>
        </w:rPr>
        <w:t xml:space="preserve"> Положение</w:t>
      </w:r>
      <w:r w:rsidR="001D4548" w:rsidRPr="00781058">
        <w:rPr>
          <w:rFonts w:ascii="Times New Roman" w:eastAsiaTheme="minorHAnsi" w:hAnsi="Times New Roman"/>
          <w:sz w:val="28"/>
          <w:szCs w:val="28"/>
          <w:lang w:eastAsia="en-US"/>
        </w:rPr>
        <w:t xml:space="preserve">о комиссии по соблюдению требований к служебному поведению </w:t>
      </w:r>
      <w:r w:rsidR="001D4548" w:rsidRPr="00781058">
        <w:rPr>
          <w:rFonts w:ascii="Times New Roman" w:hAnsi="Times New Roman"/>
          <w:sz w:val="28"/>
          <w:szCs w:val="28"/>
        </w:rPr>
        <w:t xml:space="preserve">лиц, замещающих муниципальные должности, должность муниципальной службы - главы администрации Терновского муниципального района, </w:t>
      </w:r>
      <w:r w:rsidR="001D4548" w:rsidRPr="00781058">
        <w:rPr>
          <w:rFonts w:ascii="Times New Roman" w:eastAsiaTheme="minorHAnsi" w:hAnsi="Times New Roman"/>
          <w:sz w:val="28"/>
          <w:szCs w:val="28"/>
          <w:lang w:eastAsia="en-US"/>
        </w:rPr>
        <w:t>и урегулированию конфликта интересов.</w:t>
      </w:r>
    </w:p>
    <w:p w:rsidR="00BE457D" w:rsidRPr="00781058" w:rsidRDefault="007C14CF" w:rsidP="00BE457D">
      <w:pPr>
        <w:pStyle w:val="Title"/>
        <w:spacing w:before="0" w:after="0"/>
        <w:jc w:val="both"/>
        <w:rPr>
          <w:rFonts w:ascii="Times New Roman" w:hAnsi="Times New Roman" w:cs="Times New Roman"/>
          <w:b w:val="0"/>
          <w:bCs w:val="0"/>
          <w:kern w:val="0"/>
          <w:sz w:val="28"/>
          <w:szCs w:val="28"/>
        </w:rPr>
      </w:pPr>
      <w:r w:rsidRPr="00781058">
        <w:rPr>
          <w:rFonts w:ascii="Times New Roman" w:hAnsi="Times New Roman" w:cs="Times New Roman"/>
          <w:b w:val="0"/>
          <w:bCs w:val="0"/>
          <w:kern w:val="0"/>
          <w:sz w:val="28"/>
          <w:szCs w:val="28"/>
        </w:rPr>
        <w:lastRenderedPageBreak/>
        <w:t>3. Признать утратившим силу решение Совета народных депутатов Терновского муниципального района Воронежской области  от 06.07.2018г. №34</w:t>
      </w:r>
      <w:r w:rsidR="00BE457D" w:rsidRPr="00781058">
        <w:rPr>
          <w:rFonts w:ascii="Times New Roman" w:hAnsi="Times New Roman" w:cs="Times New Roman"/>
          <w:b w:val="0"/>
          <w:bCs w:val="0"/>
          <w:kern w:val="0"/>
          <w:sz w:val="28"/>
          <w:szCs w:val="28"/>
        </w:rPr>
        <w:t xml:space="preserve"> «Об утверждении Положения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356D62" w:rsidRPr="00781058" w:rsidRDefault="007C14CF" w:rsidP="00BE457D">
      <w:pPr>
        <w:pStyle w:val="a3"/>
        <w:spacing w:after="0" w:line="240" w:lineRule="auto"/>
        <w:ind w:left="0" w:firstLine="709"/>
        <w:rPr>
          <w:rFonts w:ascii="Times New Roman" w:eastAsia="Times New Roman" w:hAnsi="Times New Roman"/>
          <w:sz w:val="28"/>
          <w:szCs w:val="28"/>
        </w:rPr>
      </w:pPr>
      <w:r w:rsidRPr="00781058">
        <w:rPr>
          <w:rFonts w:ascii="Times New Roman" w:eastAsia="Times New Roman" w:hAnsi="Times New Roman"/>
          <w:sz w:val="28"/>
          <w:szCs w:val="28"/>
        </w:rPr>
        <w:t>4</w:t>
      </w:r>
      <w:r w:rsidR="00356D62" w:rsidRPr="00781058">
        <w:rPr>
          <w:rFonts w:ascii="Times New Roman" w:eastAsia="Times New Roman" w:hAnsi="Times New Roman"/>
          <w:sz w:val="28"/>
          <w:szCs w:val="28"/>
        </w:rPr>
        <w:t>.Опубликовать настоящее решение в официальном периодическом печатном издании</w:t>
      </w:r>
      <w:r w:rsidR="003A4144" w:rsidRPr="00781058">
        <w:rPr>
          <w:rFonts w:ascii="Times New Roman" w:eastAsia="Times New Roman" w:hAnsi="Times New Roman"/>
          <w:sz w:val="28"/>
          <w:szCs w:val="28"/>
        </w:rPr>
        <w:t xml:space="preserve"> органов местного самоуправления Терновского муниципального района</w:t>
      </w:r>
      <w:r w:rsidR="00356D62" w:rsidRPr="00781058">
        <w:rPr>
          <w:rFonts w:ascii="Times New Roman" w:eastAsia="Times New Roman" w:hAnsi="Times New Roman"/>
          <w:sz w:val="28"/>
          <w:szCs w:val="28"/>
        </w:rPr>
        <w:t xml:space="preserve"> «Терновский муниципальный вестник».</w:t>
      </w:r>
    </w:p>
    <w:p w:rsidR="00356D62" w:rsidRPr="00781058" w:rsidRDefault="007C14CF" w:rsidP="00356D62">
      <w:pPr>
        <w:ind w:firstLine="709"/>
        <w:rPr>
          <w:rFonts w:ascii="Times New Roman" w:hAnsi="Times New Roman"/>
          <w:sz w:val="28"/>
          <w:szCs w:val="28"/>
        </w:rPr>
      </w:pPr>
      <w:r w:rsidRPr="00781058">
        <w:rPr>
          <w:rFonts w:ascii="Times New Roman" w:hAnsi="Times New Roman"/>
          <w:sz w:val="28"/>
          <w:szCs w:val="28"/>
        </w:rPr>
        <w:t>5</w:t>
      </w:r>
      <w:r w:rsidR="00356D62" w:rsidRPr="00781058">
        <w:rPr>
          <w:rFonts w:ascii="Times New Roman" w:hAnsi="Times New Roman"/>
          <w:sz w:val="28"/>
          <w:szCs w:val="28"/>
        </w:rPr>
        <w:t xml:space="preserve">. Настоящее решение вступает в силу </w:t>
      </w:r>
      <w:r w:rsidR="00C123DE" w:rsidRPr="00781058">
        <w:rPr>
          <w:rFonts w:ascii="Times New Roman" w:hAnsi="Times New Roman"/>
          <w:sz w:val="28"/>
          <w:szCs w:val="28"/>
        </w:rPr>
        <w:t>со дня его</w:t>
      </w:r>
      <w:r w:rsidR="00356D62" w:rsidRPr="00781058">
        <w:rPr>
          <w:rFonts w:ascii="Times New Roman" w:hAnsi="Times New Roman"/>
          <w:sz w:val="28"/>
          <w:szCs w:val="28"/>
        </w:rPr>
        <w:t xml:space="preserve"> официального опубликования. </w:t>
      </w:r>
    </w:p>
    <w:p w:rsidR="00356D62" w:rsidRPr="00781058" w:rsidRDefault="007C14CF" w:rsidP="00356D62">
      <w:pPr>
        <w:ind w:firstLine="709"/>
        <w:rPr>
          <w:rFonts w:ascii="Times New Roman" w:hAnsi="Times New Roman"/>
          <w:sz w:val="28"/>
          <w:szCs w:val="28"/>
        </w:rPr>
      </w:pPr>
      <w:r w:rsidRPr="00781058">
        <w:rPr>
          <w:rFonts w:ascii="Times New Roman" w:hAnsi="Times New Roman"/>
          <w:sz w:val="28"/>
          <w:szCs w:val="28"/>
        </w:rPr>
        <w:t>6</w:t>
      </w:r>
      <w:r w:rsidR="00356D62" w:rsidRPr="00781058">
        <w:rPr>
          <w:rFonts w:ascii="Times New Roman" w:hAnsi="Times New Roman"/>
          <w:sz w:val="28"/>
          <w:szCs w:val="28"/>
        </w:rPr>
        <w:t xml:space="preserve">. </w:t>
      </w:r>
      <w:proofErr w:type="gramStart"/>
      <w:r w:rsidR="00356D62" w:rsidRPr="00781058">
        <w:rPr>
          <w:rFonts w:ascii="Times New Roman" w:hAnsi="Times New Roman"/>
          <w:sz w:val="28"/>
          <w:szCs w:val="28"/>
        </w:rPr>
        <w:t>Контроль за</w:t>
      </w:r>
      <w:proofErr w:type="gramEnd"/>
      <w:r w:rsidR="00356D62" w:rsidRPr="00781058">
        <w:rPr>
          <w:rFonts w:ascii="Times New Roman" w:hAnsi="Times New Roman"/>
          <w:sz w:val="28"/>
          <w:szCs w:val="28"/>
        </w:rPr>
        <w:t xml:space="preserve"> исполнением настоящего решения оставляю за собой. </w:t>
      </w:r>
    </w:p>
    <w:p w:rsidR="00356D62" w:rsidRPr="00781058" w:rsidRDefault="00356D62" w:rsidP="00356D62">
      <w:pPr>
        <w:ind w:firstLine="709"/>
        <w:rPr>
          <w:rFonts w:ascii="Times New Roman" w:hAnsi="Times New Roman"/>
          <w:sz w:val="28"/>
          <w:szCs w:val="28"/>
        </w:rPr>
      </w:pPr>
    </w:p>
    <w:p w:rsidR="00356D62" w:rsidRPr="00781058" w:rsidRDefault="00356D62" w:rsidP="00356D62">
      <w:pPr>
        <w:ind w:firstLine="709"/>
        <w:rPr>
          <w:rFonts w:ascii="Times New Roman" w:hAnsi="Times New Roman"/>
          <w:sz w:val="28"/>
          <w:szCs w:val="28"/>
        </w:rPr>
      </w:pPr>
    </w:p>
    <w:p w:rsidR="00356D62" w:rsidRPr="00781058" w:rsidRDefault="00356D62" w:rsidP="00356D62">
      <w:pPr>
        <w:ind w:firstLine="709"/>
        <w:rPr>
          <w:rFonts w:ascii="Times New Roman" w:hAnsi="Times New Roman"/>
          <w:sz w:val="28"/>
          <w:szCs w:val="28"/>
        </w:rPr>
      </w:pPr>
      <w:r w:rsidRPr="00781058">
        <w:rPr>
          <w:rFonts w:ascii="Times New Roman" w:hAnsi="Times New Roman"/>
          <w:sz w:val="28"/>
          <w:szCs w:val="28"/>
        </w:rPr>
        <w:t xml:space="preserve">Глава Терновского </w:t>
      </w:r>
    </w:p>
    <w:p w:rsidR="00356D62" w:rsidRPr="00781058" w:rsidRDefault="00356D62" w:rsidP="00356D62">
      <w:pPr>
        <w:ind w:firstLine="709"/>
        <w:rPr>
          <w:rFonts w:ascii="Times New Roman" w:hAnsi="Times New Roman"/>
          <w:sz w:val="28"/>
          <w:szCs w:val="28"/>
        </w:rPr>
      </w:pPr>
      <w:r w:rsidRPr="00781058">
        <w:rPr>
          <w:rFonts w:ascii="Times New Roman" w:hAnsi="Times New Roman"/>
          <w:sz w:val="28"/>
          <w:szCs w:val="28"/>
        </w:rPr>
        <w:t xml:space="preserve">муниципального района </w:t>
      </w:r>
      <w:r w:rsidR="007C14CF" w:rsidRPr="00781058">
        <w:rPr>
          <w:rFonts w:ascii="Times New Roman" w:hAnsi="Times New Roman"/>
          <w:sz w:val="28"/>
          <w:szCs w:val="28"/>
        </w:rPr>
        <w:t xml:space="preserve">   В.В.Шишкин</w:t>
      </w:r>
    </w:p>
    <w:p w:rsidR="001D4548" w:rsidRPr="00781058" w:rsidRDefault="00356D62" w:rsidP="00356D62">
      <w:pPr>
        <w:ind w:firstLine="709"/>
        <w:jc w:val="right"/>
        <w:rPr>
          <w:rFonts w:ascii="Times New Roman" w:hAnsi="Times New Roman"/>
          <w:bCs/>
          <w:sz w:val="28"/>
          <w:szCs w:val="28"/>
        </w:rPr>
      </w:pPr>
      <w:r w:rsidRPr="00781058">
        <w:rPr>
          <w:rFonts w:ascii="Times New Roman" w:hAnsi="Times New Roman"/>
          <w:bCs/>
          <w:sz w:val="28"/>
          <w:szCs w:val="28"/>
        </w:rPr>
        <w:br w:type="page"/>
      </w:r>
    </w:p>
    <w:p w:rsidR="001D4548" w:rsidRPr="00781058" w:rsidRDefault="001D4548" w:rsidP="003E0AEB">
      <w:pPr>
        <w:autoSpaceDE w:val="0"/>
        <w:autoSpaceDN w:val="0"/>
        <w:adjustRightInd w:val="0"/>
        <w:ind w:firstLine="0"/>
        <w:jc w:val="right"/>
        <w:outlineLvl w:val="0"/>
        <w:rPr>
          <w:rFonts w:ascii="Times New Roman" w:hAnsi="Times New Roman"/>
          <w:bCs/>
          <w:sz w:val="28"/>
          <w:szCs w:val="28"/>
        </w:rPr>
      </w:pPr>
      <w:r w:rsidRPr="00781058">
        <w:rPr>
          <w:rFonts w:ascii="Times New Roman" w:hAnsi="Times New Roman"/>
          <w:bCs/>
          <w:sz w:val="28"/>
          <w:szCs w:val="28"/>
        </w:rPr>
        <w:lastRenderedPageBreak/>
        <w:t>Утверждено</w:t>
      </w:r>
    </w:p>
    <w:p w:rsidR="00356D62" w:rsidRPr="00781058" w:rsidRDefault="001D4548" w:rsidP="003E0AEB">
      <w:pPr>
        <w:ind w:firstLine="709"/>
        <w:jc w:val="right"/>
        <w:rPr>
          <w:rFonts w:ascii="Times New Roman" w:hAnsi="Times New Roman"/>
          <w:bCs/>
          <w:sz w:val="28"/>
          <w:szCs w:val="28"/>
        </w:rPr>
      </w:pPr>
      <w:r w:rsidRPr="00781058">
        <w:rPr>
          <w:rFonts w:ascii="Times New Roman" w:hAnsi="Times New Roman"/>
          <w:bCs/>
          <w:sz w:val="28"/>
          <w:szCs w:val="28"/>
        </w:rPr>
        <w:t>р</w:t>
      </w:r>
      <w:r w:rsidR="00356D62" w:rsidRPr="00781058">
        <w:rPr>
          <w:rFonts w:ascii="Times New Roman" w:hAnsi="Times New Roman"/>
          <w:bCs/>
          <w:sz w:val="28"/>
          <w:szCs w:val="28"/>
        </w:rPr>
        <w:t>ешени</w:t>
      </w:r>
      <w:r w:rsidRPr="00781058">
        <w:rPr>
          <w:rFonts w:ascii="Times New Roman" w:hAnsi="Times New Roman"/>
          <w:bCs/>
          <w:sz w:val="28"/>
          <w:szCs w:val="28"/>
        </w:rPr>
        <w:t xml:space="preserve">ем </w:t>
      </w:r>
      <w:r w:rsidR="00356D62" w:rsidRPr="00781058">
        <w:rPr>
          <w:rFonts w:ascii="Times New Roman" w:hAnsi="Times New Roman"/>
          <w:bCs/>
          <w:sz w:val="28"/>
          <w:szCs w:val="28"/>
        </w:rPr>
        <w:t>Совета народных депутатов</w:t>
      </w:r>
    </w:p>
    <w:p w:rsidR="001D4548" w:rsidRPr="00781058" w:rsidRDefault="00356D62" w:rsidP="003E0AEB">
      <w:pPr>
        <w:ind w:firstLine="709"/>
        <w:jc w:val="right"/>
        <w:rPr>
          <w:rFonts w:ascii="Times New Roman" w:hAnsi="Times New Roman"/>
          <w:bCs/>
          <w:sz w:val="28"/>
          <w:szCs w:val="28"/>
        </w:rPr>
      </w:pPr>
      <w:r w:rsidRPr="00781058">
        <w:rPr>
          <w:rFonts w:ascii="Times New Roman" w:hAnsi="Times New Roman"/>
          <w:bCs/>
          <w:sz w:val="28"/>
          <w:szCs w:val="28"/>
        </w:rPr>
        <w:t>Терновского</w:t>
      </w:r>
      <w:r w:rsidR="001D4548" w:rsidRPr="00781058">
        <w:rPr>
          <w:rFonts w:ascii="Times New Roman" w:hAnsi="Times New Roman"/>
          <w:bCs/>
          <w:sz w:val="28"/>
          <w:szCs w:val="28"/>
        </w:rPr>
        <w:t>м</w:t>
      </w:r>
      <w:r w:rsidRPr="00781058">
        <w:rPr>
          <w:rFonts w:ascii="Times New Roman" w:hAnsi="Times New Roman"/>
          <w:bCs/>
          <w:sz w:val="28"/>
          <w:szCs w:val="28"/>
        </w:rPr>
        <w:t>униципального</w:t>
      </w:r>
      <w:r w:rsidR="001D4548" w:rsidRPr="00781058">
        <w:rPr>
          <w:rFonts w:ascii="Times New Roman" w:hAnsi="Times New Roman"/>
          <w:bCs/>
          <w:sz w:val="28"/>
          <w:szCs w:val="28"/>
        </w:rPr>
        <w:t xml:space="preserve"> р</w:t>
      </w:r>
      <w:r w:rsidRPr="00781058">
        <w:rPr>
          <w:rFonts w:ascii="Times New Roman" w:hAnsi="Times New Roman"/>
          <w:bCs/>
          <w:sz w:val="28"/>
          <w:szCs w:val="28"/>
        </w:rPr>
        <w:t>айона</w:t>
      </w:r>
    </w:p>
    <w:p w:rsidR="00356D62" w:rsidRPr="00781058" w:rsidRDefault="00356D62" w:rsidP="003E0AEB">
      <w:pPr>
        <w:ind w:firstLine="709"/>
        <w:jc w:val="right"/>
        <w:rPr>
          <w:rFonts w:ascii="Times New Roman" w:hAnsi="Times New Roman"/>
          <w:bCs/>
          <w:sz w:val="28"/>
          <w:szCs w:val="28"/>
        </w:rPr>
      </w:pPr>
      <w:r w:rsidRPr="00781058">
        <w:rPr>
          <w:rFonts w:ascii="Times New Roman" w:hAnsi="Times New Roman"/>
          <w:bCs/>
          <w:sz w:val="28"/>
          <w:szCs w:val="28"/>
        </w:rPr>
        <w:t xml:space="preserve">от  </w:t>
      </w:r>
      <w:r w:rsidR="003E0AEB">
        <w:rPr>
          <w:rFonts w:ascii="Times New Roman" w:hAnsi="Times New Roman"/>
          <w:bCs/>
          <w:sz w:val="28"/>
          <w:szCs w:val="28"/>
        </w:rPr>
        <w:t>08</w:t>
      </w:r>
      <w:r w:rsidRPr="00781058">
        <w:rPr>
          <w:rFonts w:ascii="Times New Roman" w:hAnsi="Times New Roman"/>
          <w:bCs/>
          <w:sz w:val="28"/>
          <w:szCs w:val="28"/>
        </w:rPr>
        <w:t>.0</w:t>
      </w:r>
      <w:r w:rsidR="00F00D81" w:rsidRPr="00781058">
        <w:rPr>
          <w:rFonts w:ascii="Times New Roman" w:hAnsi="Times New Roman"/>
          <w:bCs/>
          <w:sz w:val="28"/>
          <w:szCs w:val="28"/>
        </w:rPr>
        <w:t>4</w:t>
      </w:r>
      <w:r w:rsidRPr="00781058">
        <w:rPr>
          <w:rFonts w:ascii="Times New Roman" w:hAnsi="Times New Roman"/>
          <w:bCs/>
          <w:sz w:val="28"/>
          <w:szCs w:val="28"/>
        </w:rPr>
        <w:t>.20</w:t>
      </w:r>
      <w:r w:rsidR="00F00D81" w:rsidRPr="00781058">
        <w:rPr>
          <w:rFonts w:ascii="Times New Roman" w:hAnsi="Times New Roman"/>
          <w:bCs/>
          <w:sz w:val="28"/>
          <w:szCs w:val="28"/>
        </w:rPr>
        <w:t>22</w:t>
      </w:r>
      <w:r w:rsidRPr="00781058">
        <w:rPr>
          <w:rFonts w:ascii="Times New Roman" w:hAnsi="Times New Roman"/>
          <w:bCs/>
          <w:sz w:val="28"/>
          <w:szCs w:val="28"/>
        </w:rPr>
        <w:t xml:space="preserve"> г. № </w:t>
      </w:r>
      <w:r w:rsidR="003E0AEB">
        <w:rPr>
          <w:rFonts w:ascii="Times New Roman" w:hAnsi="Times New Roman"/>
          <w:bCs/>
          <w:sz w:val="28"/>
          <w:szCs w:val="28"/>
        </w:rPr>
        <w:t>160</w:t>
      </w:r>
    </w:p>
    <w:p w:rsidR="00356D62" w:rsidRPr="00781058" w:rsidRDefault="00356D62" w:rsidP="00356D62">
      <w:pPr>
        <w:ind w:firstLine="709"/>
        <w:rPr>
          <w:rFonts w:ascii="Times New Roman" w:hAnsi="Times New Roman"/>
          <w:bCs/>
          <w:sz w:val="28"/>
          <w:szCs w:val="28"/>
        </w:rPr>
      </w:pPr>
    </w:p>
    <w:p w:rsidR="00356D62" w:rsidRPr="00781058" w:rsidRDefault="00356D62" w:rsidP="00BE457D">
      <w:pPr>
        <w:ind w:firstLine="709"/>
        <w:jc w:val="center"/>
        <w:rPr>
          <w:rFonts w:ascii="Times New Roman" w:hAnsi="Times New Roman"/>
          <w:bCs/>
          <w:sz w:val="28"/>
          <w:szCs w:val="28"/>
        </w:rPr>
      </w:pPr>
      <w:r w:rsidRPr="00781058">
        <w:rPr>
          <w:rFonts w:ascii="Times New Roman" w:hAnsi="Times New Roman"/>
          <w:bCs/>
          <w:sz w:val="28"/>
          <w:szCs w:val="28"/>
        </w:rPr>
        <w:t>ПОЛОЖЕНИЕ</w:t>
      </w:r>
    </w:p>
    <w:p w:rsidR="00356D62" w:rsidRPr="00781058" w:rsidRDefault="004B2BA1" w:rsidP="00BE457D">
      <w:pPr>
        <w:ind w:firstLine="709"/>
        <w:jc w:val="center"/>
        <w:rPr>
          <w:rFonts w:ascii="Times New Roman" w:eastAsiaTheme="minorHAnsi" w:hAnsi="Times New Roman"/>
          <w:sz w:val="28"/>
          <w:szCs w:val="28"/>
          <w:lang w:eastAsia="en-US"/>
        </w:rPr>
      </w:pPr>
      <w:r w:rsidRPr="00781058">
        <w:rPr>
          <w:rFonts w:ascii="Times New Roman" w:eastAsiaTheme="minorHAnsi" w:hAnsi="Times New Roman"/>
          <w:sz w:val="28"/>
          <w:szCs w:val="28"/>
          <w:lang w:eastAsia="en-US"/>
        </w:rPr>
        <w:t xml:space="preserve">о комиссии по соблюдению требований к служебному поведению </w:t>
      </w:r>
      <w:r w:rsidRPr="00781058">
        <w:rPr>
          <w:rFonts w:ascii="Times New Roman" w:hAnsi="Times New Roman"/>
          <w:sz w:val="28"/>
          <w:szCs w:val="28"/>
        </w:rPr>
        <w:t xml:space="preserve">лиц, замещающих муниципальные должности, должность муниципальной службы - главы администрации Терновского муниципального района, </w:t>
      </w:r>
      <w:r w:rsidRPr="00781058">
        <w:rPr>
          <w:rFonts w:ascii="Times New Roman" w:eastAsiaTheme="minorHAnsi" w:hAnsi="Times New Roman"/>
          <w:sz w:val="28"/>
          <w:szCs w:val="28"/>
          <w:lang w:eastAsia="en-US"/>
        </w:rPr>
        <w:t>и урегулированию конфликта интересов</w:t>
      </w:r>
    </w:p>
    <w:p w:rsidR="004B2BA1" w:rsidRPr="00781058" w:rsidRDefault="004B2BA1" w:rsidP="00BE457D">
      <w:pPr>
        <w:ind w:firstLine="709"/>
        <w:jc w:val="center"/>
        <w:rPr>
          <w:rFonts w:ascii="Times New Roman" w:hAnsi="Times New Roman"/>
          <w:bCs/>
          <w:sz w:val="28"/>
          <w:szCs w:val="28"/>
        </w:rPr>
      </w:pPr>
    </w:p>
    <w:p w:rsidR="00356D62" w:rsidRPr="00781058" w:rsidRDefault="00781058" w:rsidP="00781058">
      <w:pPr>
        <w:pStyle w:val="a4"/>
        <w:ind w:left="0" w:firstLine="709"/>
        <w:jc w:val="center"/>
        <w:rPr>
          <w:rFonts w:ascii="Times New Roman" w:hAnsi="Times New Roman" w:cs="Times New Roman"/>
          <w:bCs/>
          <w:sz w:val="28"/>
          <w:szCs w:val="28"/>
        </w:rPr>
      </w:pPr>
      <w:bookmarkStart w:id="0" w:name="sub_1"/>
      <w:r>
        <w:rPr>
          <w:rFonts w:ascii="Times New Roman" w:hAnsi="Times New Roman" w:cs="Times New Roman"/>
          <w:bCs/>
          <w:sz w:val="28"/>
          <w:szCs w:val="28"/>
        </w:rPr>
        <w:t xml:space="preserve">1. </w:t>
      </w:r>
      <w:r w:rsidR="00DF2936" w:rsidRPr="00781058">
        <w:rPr>
          <w:rFonts w:ascii="Times New Roman" w:hAnsi="Times New Roman" w:cs="Times New Roman"/>
          <w:bCs/>
          <w:sz w:val="28"/>
          <w:szCs w:val="28"/>
        </w:rPr>
        <w:t>Общие положения</w:t>
      </w:r>
    </w:p>
    <w:p w:rsidR="00DF2936" w:rsidRPr="00781058" w:rsidRDefault="00DF2936" w:rsidP="00DF2936">
      <w:pPr>
        <w:rPr>
          <w:rFonts w:ascii="Times New Roman" w:hAnsi="Times New Roman"/>
          <w:sz w:val="28"/>
          <w:szCs w:val="28"/>
        </w:rPr>
      </w:pPr>
    </w:p>
    <w:p w:rsidR="00356D62" w:rsidRPr="00781058" w:rsidRDefault="00356D62" w:rsidP="00CC6019">
      <w:pPr>
        <w:autoSpaceDE w:val="0"/>
        <w:autoSpaceDN w:val="0"/>
        <w:adjustRightInd w:val="0"/>
        <w:ind w:firstLine="708"/>
        <w:rPr>
          <w:rFonts w:ascii="Times New Roman" w:hAnsi="Times New Roman"/>
          <w:sz w:val="28"/>
          <w:szCs w:val="28"/>
        </w:rPr>
      </w:pPr>
      <w:bookmarkStart w:id="1" w:name="sub_10100"/>
      <w:bookmarkEnd w:id="0"/>
      <w:r w:rsidRPr="00781058">
        <w:rPr>
          <w:rFonts w:ascii="Times New Roman" w:hAnsi="Times New Roman"/>
          <w:sz w:val="28"/>
          <w:szCs w:val="28"/>
        </w:rPr>
        <w:t>1.</w:t>
      </w:r>
      <w:r w:rsidR="00781058">
        <w:rPr>
          <w:rFonts w:ascii="Times New Roman" w:hAnsi="Times New Roman"/>
          <w:sz w:val="28"/>
          <w:szCs w:val="28"/>
        </w:rPr>
        <w:t>1.</w:t>
      </w:r>
      <w:bookmarkStart w:id="2" w:name="sub_10300"/>
      <w:bookmarkEnd w:id="1"/>
      <w:r w:rsidRPr="00781058">
        <w:rPr>
          <w:rFonts w:ascii="Times New Roman" w:hAnsi="Times New Roman"/>
          <w:sz w:val="28"/>
          <w:szCs w:val="28"/>
        </w:rPr>
        <w:t>Настоящим Положением определяется порядок</w:t>
      </w:r>
      <w:r w:rsidR="00CC6019" w:rsidRPr="00781058">
        <w:rPr>
          <w:rFonts w:ascii="Times New Roman" w:eastAsiaTheme="minorHAnsi" w:hAnsi="Times New Roman"/>
          <w:sz w:val="28"/>
          <w:szCs w:val="28"/>
          <w:lang w:eastAsia="en-US"/>
        </w:rPr>
        <w:t xml:space="preserve"> формирования и деятельности комиссии по соблюдению требований </w:t>
      </w:r>
      <w:r w:rsidR="001D4548" w:rsidRPr="00781058">
        <w:rPr>
          <w:rFonts w:ascii="Times New Roman" w:hAnsi="Times New Roman"/>
          <w:sz w:val="28"/>
          <w:szCs w:val="28"/>
        </w:rPr>
        <w:t>к служебному</w:t>
      </w:r>
      <w:r w:rsidRPr="00781058">
        <w:rPr>
          <w:rFonts w:ascii="Times New Roman" w:hAnsi="Times New Roman"/>
          <w:sz w:val="28"/>
          <w:szCs w:val="28"/>
        </w:rPr>
        <w:t xml:space="preserve"> поведению лиц, замещающих муниципальные должности, </w:t>
      </w:r>
      <w:r w:rsidR="007C14CF" w:rsidRPr="00781058">
        <w:rPr>
          <w:rFonts w:ascii="Times New Roman" w:hAnsi="Times New Roman"/>
          <w:sz w:val="28"/>
          <w:szCs w:val="28"/>
        </w:rPr>
        <w:t>должность муниципальной службы- главы администрации Терновского муниципального района</w:t>
      </w:r>
      <w:r w:rsidR="00B527B5" w:rsidRPr="00781058">
        <w:rPr>
          <w:rFonts w:ascii="Times New Roman" w:hAnsi="Times New Roman"/>
          <w:sz w:val="28"/>
          <w:szCs w:val="28"/>
        </w:rPr>
        <w:t xml:space="preserve">, </w:t>
      </w:r>
      <w:r w:rsidRPr="00781058">
        <w:rPr>
          <w:rFonts w:ascii="Times New Roman" w:hAnsi="Times New Roman"/>
          <w:sz w:val="28"/>
          <w:szCs w:val="28"/>
        </w:rPr>
        <w:t xml:space="preserve">и урегулирования конфликта интересов (далее – </w:t>
      </w:r>
      <w:r w:rsidR="00CC6019" w:rsidRPr="00781058">
        <w:rPr>
          <w:rFonts w:ascii="Times New Roman" w:hAnsi="Times New Roman"/>
          <w:sz w:val="28"/>
          <w:szCs w:val="28"/>
        </w:rPr>
        <w:t>Комиссия</w:t>
      </w:r>
      <w:r w:rsidRPr="00781058">
        <w:rPr>
          <w:rFonts w:ascii="Times New Roman" w:hAnsi="Times New Roman"/>
          <w:sz w:val="28"/>
          <w:szCs w:val="28"/>
        </w:rPr>
        <w:t>).</w:t>
      </w:r>
    </w:p>
    <w:p w:rsidR="00CC6019" w:rsidRPr="00781058" w:rsidRDefault="00781058" w:rsidP="00CC6019">
      <w:pPr>
        <w:autoSpaceDE w:val="0"/>
        <w:autoSpaceDN w:val="0"/>
        <w:adjustRightInd w:val="0"/>
        <w:ind w:firstLine="708"/>
        <w:rPr>
          <w:rFonts w:ascii="Times New Roman" w:hAnsi="Times New Roman"/>
          <w:sz w:val="28"/>
          <w:szCs w:val="28"/>
        </w:rPr>
      </w:pPr>
      <w:r>
        <w:rPr>
          <w:rFonts w:ascii="Times New Roman" w:eastAsiaTheme="minorHAnsi" w:hAnsi="Times New Roman"/>
          <w:sz w:val="28"/>
          <w:szCs w:val="28"/>
          <w:lang w:eastAsia="en-US"/>
        </w:rPr>
        <w:t>1.</w:t>
      </w:r>
      <w:r w:rsidR="00CC6019" w:rsidRPr="00781058">
        <w:rPr>
          <w:rFonts w:ascii="Times New Roman" w:eastAsiaTheme="minorHAnsi" w:hAnsi="Times New Roman"/>
          <w:sz w:val="28"/>
          <w:szCs w:val="28"/>
          <w:lang w:eastAsia="en-US"/>
        </w:rPr>
        <w:t xml:space="preserve">2. Комиссия в своей деятельности руководствуется </w:t>
      </w:r>
      <w:hyperlink r:id="rId7" w:history="1">
        <w:r w:rsidR="00CC6019" w:rsidRPr="00781058">
          <w:rPr>
            <w:rFonts w:ascii="Times New Roman" w:eastAsiaTheme="minorHAnsi" w:hAnsi="Times New Roman"/>
            <w:color w:val="0000FF"/>
            <w:sz w:val="28"/>
            <w:szCs w:val="28"/>
            <w:lang w:eastAsia="en-US"/>
          </w:rPr>
          <w:t>Конституцией</w:t>
        </w:r>
      </w:hyperlink>
      <w:r w:rsidR="00CC6019" w:rsidRPr="00781058">
        <w:rPr>
          <w:rFonts w:ascii="Times New Roman" w:eastAsiaTheme="minorHAnsi" w:hAnsi="Times New Roman"/>
          <w:sz w:val="28"/>
          <w:szCs w:val="28"/>
          <w:lang w:eastAsia="en-US"/>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Воронежской области, уставом</w:t>
      </w:r>
      <w:r w:rsidR="00CC6019" w:rsidRPr="00781058">
        <w:rPr>
          <w:rFonts w:ascii="Times New Roman" w:hAnsi="Times New Roman"/>
          <w:sz w:val="28"/>
          <w:szCs w:val="28"/>
        </w:rPr>
        <w:t xml:space="preserve"> Терновского муниципального района.</w:t>
      </w:r>
    </w:p>
    <w:p w:rsidR="00CC6019" w:rsidRPr="00781058" w:rsidRDefault="00781058" w:rsidP="00CC6019">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1.3</w:t>
      </w:r>
      <w:r w:rsidR="00CC6019" w:rsidRPr="00781058">
        <w:rPr>
          <w:rFonts w:ascii="Times New Roman" w:hAnsi="Times New Roman"/>
          <w:sz w:val="28"/>
          <w:szCs w:val="28"/>
        </w:rPr>
        <w:t>.</w:t>
      </w:r>
      <w:r w:rsidR="00CC6019" w:rsidRPr="00781058">
        <w:rPr>
          <w:rFonts w:ascii="Times New Roman" w:eastAsiaTheme="minorHAnsi" w:hAnsi="Times New Roman"/>
          <w:sz w:val="28"/>
          <w:szCs w:val="28"/>
          <w:lang w:eastAsia="en-US"/>
        </w:rPr>
        <w:t xml:space="preserve">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w:t>
      </w:r>
      <w:r w:rsidR="00FF7A76" w:rsidRPr="00781058">
        <w:rPr>
          <w:rFonts w:ascii="Times New Roman" w:hAnsi="Times New Roman"/>
          <w:sz w:val="28"/>
          <w:szCs w:val="28"/>
        </w:rPr>
        <w:t>лиц, замещающих муниципальные должности, должность муниципальной службы - главы администрации Терновского муниципального района</w:t>
      </w:r>
      <w:r w:rsidR="00CC6019" w:rsidRPr="00781058">
        <w:rPr>
          <w:rFonts w:ascii="Times New Roman" w:eastAsiaTheme="minorHAnsi" w:hAnsi="Times New Roman"/>
          <w:sz w:val="28"/>
          <w:szCs w:val="28"/>
          <w:lang w:eastAsia="en-US"/>
        </w:rPr>
        <w:t>.</w:t>
      </w:r>
    </w:p>
    <w:p w:rsidR="00FF7A76" w:rsidRPr="00781058" w:rsidRDefault="00781058" w:rsidP="0078105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FF7A76" w:rsidRPr="00781058">
        <w:rPr>
          <w:rFonts w:ascii="Times New Roman" w:eastAsiaTheme="minorHAnsi" w:hAnsi="Times New Roman"/>
          <w:sz w:val="28"/>
          <w:szCs w:val="28"/>
          <w:lang w:eastAsia="en-US"/>
        </w:rPr>
        <w:t>4. Основной задачей комиссии является содействие Совету народных депутатов Терновского муниципального района:</w:t>
      </w:r>
    </w:p>
    <w:p w:rsidR="00FF7A76" w:rsidRPr="00781058" w:rsidRDefault="00FF7A76" w:rsidP="00781058">
      <w:pPr>
        <w:autoSpaceDE w:val="0"/>
        <w:autoSpaceDN w:val="0"/>
        <w:adjustRightInd w:val="0"/>
        <w:ind w:firstLine="540"/>
        <w:rPr>
          <w:rFonts w:ascii="Times New Roman" w:eastAsiaTheme="minorHAnsi" w:hAnsi="Times New Roman"/>
          <w:sz w:val="28"/>
          <w:szCs w:val="28"/>
          <w:lang w:eastAsia="en-US"/>
        </w:rPr>
      </w:pPr>
      <w:proofErr w:type="gramStart"/>
      <w:r w:rsidRPr="00781058">
        <w:rPr>
          <w:rFonts w:ascii="Times New Roman" w:eastAsiaTheme="minorHAnsi" w:hAnsi="Times New Roman"/>
          <w:sz w:val="28"/>
          <w:szCs w:val="28"/>
          <w:lang w:eastAsia="en-US"/>
        </w:rPr>
        <w:t>а) в обеспечении соблюдения  ограничений и запретов, требований о предотвращении или урегулировании конфликта интересов,</w:t>
      </w:r>
      <w:r w:rsidRPr="00781058">
        <w:rPr>
          <w:rFonts w:ascii="Times New Roman" w:hAnsi="Times New Roman"/>
          <w:sz w:val="28"/>
          <w:szCs w:val="28"/>
        </w:rPr>
        <w:t xml:space="preserve"> лиц, замещающих муниципальные должности, должность муниципальной службы - главы администрации Терновского муниципального района</w:t>
      </w:r>
      <w:r w:rsidR="00781058">
        <w:rPr>
          <w:rFonts w:ascii="Times New Roman" w:hAnsi="Times New Roman"/>
          <w:sz w:val="28"/>
          <w:szCs w:val="28"/>
        </w:rPr>
        <w:t>,</w:t>
      </w:r>
      <w:r w:rsidRPr="00781058">
        <w:rPr>
          <w:rFonts w:ascii="Times New Roman" w:eastAsiaTheme="minorHAnsi" w:hAnsi="Times New Roman"/>
          <w:sz w:val="28"/>
          <w:szCs w:val="28"/>
          <w:lang w:eastAsia="en-US"/>
        </w:rPr>
        <w:t xml:space="preserve"> а также в обеспечении исполнения ими обязанностей, установленных Федеральным </w:t>
      </w:r>
      <w:hyperlink r:id="rId8" w:history="1">
        <w:r w:rsidRPr="00781058">
          <w:rPr>
            <w:rFonts w:ascii="Times New Roman" w:eastAsiaTheme="minorHAnsi" w:hAnsi="Times New Roman"/>
            <w:color w:val="0000FF"/>
            <w:sz w:val="28"/>
            <w:szCs w:val="28"/>
            <w:lang w:eastAsia="en-US"/>
          </w:rPr>
          <w:t>законом</w:t>
        </w:r>
      </w:hyperlink>
      <w:r w:rsidRPr="00781058">
        <w:rPr>
          <w:rFonts w:ascii="Times New Roman" w:eastAsiaTheme="minorHAnsi" w:hAnsi="Times New Roman"/>
          <w:sz w:val="28"/>
          <w:szCs w:val="28"/>
          <w:lang w:eastAsia="en-US"/>
        </w:rPr>
        <w:t xml:space="preserve"> от 25 декабря 2008 года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w:t>
      </w:r>
      <w:proofErr w:type="gramEnd"/>
      <w:r w:rsidRPr="00781058">
        <w:rPr>
          <w:rFonts w:ascii="Times New Roman" w:eastAsiaTheme="minorHAnsi" w:hAnsi="Times New Roman"/>
          <w:sz w:val="28"/>
          <w:szCs w:val="28"/>
          <w:lang w:eastAsia="en-US"/>
        </w:rPr>
        <w:t xml:space="preserve"> интересов);</w:t>
      </w:r>
    </w:p>
    <w:p w:rsidR="00FF7A76" w:rsidRPr="00781058" w:rsidRDefault="00FF7A76" w:rsidP="00781058">
      <w:pPr>
        <w:autoSpaceDE w:val="0"/>
        <w:autoSpaceDN w:val="0"/>
        <w:adjustRightInd w:val="0"/>
        <w:ind w:firstLine="540"/>
        <w:rPr>
          <w:rFonts w:ascii="Times New Roman" w:eastAsiaTheme="minorHAnsi" w:hAnsi="Times New Roman"/>
          <w:sz w:val="28"/>
          <w:szCs w:val="28"/>
          <w:lang w:eastAsia="en-US"/>
        </w:rPr>
      </w:pPr>
      <w:r w:rsidRPr="00781058">
        <w:rPr>
          <w:rFonts w:ascii="Times New Roman" w:eastAsiaTheme="minorHAnsi" w:hAnsi="Times New Roman"/>
          <w:sz w:val="28"/>
          <w:szCs w:val="28"/>
          <w:lang w:eastAsia="en-US"/>
        </w:rPr>
        <w:t>б) в осуществлении мер по предупреждению коррупции.</w:t>
      </w:r>
    </w:p>
    <w:p w:rsidR="00123E13" w:rsidRPr="00781058" w:rsidRDefault="00781058" w:rsidP="0078105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123E13" w:rsidRPr="00781058">
        <w:rPr>
          <w:rFonts w:ascii="Times New Roman" w:eastAsiaTheme="minorHAnsi" w:hAnsi="Times New Roman"/>
          <w:sz w:val="28"/>
          <w:szCs w:val="28"/>
          <w:lang w:eastAsia="en-US"/>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F7A76" w:rsidRPr="00781058" w:rsidRDefault="00FF7A76" w:rsidP="00781058">
      <w:pPr>
        <w:autoSpaceDE w:val="0"/>
        <w:autoSpaceDN w:val="0"/>
        <w:adjustRightInd w:val="0"/>
        <w:ind w:firstLine="540"/>
        <w:rPr>
          <w:rFonts w:ascii="Times New Roman" w:eastAsiaTheme="minorHAnsi" w:hAnsi="Times New Roman"/>
          <w:sz w:val="28"/>
          <w:szCs w:val="28"/>
          <w:lang w:eastAsia="en-US"/>
        </w:rPr>
      </w:pPr>
    </w:p>
    <w:p w:rsidR="00DF2936" w:rsidRPr="00781058" w:rsidRDefault="00DF2936" w:rsidP="00781058">
      <w:pPr>
        <w:pStyle w:val="a4"/>
        <w:ind w:left="0" w:firstLine="709"/>
        <w:rPr>
          <w:rFonts w:ascii="Times New Roman" w:hAnsi="Times New Roman" w:cs="Times New Roman"/>
          <w:sz w:val="28"/>
          <w:szCs w:val="28"/>
        </w:rPr>
      </w:pPr>
      <w:r w:rsidRPr="00781058">
        <w:rPr>
          <w:rFonts w:ascii="Times New Roman" w:hAnsi="Times New Roman" w:cs="Times New Roman"/>
          <w:bCs/>
          <w:sz w:val="28"/>
          <w:szCs w:val="28"/>
        </w:rPr>
        <w:t>2. Порядок создания и работы Комиссии</w:t>
      </w:r>
    </w:p>
    <w:bookmarkEnd w:id="2"/>
    <w:p w:rsidR="00356D62" w:rsidRPr="00781058" w:rsidRDefault="00356D62" w:rsidP="00781058">
      <w:pPr>
        <w:ind w:firstLine="709"/>
        <w:rPr>
          <w:rFonts w:ascii="Times New Roman" w:hAnsi="Times New Roman"/>
          <w:bCs/>
          <w:sz w:val="28"/>
          <w:szCs w:val="28"/>
        </w:rPr>
      </w:pPr>
      <w:r w:rsidRPr="00781058">
        <w:rPr>
          <w:rFonts w:ascii="Times New Roman" w:hAnsi="Times New Roman"/>
          <w:sz w:val="28"/>
          <w:szCs w:val="28"/>
        </w:rPr>
        <w:lastRenderedPageBreak/>
        <w:t xml:space="preserve">2.1. Комиссия создается Советом народных депутатов Терновского муниципального района </w:t>
      </w:r>
      <w:r w:rsidRPr="00781058">
        <w:rPr>
          <w:rFonts w:ascii="Times New Roman" w:hAnsi="Times New Roman"/>
          <w:bCs/>
          <w:sz w:val="28"/>
          <w:szCs w:val="28"/>
        </w:rPr>
        <w:t>(далее – Советом народных депутатов) из числа депутатов на срок полномочий представительного органа соответствующего созыва, является подотчетной и подконтрольной</w:t>
      </w:r>
      <w:r w:rsidRPr="00781058">
        <w:rPr>
          <w:rFonts w:ascii="Times New Roman" w:hAnsi="Times New Roman"/>
          <w:sz w:val="28"/>
          <w:szCs w:val="28"/>
        </w:rPr>
        <w:t xml:space="preserve"> Совету народных депутатов</w:t>
      </w:r>
      <w:r w:rsidRPr="00781058">
        <w:rPr>
          <w:rFonts w:ascii="Times New Roman" w:hAnsi="Times New Roman"/>
          <w:bCs/>
          <w:sz w:val="28"/>
          <w:szCs w:val="28"/>
        </w:rPr>
        <w:t>.</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2.2. В состав Комиссии включаются не более одного представителя от каждой постоянной комиссии Совета народных депутатов. При этом представителем одной из постоянных комиссий Совета народных депутатов является один из заместителей председателя Совета народных депутатов, на которого возлагаются обязанности председателя Комиссии.</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В состав Комиссии также включаются представители научных организаций, образовательных организаций профессионального образования, общественных организаций (по согласованию).</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2.3. Персональный состав Комиссии, а также председатель Комиссии утверждаются правовым актом Совета народных депутатов.</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2.4. Общее число членов комиссии – 6.</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2.5. Заседание Комиссии считается правомочным, если на нем присутствует не менее двух третей от общего числа членов Комиссии.</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2.6. Все члены Комиссии при принятии решений обладают равными правами.</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2.8. Решение Комиссии оформляется протоколом, который подписывается председателем и ответственным секретарем Комиссии.</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2.9.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356D62" w:rsidRPr="00781058" w:rsidRDefault="00356D62" w:rsidP="00781058">
      <w:pPr>
        <w:ind w:firstLine="709"/>
        <w:rPr>
          <w:rFonts w:ascii="Times New Roman" w:hAnsi="Times New Roman"/>
          <w:bCs/>
          <w:sz w:val="28"/>
          <w:szCs w:val="28"/>
        </w:rPr>
      </w:pP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3. Полномочия председателя и членов Комиссии</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3.1. Председатель Комиссии осуществляет следующие полномочия:</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1) осуществляет руководство деятельностью Комиссии;</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2) председательствует на заседании Комиссии и организует ее работу;</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3) представляет комиссию в государственных органах, органах местного самоуправления и иных организациях;</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4) подписывает протоколы заседания Комиссии и иные документы Комиссии;</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5) назначает ответственного секретаря Комиссии;</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6) дает поручения членам Комиссии в пределах своих полномочий;</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7) контролирует исполнение решений и поручений Комиссии;</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8) организует ведение делопроизводства Комиссии;</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9) организует освещение деятельности Комиссии в средствах массовой информации;</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10) осуществляет иные полномочия в соответствии с настоящим Положением</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3.2. Члены Комиссии осуществляют следующие полномочия:</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lastRenderedPageBreak/>
        <w:t>1) принимают личное участие в заседаниях Комиссии;</w:t>
      </w:r>
    </w:p>
    <w:p w:rsidR="00356D62" w:rsidRPr="00781058" w:rsidRDefault="00356D62" w:rsidP="00781058">
      <w:pPr>
        <w:ind w:firstLine="709"/>
        <w:rPr>
          <w:rFonts w:ascii="Times New Roman" w:hAnsi="Times New Roman"/>
          <w:bCs/>
          <w:sz w:val="28"/>
          <w:szCs w:val="28"/>
        </w:rPr>
      </w:pPr>
      <w:r w:rsidRPr="00781058">
        <w:rPr>
          <w:rFonts w:ascii="Times New Roman" w:hAnsi="Times New Roman"/>
          <w:bCs/>
          <w:sz w:val="28"/>
          <w:szCs w:val="28"/>
        </w:rPr>
        <w:t>2) участвуют в обсуждении рассматриваемых на заседаниях Комиссии вопросов и принятии решений;</w:t>
      </w:r>
    </w:p>
    <w:p w:rsidR="00356D62" w:rsidRPr="00781058" w:rsidRDefault="00356D62" w:rsidP="00781058">
      <w:pPr>
        <w:ind w:firstLine="709"/>
        <w:rPr>
          <w:rFonts w:ascii="Times New Roman" w:hAnsi="Times New Roman"/>
          <w:sz w:val="28"/>
          <w:szCs w:val="28"/>
        </w:rPr>
      </w:pPr>
      <w:r w:rsidRPr="00781058">
        <w:rPr>
          <w:rFonts w:ascii="Times New Roman" w:hAnsi="Times New Roman"/>
          <w:bCs/>
          <w:sz w:val="28"/>
          <w:szCs w:val="28"/>
        </w:rPr>
        <w:t xml:space="preserve">3) участвуют в работе по выполнению решений Комиссии и </w:t>
      </w:r>
      <w:proofErr w:type="gramStart"/>
      <w:r w:rsidRPr="00781058">
        <w:rPr>
          <w:rFonts w:ascii="Times New Roman" w:hAnsi="Times New Roman"/>
          <w:bCs/>
          <w:sz w:val="28"/>
          <w:szCs w:val="28"/>
        </w:rPr>
        <w:t>контролю за</w:t>
      </w:r>
      <w:proofErr w:type="gramEnd"/>
      <w:r w:rsidRPr="00781058">
        <w:rPr>
          <w:rFonts w:ascii="Times New Roman" w:hAnsi="Times New Roman"/>
          <w:bCs/>
          <w:sz w:val="28"/>
          <w:szCs w:val="28"/>
        </w:rPr>
        <w:t xml:space="preserve"> их выполнением;</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4) выполняют решения и поручения Комиссии, поручения ее председателя;</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5)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6) осуществляют иные полномочия в соответствии с настоящим Положением.</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3.3. Ответственный секретарь Комиссии осуществляет следующие полномочия:</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1) осуществляет подготовку материалов для рассмотрения на заседании Комиссии;</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2) оповещает членов Комиссии и лиц, участвующих в заседании комиссии, о дате, времени и месте заседания,</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3) ведет делопроизводство Комиссии;</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4) подписывает протоколы заседания Комиссии;</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5) осуществляет иные полномочия в соответствии с настоящим Положением.</w:t>
      </w:r>
    </w:p>
    <w:p w:rsidR="00356D62" w:rsidRPr="00781058" w:rsidRDefault="00356D62" w:rsidP="00781058">
      <w:pPr>
        <w:ind w:firstLine="709"/>
        <w:rPr>
          <w:rFonts w:ascii="Times New Roman" w:hAnsi="Times New Roman"/>
          <w:sz w:val="28"/>
          <w:szCs w:val="28"/>
        </w:rPr>
      </w:pP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4. Порядок рассмотрения вопросов, касающихся соблюдения требований </w:t>
      </w:r>
      <w:r w:rsidR="001D4548" w:rsidRPr="00781058">
        <w:rPr>
          <w:rFonts w:ascii="Times New Roman" w:hAnsi="Times New Roman"/>
          <w:sz w:val="28"/>
          <w:szCs w:val="28"/>
        </w:rPr>
        <w:t>к служебному</w:t>
      </w:r>
      <w:r w:rsidRPr="00781058">
        <w:rPr>
          <w:rFonts w:ascii="Times New Roman" w:hAnsi="Times New Roman"/>
          <w:sz w:val="28"/>
          <w:szCs w:val="28"/>
        </w:rPr>
        <w:t xml:space="preserve"> поведению лиц, замещающих муниципальные должности,</w:t>
      </w:r>
      <w:r w:rsidR="007C14CF" w:rsidRPr="00781058">
        <w:rPr>
          <w:rFonts w:ascii="Times New Roman" w:hAnsi="Times New Roman"/>
          <w:sz w:val="28"/>
          <w:szCs w:val="28"/>
        </w:rPr>
        <w:t xml:space="preserve"> должность муниципальной службы - главы администрации Терновского муниципального района</w:t>
      </w:r>
      <w:r w:rsidR="00B527B5" w:rsidRPr="00781058">
        <w:rPr>
          <w:rFonts w:ascii="Times New Roman" w:hAnsi="Times New Roman"/>
          <w:sz w:val="28"/>
          <w:szCs w:val="28"/>
        </w:rPr>
        <w:t>,</w:t>
      </w:r>
      <w:r w:rsidRPr="00781058">
        <w:rPr>
          <w:rFonts w:ascii="Times New Roman" w:hAnsi="Times New Roman"/>
          <w:sz w:val="28"/>
          <w:szCs w:val="28"/>
        </w:rPr>
        <w:t xml:space="preserve"> и урегулирования конфликта интересов</w:t>
      </w:r>
    </w:p>
    <w:p w:rsidR="00EE43CB"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4.1. Основаниями для проведения заседания Комиссии </w:t>
      </w:r>
      <w:r w:rsidR="00EE43CB" w:rsidRPr="00781058">
        <w:rPr>
          <w:rFonts w:ascii="Times New Roman" w:hAnsi="Times New Roman"/>
          <w:sz w:val="28"/>
          <w:szCs w:val="28"/>
        </w:rPr>
        <w:t xml:space="preserve">являются поступившие в Комиссию </w:t>
      </w:r>
      <w:r w:rsidR="00781058">
        <w:rPr>
          <w:rFonts w:ascii="Times New Roman" w:hAnsi="Times New Roman"/>
          <w:sz w:val="28"/>
          <w:szCs w:val="28"/>
        </w:rPr>
        <w:t>материалы,</w:t>
      </w:r>
      <w:r w:rsidR="00D87F32" w:rsidRPr="00781058">
        <w:rPr>
          <w:rFonts w:ascii="Times New Roman" w:hAnsi="Times New Roman"/>
          <w:sz w:val="28"/>
          <w:szCs w:val="28"/>
        </w:rPr>
        <w:t xml:space="preserve"> свидетельствующие:</w:t>
      </w:r>
    </w:p>
    <w:p w:rsidR="00D87F32" w:rsidRPr="00781058" w:rsidRDefault="00A827B1" w:rsidP="00781058">
      <w:pPr>
        <w:ind w:firstLine="709"/>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w:t>
      </w:r>
      <w:r w:rsidR="00D87F32" w:rsidRPr="00781058">
        <w:rPr>
          <w:rFonts w:ascii="Times New Roman" w:hAnsi="Times New Roman"/>
          <w:sz w:val="28"/>
          <w:szCs w:val="28"/>
        </w:rPr>
        <w:t>о</w:t>
      </w:r>
      <w:proofErr w:type="gramEnd"/>
      <w:r w:rsidR="00D87F32" w:rsidRPr="00781058">
        <w:rPr>
          <w:rFonts w:ascii="Times New Roman" w:hAnsi="Times New Roman"/>
          <w:sz w:val="28"/>
          <w:szCs w:val="28"/>
        </w:rPr>
        <w:t xml:space="preserve"> представлении</w:t>
      </w:r>
      <w:r w:rsidR="00515302" w:rsidRPr="00781058">
        <w:rPr>
          <w:rFonts w:ascii="Times New Roman" w:hAnsi="Times New Roman"/>
          <w:sz w:val="28"/>
          <w:szCs w:val="28"/>
        </w:rPr>
        <w:t xml:space="preserve"> лицом, замещающим должность муниципальной службы - главы администрации Терновского муниципального района</w:t>
      </w:r>
      <w:r w:rsidR="00D87F32" w:rsidRPr="00781058">
        <w:rPr>
          <w:rFonts w:ascii="Times New Roman" w:hAnsi="Times New Roman"/>
          <w:sz w:val="28"/>
          <w:szCs w:val="28"/>
        </w:rPr>
        <w:t xml:space="preserve">  недостоверных или неполных сведений, предусмотренныхФедеральным </w:t>
      </w:r>
      <w:hyperlink r:id="rId9" w:history="1">
        <w:r w:rsidR="00D87F32" w:rsidRPr="00781058">
          <w:rPr>
            <w:rFonts w:ascii="Times New Roman" w:hAnsi="Times New Roman"/>
            <w:sz w:val="28"/>
            <w:szCs w:val="28"/>
          </w:rPr>
          <w:t>законом</w:t>
        </w:r>
      </w:hyperlink>
      <w:r w:rsidR="00653D3A" w:rsidRPr="00781058">
        <w:rPr>
          <w:rFonts w:ascii="Times New Roman" w:hAnsi="Times New Roman"/>
          <w:sz w:val="28"/>
          <w:szCs w:val="28"/>
        </w:rPr>
        <w:t xml:space="preserve"> от 02.03.2007 N 25-ФЗ  "О муниципальной службе в Российской Федерации"</w:t>
      </w:r>
      <w:r w:rsidR="00D87F32" w:rsidRPr="00781058">
        <w:rPr>
          <w:rFonts w:ascii="Times New Roman" w:hAnsi="Times New Roman"/>
          <w:sz w:val="28"/>
          <w:szCs w:val="28"/>
        </w:rPr>
        <w:t xml:space="preserve">, Федеральным </w:t>
      </w:r>
      <w:hyperlink r:id="rId10" w:history="1">
        <w:r w:rsidR="00D87F32" w:rsidRPr="00781058">
          <w:rPr>
            <w:rFonts w:ascii="Times New Roman" w:hAnsi="Times New Roman"/>
            <w:sz w:val="28"/>
            <w:szCs w:val="28"/>
          </w:rPr>
          <w:t>законом</w:t>
        </w:r>
      </w:hyperlink>
      <w:r w:rsidR="00D87F32" w:rsidRPr="00781058">
        <w:rPr>
          <w:rFonts w:ascii="Times New Roman" w:hAnsi="Times New Roman"/>
          <w:sz w:val="28"/>
          <w:szCs w:val="28"/>
        </w:rPr>
        <w:t xml:space="preserve"> от 25 декабря 2008 года N 273-ФЗ "О противодействии коррупции" и другими федеральными </w:t>
      </w:r>
      <w:hyperlink r:id="rId11" w:history="1">
        <w:r w:rsidR="00D87F32" w:rsidRPr="00781058">
          <w:rPr>
            <w:rFonts w:ascii="Times New Roman" w:hAnsi="Times New Roman"/>
            <w:sz w:val="28"/>
            <w:szCs w:val="28"/>
          </w:rPr>
          <w:t>законами</w:t>
        </w:r>
      </w:hyperlink>
      <w:r w:rsidR="00D87F32" w:rsidRPr="00781058">
        <w:rPr>
          <w:rFonts w:ascii="Times New Roman" w:hAnsi="Times New Roman"/>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EE43CB" w:rsidRPr="00781058" w:rsidRDefault="00A827B1" w:rsidP="00781058">
      <w:pPr>
        <w:autoSpaceDE w:val="0"/>
        <w:autoSpaceDN w:val="0"/>
        <w:adjustRightInd w:val="0"/>
        <w:ind w:firstLine="0"/>
        <w:rPr>
          <w:rFonts w:ascii="Times New Roman" w:hAnsi="Times New Roman"/>
          <w:sz w:val="28"/>
          <w:szCs w:val="28"/>
        </w:rPr>
      </w:pPr>
      <w:r>
        <w:rPr>
          <w:rFonts w:ascii="Times New Roman" w:hAnsi="Times New Roman"/>
          <w:sz w:val="28"/>
          <w:szCs w:val="28"/>
        </w:rPr>
        <w:tab/>
        <w:t>б)</w:t>
      </w:r>
      <w:r w:rsidR="00EE43CB" w:rsidRPr="00781058">
        <w:rPr>
          <w:rFonts w:ascii="Times New Roman" w:hAnsi="Times New Roman"/>
          <w:sz w:val="28"/>
          <w:szCs w:val="28"/>
        </w:rPr>
        <w:t xml:space="preserve"> о несоблюдении </w:t>
      </w:r>
      <w:r w:rsidR="00515302" w:rsidRPr="00781058">
        <w:rPr>
          <w:rFonts w:ascii="Times New Roman" w:hAnsi="Times New Roman"/>
          <w:sz w:val="28"/>
          <w:szCs w:val="28"/>
        </w:rPr>
        <w:t xml:space="preserve">лицами, замещающими муниципальные должности, должность муниципальной службы - главы администрации Терновского муниципального района </w:t>
      </w:r>
      <w:r w:rsidR="00EE43CB" w:rsidRPr="00781058">
        <w:rPr>
          <w:rFonts w:ascii="Times New Roman" w:hAnsi="Times New Roman"/>
          <w:sz w:val="28"/>
          <w:szCs w:val="28"/>
        </w:rPr>
        <w:t>требований к служебному поведению и (или) требований об урегулировании конфликта интересов;</w:t>
      </w:r>
    </w:p>
    <w:p w:rsidR="00356D62" w:rsidRPr="00781058" w:rsidRDefault="00653D3A" w:rsidP="00781058">
      <w:pPr>
        <w:autoSpaceDE w:val="0"/>
        <w:autoSpaceDN w:val="0"/>
        <w:adjustRightInd w:val="0"/>
        <w:ind w:firstLine="0"/>
        <w:rPr>
          <w:rFonts w:ascii="Times New Roman" w:hAnsi="Times New Roman"/>
          <w:sz w:val="28"/>
          <w:szCs w:val="28"/>
        </w:rPr>
      </w:pPr>
      <w:r w:rsidRPr="00781058">
        <w:rPr>
          <w:rFonts w:ascii="Times New Roman" w:eastAsiaTheme="minorHAnsi" w:hAnsi="Times New Roman"/>
          <w:sz w:val="28"/>
          <w:szCs w:val="28"/>
          <w:lang w:eastAsia="en-US"/>
        </w:rPr>
        <w:tab/>
      </w:r>
      <w:r w:rsidR="00A827B1">
        <w:rPr>
          <w:rFonts w:ascii="Times New Roman" w:hAnsi="Times New Roman"/>
          <w:sz w:val="28"/>
          <w:szCs w:val="28"/>
        </w:rPr>
        <w:t>в)</w:t>
      </w:r>
      <w:r w:rsidR="00356D62" w:rsidRPr="00781058">
        <w:rPr>
          <w:rFonts w:ascii="Times New Roman" w:hAnsi="Times New Roman"/>
          <w:sz w:val="28"/>
          <w:szCs w:val="28"/>
        </w:rPr>
        <w:t xml:space="preserve"> заявление лица, замещающего муниципальную должность,</w:t>
      </w:r>
      <w:r w:rsidR="007C14CF" w:rsidRPr="00781058">
        <w:rPr>
          <w:rFonts w:ascii="Times New Roman" w:hAnsi="Times New Roman"/>
          <w:sz w:val="28"/>
          <w:szCs w:val="28"/>
        </w:rPr>
        <w:t xml:space="preserve"> должность муниципальной службы - главы администрации Терновского муниципального района</w:t>
      </w:r>
      <w:r w:rsidR="00B527B5" w:rsidRPr="00781058">
        <w:rPr>
          <w:rFonts w:ascii="Times New Roman" w:hAnsi="Times New Roman"/>
          <w:sz w:val="28"/>
          <w:szCs w:val="28"/>
        </w:rPr>
        <w:t xml:space="preserve">, </w:t>
      </w:r>
      <w:r w:rsidR="00356D62" w:rsidRPr="00781058">
        <w:rPr>
          <w:rFonts w:ascii="Times New Roman" w:hAnsi="Times New Roman"/>
          <w:sz w:val="28"/>
          <w:szCs w:val="28"/>
        </w:rPr>
        <w:t xml:space="preserve"> о невозможности по объективным причинам </w:t>
      </w:r>
      <w:r w:rsidR="00356D62" w:rsidRPr="00781058">
        <w:rPr>
          <w:rFonts w:ascii="Times New Roman" w:hAnsi="Times New Roman"/>
          <w:sz w:val="28"/>
          <w:szCs w:val="28"/>
        </w:rPr>
        <w:lastRenderedPageBreak/>
        <w:t>представлять сведения о доходах, расходах, об имуществе и обязательствах имущественного характера своих супруги (супруга) и несовершеннолетних детей;</w:t>
      </w:r>
    </w:p>
    <w:p w:rsidR="00356D62" w:rsidRPr="00781058" w:rsidRDefault="00A827B1" w:rsidP="00781058">
      <w:pPr>
        <w:ind w:firstLine="709"/>
        <w:rPr>
          <w:rFonts w:ascii="Times New Roman" w:hAnsi="Times New Roman"/>
          <w:sz w:val="28"/>
          <w:szCs w:val="28"/>
        </w:rPr>
      </w:pPr>
      <w:proofErr w:type="gramStart"/>
      <w:r>
        <w:rPr>
          <w:rFonts w:ascii="Times New Roman" w:hAnsi="Times New Roman"/>
          <w:sz w:val="28"/>
          <w:szCs w:val="28"/>
        </w:rPr>
        <w:t>г)</w:t>
      </w:r>
      <w:r w:rsidR="00356D62" w:rsidRPr="00781058">
        <w:rPr>
          <w:rFonts w:ascii="Times New Roman" w:hAnsi="Times New Roman"/>
          <w:sz w:val="28"/>
          <w:szCs w:val="28"/>
        </w:rPr>
        <w:t xml:space="preserve"> заявление лица, замещающего муниципальную должность,</w:t>
      </w:r>
      <w:r w:rsidR="007C14CF" w:rsidRPr="00781058">
        <w:rPr>
          <w:rFonts w:ascii="Times New Roman" w:hAnsi="Times New Roman"/>
          <w:sz w:val="28"/>
          <w:szCs w:val="28"/>
        </w:rPr>
        <w:t xml:space="preserve"> должность муниципальной службы - главы администрации Терновского муниципального района</w:t>
      </w:r>
      <w:r w:rsidR="00B527B5" w:rsidRPr="00781058">
        <w:rPr>
          <w:rFonts w:ascii="Times New Roman" w:hAnsi="Times New Roman"/>
          <w:sz w:val="28"/>
          <w:szCs w:val="28"/>
        </w:rPr>
        <w:t xml:space="preserve">, </w:t>
      </w:r>
      <w:r w:rsidR="00356D62" w:rsidRPr="00781058">
        <w:rPr>
          <w:rFonts w:ascii="Times New Roman" w:hAnsi="Times New Roman"/>
          <w:sz w:val="28"/>
          <w:szCs w:val="28"/>
        </w:rPr>
        <w:t xml:space="preserve"> о невозможности выполнить требования Федерального закона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«Озапретеотдельным</w:t>
      </w:r>
      <w:proofErr w:type="gramEnd"/>
      <w:r w:rsidR="00356D62" w:rsidRPr="00781058">
        <w:rPr>
          <w:rFonts w:ascii="Times New Roman" w:hAnsi="Times New Roman"/>
          <w:sz w:val="28"/>
          <w:szCs w:val="28"/>
        </w:rPr>
        <w:t xml:space="preserve"> категориям лиц </w:t>
      </w:r>
      <w:proofErr w:type="gramStart"/>
      <w:r w:rsidR="00356D62" w:rsidRPr="00781058">
        <w:rPr>
          <w:rFonts w:ascii="Times New Roman" w:hAnsi="Times New Roman"/>
          <w:sz w:val="28"/>
          <w:szCs w:val="28"/>
        </w:rPr>
        <w:t>открывать</w:t>
      </w:r>
      <w:proofErr w:type="gramEnd"/>
      <w:r w:rsidR="00356D62" w:rsidRPr="00781058">
        <w:rPr>
          <w:rFonts w:ascii="Times New Roman" w:hAnsi="Times New Roman"/>
          <w:sz w:val="28"/>
          <w:szCs w:val="28"/>
        </w:rPr>
        <w:t xml:space="preserve">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56D62" w:rsidRPr="00781058" w:rsidRDefault="00A827B1" w:rsidP="00781058">
      <w:pPr>
        <w:ind w:firstLine="709"/>
        <w:rPr>
          <w:rFonts w:ascii="Times New Roman" w:hAnsi="Times New Roman"/>
          <w:sz w:val="28"/>
          <w:szCs w:val="28"/>
        </w:rPr>
      </w:pPr>
      <w:r>
        <w:rPr>
          <w:rFonts w:ascii="Times New Roman" w:hAnsi="Times New Roman"/>
          <w:sz w:val="28"/>
          <w:szCs w:val="28"/>
        </w:rPr>
        <w:t>д)</w:t>
      </w:r>
      <w:r w:rsidR="00356D62" w:rsidRPr="00781058">
        <w:rPr>
          <w:rFonts w:ascii="Times New Roman" w:hAnsi="Times New Roman"/>
          <w:sz w:val="28"/>
          <w:szCs w:val="28"/>
        </w:rPr>
        <w:t xml:space="preserve"> уведомление лица, замещающего муниципальную должность,</w:t>
      </w:r>
      <w:r w:rsidR="007C14CF" w:rsidRPr="00781058">
        <w:rPr>
          <w:rFonts w:ascii="Times New Roman" w:hAnsi="Times New Roman"/>
          <w:sz w:val="28"/>
          <w:szCs w:val="28"/>
        </w:rPr>
        <w:t xml:space="preserve"> должность муниципальной службы - главы администрации Терновского муниципального района</w:t>
      </w:r>
      <w:r w:rsidR="00B527B5" w:rsidRPr="00781058">
        <w:rPr>
          <w:rFonts w:ascii="Times New Roman" w:hAnsi="Times New Roman"/>
          <w:sz w:val="28"/>
          <w:szCs w:val="28"/>
        </w:rPr>
        <w:t xml:space="preserve">, </w:t>
      </w:r>
      <w:r w:rsidR="00356D62" w:rsidRPr="00781058">
        <w:rPr>
          <w:rFonts w:ascii="Times New Roman" w:hAnsi="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56D62" w:rsidRPr="00781058" w:rsidRDefault="00A827B1" w:rsidP="00781058">
      <w:pPr>
        <w:ind w:firstLine="709"/>
        <w:rPr>
          <w:rFonts w:ascii="Times New Roman" w:hAnsi="Times New Roman"/>
          <w:sz w:val="28"/>
          <w:szCs w:val="28"/>
        </w:rPr>
      </w:pPr>
      <w:proofErr w:type="gramStart"/>
      <w:r>
        <w:rPr>
          <w:rFonts w:ascii="Times New Roman" w:hAnsi="Times New Roman"/>
          <w:sz w:val="28"/>
          <w:szCs w:val="28"/>
        </w:rPr>
        <w:t>е)</w:t>
      </w:r>
      <w:r w:rsidR="00356D62" w:rsidRPr="00781058">
        <w:rPr>
          <w:rFonts w:ascii="Times New Roman" w:hAnsi="Times New Roman"/>
          <w:sz w:val="28"/>
          <w:szCs w:val="28"/>
        </w:rPr>
        <w:t xml:space="preserve"> 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 предусмотренных Законом Воронежской области от 02.06.2017 № 45-ОЗ «О представлении гражданам,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одоходах</w:t>
      </w:r>
      <w:proofErr w:type="gramEnd"/>
      <w:r w:rsidR="00356D62" w:rsidRPr="00781058">
        <w:rPr>
          <w:rFonts w:ascii="Times New Roman" w:hAnsi="Times New Roman"/>
          <w:sz w:val="28"/>
          <w:szCs w:val="28"/>
        </w:rPr>
        <w:t xml:space="preserve">, </w:t>
      </w:r>
      <w:proofErr w:type="gramStart"/>
      <w:r w:rsidR="00356D62" w:rsidRPr="00781058">
        <w:rPr>
          <w:rFonts w:ascii="Times New Roman" w:hAnsi="Times New Roman"/>
          <w:sz w:val="28"/>
          <w:szCs w:val="28"/>
        </w:rPr>
        <w:t>расходах</w:t>
      </w:r>
      <w:proofErr w:type="gramEnd"/>
      <w:r w:rsidR="00356D62" w:rsidRPr="00781058">
        <w:rPr>
          <w:rFonts w:ascii="Times New Roman" w:hAnsi="Times New Roman"/>
          <w:sz w:val="28"/>
          <w:szCs w:val="28"/>
        </w:rPr>
        <w:t>, об имуществе и обязательствах имущественного характера», на рассмотрение на заседании Комиссии.</w:t>
      </w:r>
    </w:p>
    <w:p w:rsidR="00356D62" w:rsidRPr="00781058" w:rsidRDefault="00A827B1" w:rsidP="00781058">
      <w:pPr>
        <w:ind w:firstLine="709"/>
        <w:rPr>
          <w:rFonts w:ascii="Times New Roman" w:hAnsi="Times New Roman"/>
          <w:sz w:val="28"/>
          <w:szCs w:val="28"/>
        </w:rPr>
      </w:pPr>
      <w:proofErr w:type="gramStart"/>
      <w:r>
        <w:rPr>
          <w:rFonts w:ascii="Times New Roman" w:hAnsi="Times New Roman"/>
          <w:sz w:val="28"/>
          <w:szCs w:val="28"/>
        </w:rPr>
        <w:t>ж)</w:t>
      </w:r>
      <w:r w:rsidR="00356D62" w:rsidRPr="00781058">
        <w:rPr>
          <w:rFonts w:ascii="Times New Roman" w:hAnsi="Times New Roman"/>
          <w:sz w:val="28"/>
          <w:szCs w:val="28"/>
        </w:rPr>
        <w:t xml:space="preserve"> материалы из правоохранительных органов и органов прокуратуры, органов государственной власти и органов местного самоуправления,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w:t>
      </w:r>
      <w:r w:rsidR="00356D62" w:rsidRPr="00781058">
        <w:rPr>
          <w:rFonts w:ascii="Times New Roman" w:hAnsi="Times New Roman"/>
          <w:sz w:val="28"/>
          <w:szCs w:val="28"/>
        </w:rPr>
        <w:lastRenderedPageBreak/>
        <w:t>Воронежской области либо Общественной палаты Терновского муниципального района, свидетельствующие</w:t>
      </w:r>
      <w:proofErr w:type="gramEnd"/>
      <w:r w:rsidR="00356D62" w:rsidRPr="00781058">
        <w:rPr>
          <w:rFonts w:ascii="Times New Roman" w:hAnsi="Times New Roman"/>
          <w:sz w:val="28"/>
          <w:szCs w:val="28"/>
        </w:rPr>
        <w:t xml:space="preserve"> о непри</w:t>
      </w:r>
      <w:r w:rsidR="00A67213">
        <w:rPr>
          <w:rFonts w:ascii="Times New Roman" w:hAnsi="Times New Roman"/>
          <w:sz w:val="28"/>
          <w:szCs w:val="28"/>
        </w:rPr>
        <w:t>н</w:t>
      </w:r>
      <w:r w:rsidR="00356D62" w:rsidRPr="00781058">
        <w:rPr>
          <w:rFonts w:ascii="Times New Roman" w:hAnsi="Times New Roman"/>
          <w:sz w:val="28"/>
          <w:szCs w:val="28"/>
        </w:rPr>
        <w:t xml:space="preserve">ятии лицом, замещающим муниципальную должность, </w:t>
      </w:r>
      <w:r w:rsidR="008260B6" w:rsidRPr="00781058">
        <w:rPr>
          <w:rFonts w:ascii="Times New Roman" w:hAnsi="Times New Roman"/>
          <w:sz w:val="28"/>
          <w:szCs w:val="28"/>
        </w:rPr>
        <w:t>должность муниципальной службы - главы администрации Терновского муниципального района</w:t>
      </w:r>
      <w:proofErr w:type="gramStart"/>
      <w:r w:rsidR="00B527B5" w:rsidRPr="00781058">
        <w:rPr>
          <w:rFonts w:ascii="Times New Roman" w:hAnsi="Times New Roman"/>
          <w:sz w:val="28"/>
          <w:szCs w:val="28"/>
        </w:rPr>
        <w:t>,</w:t>
      </w:r>
      <w:r w:rsidR="00356D62" w:rsidRPr="00781058">
        <w:rPr>
          <w:rFonts w:ascii="Times New Roman" w:hAnsi="Times New Roman"/>
          <w:sz w:val="28"/>
          <w:szCs w:val="28"/>
        </w:rPr>
        <w:t>м</w:t>
      </w:r>
      <w:proofErr w:type="gramEnd"/>
      <w:r w:rsidR="00356D62" w:rsidRPr="00781058">
        <w:rPr>
          <w:rFonts w:ascii="Times New Roman" w:hAnsi="Times New Roman"/>
          <w:sz w:val="28"/>
          <w:szCs w:val="28"/>
        </w:rPr>
        <w:t>ер по предотвращению и (или) урегулированию конфликта интересов, стороной которого он является.</w:t>
      </w:r>
    </w:p>
    <w:p w:rsidR="00437F8A" w:rsidRPr="00781058" w:rsidRDefault="00437F8A" w:rsidP="00781058">
      <w:pPr>
        <w:autoSpaceDE w:val="0"/>
        <w:autoSpaceDN w:val="0"/>
        <w:adjustRightInd w:val="0"/>
        <w:ind w:firstLine="540"/>
        <w:rPr>
          <w:rFonts w:ascii="Times New Roman" w:eastAsiaTheme="minorHAnsi" w:hAnsi="Times New Roman"/>
          <w:sz w:val="28"/>
          <w:szCs w:val="28"/>
          <w:lang w:eastAsia="en-US"/>
        </w:rPr>
      </w:pPr>
      <w:r w:rsidRPr="00781058">
        <w:rPr>
          <w:rFonts w:ascii="Times New Roman" w:eastAsiaTheme="minorHAnsi" w:hAnsi="Times New Roman"/>
          <w:sz w:val="28"/>
          <w:szCs w:val="28"/>
          <w:lang w:eastAsia="en-US"/>
        </w:rPr>
        <w:t xml:space="preserve">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4.2. Заявления, уведомления, указанные в пункте4.1.настоящего Положения, подаются на имя председателя Комиссии.</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Заявление, указанное в </w:t>
      </w:r>
      <w:r w:rsidR="00A827B1">
        <w:rPr>
          <w:rFonts w:ascii="Times New Roman" w:hAnsi="Times New Roman"/>
          <w:sz w:val="28"/>
          <w:szCs w:val="28"/>
        </w:rPr>
        <w:t>подпункте в)</w:t>
      </w:r>
      <w:r w:rsidRPr="00781058">
        <w:rPr>
          <w:rFonts w:ascii="Times New Roman" w:hAnsi="Times New Roman"/>
          <w:sz w:val="28"/>
          <w:szCs w:val="28"/>
        </w:rPr>
        <w:t xml:space="preserve"> пункта 4.1. настоящего Положения, подается в срок, установленный для подачи сведений о доходах,</w:t>
      </w:r>
      <w:r w:rsidR="0081411D">
        <w:rPr>
          <w:rFonts w:ascii="Times New Roman" w:hAnsi="Times New Roman"/>
          <w:sz w:val="28"/>
          <w:szCs w:val="28"/>
        </w:rPr>
        <w:t xml:space="preserve"> расходах,</w:t>
      </w:r>
      <w:r w:rsidRPr="00781058">
        <w:rPr>
          <w:rFonts w:ascii="Times New Roman" w:hAnsi="Times New Roman"/>
          <w:sz w:val="28"/>
          <w:szCs w:val="28"/>
        </w:rPr>
        <w:t xml:space="preserve"> об имуществе и обязательствах имущественного характера.</w:t>
      </w:r>
    </w:p>
    <w:p w:rsidR="00356D62" w:rsidRPr="00781058" w:rsidRDefault="00356D62" w:rsidP="00781058">
      <w:pPr>
        <w:ind w:firstLine="709"/>
        <w:rPr>
          <w:rFonts w:ascii="Times New Roman" w:hAnsi="Times New Roman"/>
          <w:sz w:val="28"/>
          <w:szCs w:val="28"/>
        </w:rPr>
      </w:pPr>
      <w:proofErr w:type="gramStart"/>
      <w:r w:rsidRPr="00781058">
        <w:rPr>
          <w:rFonts w:ascii="Times New Roman" w:hAnsi="Times New Roman"/>
          <w:sz w:val="28"/>
          <w:szCs w:val="28"/>
        </w:rPr>
        <w:t xml:space="preserve">Заявление, указанное в </w:t>
      </w:r>
      <w:r w:rsidR="00A827B1">
        <w:rPr>
          <w:rFonts w:ascii="Times New Roman" w:hAnsi="Times New Roman"/>
          <w:sz w:val="28"/>
          <w:szCs w:val="28"/>
        </w:rPr>
        <w:t>подпункте г)</w:t>
      </w:r>
      <w:r w:rsidRPr="00781058">
        <w:rPr>
          <w:rFonts w:ascii="Times New Roman" w:hAnsi="Times New Roman"/>
          <w:sz w:val="28"/>
          <w:szCs w:val="28"/>
        </w:rPr>
        <w:t xml:space="preserve"> пункта 4.1. настоящего Положения, подается лицом в срок, установленный для исполнения обязанности, предусмотренной Федеральным законом «О запрете отдельным категориям лиц открывать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356D62" w:rsidRPr="00781058" w:rsidRDefault="00F35B9B" w:rsidP="00781058">
      <w:pPr>
        <w:ind w:firstLine="709"/>
        <w:rPr>
          <w:rFonts w:ascii="Times New Roman" w:hAnsi="Times New Roman"/>
          <w:sz w:val="28"/>
          <w:szCs w:val="28"/>
        </w:rPr>
      </w:pPr>
      <w:r w:rsidRPr="00781058">
        <w:rPr>
          <w:rFonts w:ascii="Times New Roman" w:hAnsi="Times New Roman"/>
          <w:sz w:val="28"/>
          <w:szCs w:val="28"/>
        </w:rPr>
        <w:t>Уведомление</w:t>
      </w:r>
      <w:r w:rsidR="00356D62" w:rsidRPr="00781058">
        <w:rPr>
          <w:rFonts w:ascii="Times New Roman" w:hAnsi="Times New Roman"/>
          <w:sz w:val="28"/>
          <w:szCs w:val="28"/>
        </w:rPr>
        <w:t xml:space="preserve">, указанное в </w:t>
      </w:r>
      <w:r w:rsidR="00A827B1">
        <w:rPr>
          <w:rFonts w:ascii="Times New Roman" w:hAnsi="Times New Roman"/>
          <w:sz w:val="28"/>
          <w:szCs w:val="28"/>
        </w:rPr>
        <w:t>подпункте д)</w:t>
      </w:r>
      <w:r w:rsidR="00356D62" w:rsidRPr="00781058">
        <w:rPr>
          <w:rFonts w:ascii="Times New Roman" w:hAnsi="Times New Roman"/>
          <w:sz w:val="28"/>
          <w:szCs w:val="28"/>
        </w:rPr>
        <w:t xml:space="preserve"> пункта 4.1. настоящего Положения, подается лицом</w:t>
      </w:r>
      <w:r w:rsidR="00437F8A" w:rsidRPr="00781058">
        <w:rPr>
          <w:rFonts w:ascii="Times New Roman" w:hAnsi="Times New Roman"/>
          <w:sz w:val="28"/>
          <w:szCs w:val="28"/>
        </w:rPr>
        <w:t xml:space="preserve">, </w:t>
      </w:r>
      <w:r w:rsidR="00356D62" w:rsidRPr="00781058">
        <w:rPr>
          <w:rFonts w:ascii="Times New Roman" w:hAnsi="Times New Roman"/>
          <w:sz w:val="28"/>
          <w:szCs w:val="28"/>
        </w:rPr>
        <w:t xml:space="preserve"> как только ему станет об этом известно.</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4.3. Дата проведения заседания Комиссии, на котором предусматривается рассмотрение вопросов, указанных в пункте 4.1. настоящего Положения, и место его проведения определяются председателем Комиссии.</w:t>
      </w:r>
    </w:p>
    <w:p w:rsidR="00356D62" w:rsidRPr="00781058" w:rsidRDefault="00356D62" w:rsidP="00781058">
      <w:pPr>
        <w:pStyle w:val="ConsPlusNormal"/>
        <w:ind w:firstLine="709"/>
        <w:jc w:val="both"/>
        <w:rPr>
          <w:rFonts w:ascii="Times New Roman" w:hAnsi="Times New Roman" w:cs="Times New Roman"/>
          <w:sz w:val="28"/>
          <w:szCs w:val="28"/>
        </w:rPr>
      </w:pPr>
      <w:r w:rsidRPr="00781058">
        <w:rPr>
          <w:rFonts w:ascii="Times New Roman" w:hAnsi="Times New Roman" w:cs="Times New Roman"/>
          <w:sz w:val="28"/>
          <w:szCs w:val="28"/>
        </w:rPr>
        <w:t xml:space="preserve">Председатель Комиссии при поступлении к нему информации, содержащей основания для проведения заседания комиссии, в 5-дневный срок назначает дату заседания Комиссии. При этом дата заседания Комиссии не может быть назначена позднее 10 дней со дня поступления указанной информации, за исключением случаев, предусмотренных абзацем третьим пункта 4.3. настоящего Положения </w:t>
      </w:r>
      <w:bookmarkStart w:id="3" w:name="P109"/>
      <w:bookmarkEnd w:id="3"/>
    </w:p>
    <w:p w:rsidR="00356D62" w:rsidRPr="00781058" w:rsidRDefault="00356D62" w:rsidP="00781058">
      <w:pPr>
        <w:pStyle w:val="ConsPlusNormal"/>
        <w:ind w:firstLine="709"/>
        <w:jc w:val="both"/>
        <w:rPr>
          <w:rFonts w:ascii="Times New Roman" w:hAnsi="Times New Roman" w:cs="Times New Roman"/>
          <w:sz w:val="28"/>
          <w:szCs w:val="28"/>
        </w:rPr>
      </w:pPr>
      <w:r w:rsidRPr="00781058">
        <w:rPr>
          <w:rFonts w:ascii="Times New Roman" w:hAnsi="Times New Roman" w:cs="Times New Roman"/>
          <w:sz w:val="28"/>
          <w:szCs w:val="28"/>
        </w:rPr>
        <w:t xml:space="preserve">Заседание Комиссии по рассмотрению заявлений, указанных в </w:t>
      </w:r>
      <w:r w:rsidR="00A827B1">
        <w:rPr>
          <w:rFonts w:ascii="Times New Roman" w:hAnsi="Times New Roman" w:cs="Times New Roman"/>
          <w:sz w:val="28"/>
          <w:szCs w:val="28"/>
        </w:rPr>
        <w:t xml:space="preserve">подпункте а) </w:t>
      </w:r>
      <w:r w:rsidRPr="00781058">
        <w:rPr>
          <w:rFonts w:ascii="Times New Roman" w:hAnsi="Times New Roman" w:cs="Times New Roman"/>
          <w:sz w:val="28"/>
          <w:szCs w:val="28"/>
        </w:rPr>
        <w:t>пункта 4.1. настоящего Положения,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4.4. </w:t>
      </w:r>
      <w:proofErr w:type="gramStart"/>
      <w:r w:rsidRPr="00781058">
        <w:rPr>
          <w:rFonts w:ascii="Times New Roman" w:hAnsi="Times New Roman"/>
          <w:sz w:val="28"/>
          <w:szCs w:val="28"/>
        </w:rPr>
        <w:t>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w:t>
      </w:r>
      <w:r w:rsidR="008260B6" w:rsidRPr="00781058">
        <w:rPr>
          <w:rFonts w:ascii="Times New Roman" w:hAnsi="Times New Roman"/>
          <w:sz w:val="28"/>
          <w:szCs w:val="28"/>
        </w:rPr>
        <w:t xml:space="preserve"> должность муниципальной службы - главы администрации Терновского муниципального района</w:t>
      </w:r>
      <w:r w:rsidR="00B527B5" w:rsidRPr="00781058">
        <w:rPr>
          <w:rFonts w:ascii="Times New Roman" w:hAnsi="Times New Roman"/>
          <w:sz w:val="28"/>
          <w:szCs w:val="28"/>
        </w:rPr>
        <w:t xml:space="preserve">, </w:t>
      </w:r>
      <w:r w:rsidRPr="00781058">
        <w:rPr>
          <w:rFonts w:ascii="Times New Roman" w:hAnsi="Times New Roman"/>
          <w:sz w:val="28"/>
          <w:szCs w:val="28"/>
        </w:rPr>
        <w:t xml:space="preserve">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roofErr w:type="gramEnd"/>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lastRenderedPageBreak/>
        <w:t>4.5.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4.6.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4.7. На заседание Комиссии по решению председателя Комиссии могут приглашаться должностные лица федеральных государственных органов, органов местного самоуправления, а также представители заинтересованных организаций.</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4.8. На заседании Комиссии в порядке, определяемом председателем Комиссии, заслушиваются пояснения лица, замещающего муниципальную должность,</w:t>
      </w:r>
      <w:r w:rsidR="008260B6" w:rsidRPr="00781058">
        <w:rPr>
          <w:rFonts w:ascii="Times New Roman" w:hAnsi="Times New Roman"/>
          <w:sz w:val="28"/>
          <w:szCs w:val="28"/>
        </w:rPr>
        <w:t xml:space="preserve"> должность муниципальной службы- главы администрации Терновского муниципального района</w:t>
      </w:r>
      <w:r w:rsidRPr="00781058">
        <w:rPr>
          <w:rFonts w:ascii="Times New Roman" w:hAnsi="Times New Roman"/>
          <w:sz w:val="28"/>
          <w:szCs w:val="28"/>
        </w:rPr>
        <w:t xml:space="preserve">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w:t>
      </w:r>
      <w:r w:rsidR="008260B6" w:rsidRPr="00781058">
        <w:rPr>
          <w:rFonts w:ascii="Times New Roman" w:hAnsi="Times New Roman"/>
          <w:sz w:val="28"/>
          <w:szCs w:val="28"/>
        </w:rPr>
        <w:t xml:space="preserve">должность муниципальной службы - главы администрации Терновского муниципального района </w:t>
      </w:r>
      <w:r w:rsidRPr="00781058">
        <w:rPr>
          <w:rFonts w:ascii="Times New Roman" w:hAnsi="Times New Roman"/>
          <w:sz w:val="28"/>
          <w:szCs w:val="28"/>
        </w:rPr>
        <w:t>могут быть заслушаны иные лица и рассмотрены представленные ими материалы.</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4.9. Члены Комиссии и лица, участвовавшие в его заседании, не вправе разглашать сведения, ставшие им известными в ходе работы Комиссии.</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4.10. По итогам рассмотрения заявления в соответствии с </w:t>
      </w:r>
      <w:r w:rsidR="00A827B1">
        <w:rPr>
          <w:rFonts w:ascii="Times New Roman" w:hAnsi="Times New Roman"/>
          <w:sz w:val="28"/>
          <w:szCs w:val="28"/>
        </w:rPr>
        <w:t xml:space="preserve">подпунктом в) </w:t>
      </w:r>
      <w:r w:rsidRPr="00781058">
        <w:rPr>
          <w:rFonts w:ascii="Times New Roman" w:hAnsi="Times New Roman"/>
          <w:sz w:val="28"/>
          <w:szCs w:val="28"/>
        </w:rPr>
        <w:t>пункта 4.1. настоящего Положения Комиссия принимает одно из следующих решений:</w:t>
      </w:r>
    </w:p>
    <w:p w:rsidR="00356D62" w:rsidRPr="00781058" w:rsidRDefault="00356D62" w:rsidP="00781058">
      <w:pPr>
        <w:ind w:firstLine="709"/>
        <w:rPr>
          <w:rFonts w:ascii="Times New Roman" w:hAnsi="Times New Roman"/>
          <w:sz w:val="28"/>
          <w:szCs w:val="28"/>
        </w:rPr>
      </w:pPr>
      <w:proofErr w:type="gramStart"/>
      <w:r w:rsidRPr="00781058">
        <w:rPr>
          <w:rFonts w:ascii="Times New Roman" w:hAnsi="Times New Roman"/>
          <w:sz w:val="28"/>
          <w:szCs w:val="28"/>
        </w:rPr>
        <w:t>а) признать, что причина непредставления лицом, замещающим муниципальную должность,</w:t>
      </w:r>
      <w:r w:rsidR="008260B6" w:rsidRPr="00781058">
        <w:rPr>
          <w:rFonts w:ascii="Times New Roman" w:hAnsi="Times New Roman"/>
          <w:sz w:val="28"/>
          <w:szCs w:val="28"/>
        </w:rPr>
        <w:t xml:space="preserve"> должность муниципальной службы- главы администрации Терновского муниципального района</w:t>
      </w:r>
      <w:r w:rsidRPr="00781058">
        <w:rPr>
          <w:rFonts w:ascii="Times New Roman" w:hAnsi="Times New Roman"/>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б) признать, что причина непредставления лицом, замещающим муниципальную должность, </w:t>
      </w:r>
      <w:r w:rsidR="008260B6" w:rsidRPr="00781058">
        <w:rPr>
          <w:rFonts w:ascii="Times New Roman" w:hAnsi="Times New Roman"/>
          <w:sz w:val="28"/>
          <w:szCs w:val="28"/>
        </w:rPr>
        <w:t xml:space="preserve">должность муниципальной службы- главы администрации Терновского муниципального района </w:t>
      </w:r>
      <w:r w:rsidRPr="00781058">
        <w:rPr>
          <w:rFonts w:ascii="Times New Roman" w:hAnsi="Times New Roman"/>
          <w:sz w:val="28"/>
          <w:szCs w:val="28"/>
        </w:rPr>
        <w:t xml:space="preserve">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w:t>
      </w:r>
      <w:r w:rsidRPr="00781058">
        <w:rPr>
          <w:rFonts w:ascii="Times New Roman" w:hAnsi="Times New Roman"/>
          <w:sz w:val="28"/>
          <w:szCs w:val="28"/>
        </w:rPr>
        <w:lastRenderedPageBreak/>
        <w:t>случае Комиссия рекомендует лицу, замещающему муниципальную должность, принять меры по представлению указанных сведений;</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в) признать, что причина непредставления лицом, замещающим муниципальную должность,</w:t>
      </w:r>
      <w:r w:rsidR="008260B6" w:rsidRPr="00781058">
        <w:rPr>
          <w:rFonts w:ascii="Times New Roman" w:hAnsi="Times New Roman"/>
          <w:sz w:val="28"/>
          <w:szCs w:val="28"/>
        </w:rPr>
        <w:t xml:space="preserve"> должность муниципальной службы- главы администрации Терновского муниципального района</w:t>
      </w:r>
      <w:r w:rsidRPr="00781058">
        <w:rPr>
          <w:rFonts w:ascii="Times New Roman" w:hAnsi="Times New Roman"/>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уведомляется Совет народных депутатов.</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4.11. По итогам рассмотрения заявления, указанного в </w:t>
      </w:r>
      <w:r w:rsidR="00A827B1">
        <w:rPr>
          <w:rFonts w:ascii="Times New Roman" w:hAnsi="Times New Roman"/>
          <w:sz w:val="28"/>
          <w:szCs w:val="28"/>
        </w:rPr>
        <w:t xml:space="preserve">подпункте г) </w:t>
      </w:r>
      <w:r w:rsidRPr="00781058">
        <w:rPr>
          <w:rFonts w:ascii="Times New Roman" w:hAnsi="Times New Roman"/>
          <w:sz w:val="28"/>
          <w:szCs w:val="28"/>
        </w:rPr>
        <w:t>пункта 4.1. настоящего Положения, Комиссия принимает одно из следующих решений:</w:t>
      </w:r>
    </w:p>
    <w:p w:rsidR="00356D62" w:rsidRPr="00781058" w:rsidRDefault="00356D62" w:rsidP="00781058">
      <w:pPr>
        <w:ind w:firstLine="709"/>
        <w:rPr>
          <w:rFonts w:ascii="Times New Roman" w:hAnsi="Times New Roman"/>
          <w:sz w:val="28"/>
          <w:szCs w:val="28"/>
        </w:rPr>
      </w:pPr>
      <w:proofErr w:type="gramStart"/>
      <w:r w:rsidRPr="00781058">
        <w:rPr>
          <w:rFonts w:ascii="Times New Roman" w:hAnsi="Times New Roman"/>
          <w:sz w:val="28"/>
          <w:szCs w:val="28"/>
        </w:rPr>
        <w:t xml:space="preserve">а) признать, что обстоятельства, препятствующие выполнению лицом, замещающим муниципальную должность, </w:t>
      </w:r>
      <w:r w:rsidR="008260B6" w:rsidRPr="00781058">
        <w:rPr>
          <w:rFonts w:ascii="Times New Roman" w:hAnsi="Times New Roman"/>
          <w:sz w:val="28"/>
          <w:szCs w:val="28"/>
        </w:rPr>
        <w:t xml:space="preserve">должность муниципальной службы- главы администрации Терновского муниципального района </w:t>
      </w:r>
      <w:r w:rsidRPr="00781058">
        <w:rPr>
          <w:rFonts w:ascii="Times New Roman" w:hAnsi="Times New Roman"/>
          <w:sz w:val="28"/>
          <w:szCs w:val="28"/>
        </w:rPr>
        <w:t>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356D62" w:rsidRPr="00781058" w:rsidRDefault="00356D62" w:rsidP="00781058">
      <w:pPr>
        <w:ind w:firstLine="709"/>
        <w:rPr>
          <w:rFonts w:ascii="Times New Roman" w:hAnsi="Times New Roman"/>
          <w:sz w:val="28"/>
          <w:szCs w:val="28"/>
        </w:rPr>
      </w:pPr>
      <w:proofErr w:type="gramStart"/>
      <w:r w:rsidRPr="00781058">
        <w:rPr>
          <w:rFonts w:ascii="Times New Roman" w:hAnsi="Times New Roman"/>
          <w:sz w:val="28"/>
          <w:szCs w:val="28"/>
        </w:rPr>
        <w:t xml:space="preserve">б) признать, что обстоятельства, препятствующие выполнению лицом, замещающим муниципальную должность, </w:t>
      </w:r>
      <w:r w:rsidR="008260B6" w:rsidRPr="00781058">
        <w:rPr>
          <w:rFonts w:ascii="Times New Roman" w:hAnsi="Times New Roman"/>
          <w:sz w:val="28"/>
          <w:szCs w:val="28"/>
        </w:rPr>
        <w:t xml:space="preserve">должность муниципальной службы- главы администрации Терновского муниципального района </w:t>
      </w:r>
      <w:r w:rsidRPr="00781058">
        <w:rPr>
          <w:rFonts w:ascii="Times New Roman" w:hAnsi="Times New Roman"/>
          <w:sz w:val="28"/>
          <w:szCs w:val="28"/>
        </w:rPr>
        <w:t>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rsidRPr="00781058">
        <w:rPr>
          <w:rFonts w:ascii="Times New Roman" w:hAnsi="Times New Roman"/>
          <w:sz w:val="28"/>
          <w:szCs w:val="28"/>
        </w:rPr>
        <w:t xml:space="preserve"> О принятом решении уведомляется Совет народных депутатов.</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4.12. По итогам рассмотрения уведомления, указанного в </w:t>
      </w:r>
      <w:r w:rsidR="0091076B">
        <w:rPr>
          <w:rFonts w:ascii="Times New Roman" w:hAnsi="Times New Roman"/>
          <w:sz w:val="28"/>
          <w:szCs w:val="28"/>
        </w:rPr>
        <w:t>подпункте д)</w:t>
      </w:r>
      <w:r w:rsidRPr="00781058">
        <w:rPr>
          <w:rFonts w:ascii="Times New Roman" w:hAnsi="Times New Roman"/>
          <w:sz w:val="28"/>
          <w:szCs w:val="28"/>
        </w:rPr>
        <w:t>пункта 4.1. настоящего Положения, Комиссия принимает одно из следующих решений:</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а) признать, что при исполнении должностных обязанностей лицом, представившим уведомление, конфликт интересов отсутствует;</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4.13. </w:t>
      </w:r>
      <w:proofErr w:type="gramStart"/>
      <w:r w:rsidRPr="00781058">
        <w:rPr>
          <w:rFonts w:ascii="Times New Roman" w:hAnsi="Times New Roman"/>
          <w:sz w:val="28"/>
          <w:szCs w:val="28"/>
        </w:rPr>
        <w:t xml:space="preserve">По итогам рассмотрения правового акта Совета народных депутатов, предусмотренного </w:t>
      </w:r>
      <w:r w:rsidR="0091076B">
        <w:rPr>
          <w:rFonts w:ascii="Times New Roman" w:hAnsi="Times New Roman"/>
          <w:sz w:val="28"/>
          <w:szCs w:val="28"/>
        </w:rPr>
        <w:t>подпунктом е)</w:t>
      </w:r>
      <w:r w:rsidRPr="00781058">
        <w:rPr>
          <w:rFonts w:ascii="Times New Roman" w:hAnsi="Times New Roman"/>
          <w:sz w:val="28"/>
          <w:szCs w:val="28"/>
        </w:rPr>
        <w:t xml:space="preserve"> пункта 4.1 настоящего </w:t>
      </w:r>
      <w:r w:rsidRPr="00781058">
        <w:rPr>
          <w:rFonts w:ascii="Times New Roman" w:hAnsi="Times New Roman"/>
          <w:sz w:val="28"/>
          <w:szCs w:val="28"/>
        </w:rPr>
        <w:lastRenderedPageBreak/>
        <w:t xml:space="preserve">Положения, Комиссия дает рекомендации лицу, замещающему муниципальную должность, </w:t>
      </w:r>
      <w:r w:rsidR="008260B6" w:rsidRPr="00781058">
        <w:rPr>
          <w:rFonts w:ascii="Times New Roman" w:hAnsi="Times New Roman"/>
          <w:sz w:val="28"/>
          <w:szCs w:val="28"/>
        </w:rPr>
        <w:t xml:space="preserve">должность муниципальной службы- главы администрации Терновского муниципального района </w:t>
      </w:r>
      <w:r w:rsidRPr="00781058">
        <w:rPr>
          <w:rFonts w:ascii="Times New Roman" w:hAnsi="Times New Roman"/>
          <w:sz w:val="28"/>
          <w:szCs w:val="28"/>
        </w:rPr>
        <w:t xml:space="preserve">по принятию мер, направленных на соблюдение ограничений, запретов и исполнение обязанностей, установленных Федеральным законом от 25.12.2008 г. №273-ФЗ </w:t>
      </w:r>
      <w:r w:rsidR="0091076B">
        <w:rPr>
          <w:rFonts w:ascii="Times New Roman" w:hAnsi="Times New Roman"/>
          <w:sz w:val="28"/>
          <w:szCs w:val="28"/>
        </w:rPr>
        <w:t>«</w:t>
      </w:r>
      <w:r w:rsidRPr="00781058">
        <w:rPr>
          <w:rFonts w:ascii="Times New Roman" w:hAnsi="Times New Roman"/>
          <w:sz w:val="28"/>
          <w:szCs w:val="28"/>
        </w:rPr>
        <w:t>О противодействии коррупции» и другими федеральными законами.</w:t>
      </w:r>
      <w:proofErr w:type="gramEnd"/>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4.14. По итогам рассмотрения материалов, указанных в </w:t>
      </w:r>
      <w:r w:rsidR="0091076B">
        <w:rPr>
          <w:rFonts w:ascii="Times New Roman" w:hAnsi="Times New Roman"/>
          <w:sz w:val="28"/>
          <w:szCs w:val="28"/>
        </w:rPr>
        <w:t>подпункте ж)</w:t>
      </w:r>
      <w:r w:rsidRPr="00781058">
        <w:rPr>
          <w:rFonts w:ascii="Times New Roman" w:hAnsi="Times New Roman"/>
          <w:sz w:val="28"/>
          <w:szCs w:val="28"/>
        </w:rPr>
        <w:t>пункта 4.1. настоящего Положения, Комиссия принимает одно из следующих решений:</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а) признать, что лицом, замещающим муниципальную должность,</w:t>
      </w:r>
      <w:r w:rsidR="008260B6" w:rsidRPr="00781058">
        <w:rPr>
          <w:rFonts w:ascii="Times New Roman" w:hAnsi="Times New Roman"/>
          <w:sz w:val="28"/>
          <w:szCs w:val="28"/>
        </w:rPr>
        <w:t xml:space="preserve"> должность муниципальной службы- главы администрации Терновского муниципального района</w:t>
      </w:r>
      <w:r w:rsidRPr="00781058">
        <w:rPr>
          <w:rFonts w:ascii="Times New Roman" w:hAnsi="Times New Roman"/>
          <w:sz w:val="28"/>
          <w:szCs w:val="28"/>
        </w:rPr>
        <w:t xml:space="preserve"> были приняты необходимые меры по предотвращению и (или) урегулированию конфликта интересов, стороной которого он является;</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б) признать, что лицом, замещающим муниципальную должность, </w:t>
      </w:r>
      <w:r w:rsidR="008260B6" w:rsidRPr="00781058">
        <w:rPr>
          <w:rFonts w:ascii="Times New Roman" w:hAnsi="Times New Roman"/>
          <w:sz w:val="28"/>
          <w:szCs w:val="28"/>
        </w:rPr>
        <w:t xml:space="preserve">должность муниципальной службы- главы администрации Терновского муниципального района  </w:t>
      </w:r>
      <w:r w:rsidRPr="00781058">
        <w:rPr>
          <w:rFonts w:ascii="Times New Roman" w:hAnsi="Times New Roman"/>
          <w:sz w:val="28"/>
          <w:szCs w:val="28"/>
        </w:rPr>
        <w:t>не были приняты необходимые меры по предотвращению и (или) урегулированию конфликта интересов, стороной которого он является;</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в) признать, что при исполнении должностных обязанностей (полномочий) лицом, замещающим муниципальную должность, </w:t>
      </w:r>
      <w:r w:rsidR="008260B6" w:rsidRPr="00781058">
        <w:rPr>
          <w:rFonts w:ascii="Times New Roman" w:hAnsi="Times New Roman"/>
          <w:sz w:val="28"/>
          <w:szCs w:val="28"/>
        </w:rPr>
        <w:t xml:space="preserve">должность муниципальной службы- главы администрации Терновского муниципального района </w:t>
      </w:r>
      <w:r w:rsidRPr="00781058">
        <w:rPr>
          <w:rFonts w:ascii="Times New Roman" w:hAnsi="Times New Roman"/>
          <w:sz w:val="28"/>
          <w:szCs w:val="28"/>
        </w:rPr>
        <w:t>конфликт интересов отсутствует.</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При выявлении обстоятельств, свидетельствующих о несоблюдении лицом, замещающим муниципальную должность</w:t>
      </w:r>
      <w:r w:rsidR="008260B6" w:rsidRPr="00781058">
        <w:rPr>
          <w:rFonts w:ascii="Times New Roman" w:hAnsi="Times New Roman"/>
          <w:sz w:val="28"/>
          <w:szCs w:val="28"/>
        </w:rPr>
        <w:t>,  должность муниципальной службы- главы администрации Терновского муниципального района,</w:t>
      </w:r>
      <w:r w:rsidRPr="00781058">
        <w:rPr>
          <w:rFonts w:ascii="Times New Roman" w:hAnsi="Times New Roman"/>
          <w:sz w:val="28"/>
          <w:szCs w:val="28"/>
        </w:rPr>
        <w:t xml:space="preserve"> требований об урегулировании конфликта интересов, установленных законодательством Российской Федерации, соответствующие материалы направляются Комиссией в Совет народных депутатов.</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4.15. Комиссия может принять иное, чем предусмотрено пунктами 4.10.- 4.14. настоящего Положения, решение. Основания и мотивы принятия такого решения должны быть отражены в протоколе заседания Комиссии.</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4.16. В случае установлении Комиссией факта совершения лицом, замещающим муниципальную должность, </w:t>
      </w:r>
      <w:r w:rsidR="008260B6" w:rsidRPr="00781058">
        <w:rPr>
          <w:rFonts w:ascii="Times New Roman" w:hAnsi="Times New Roman"/>
          <w:sz w:val="28"/>
          <w:szCs w:val="28"/>
        </w:rPr>
        <w:t xml:space="preserve">должность муниципальной службы- главы администрации Терновского муниципального района, </w:t>
      </w:r>
      <w:r w:rsidRPr="00781058">
        <w:rPr>
          <w:rFonts w:ascii="Times New Roman" w:hAnsi="Times New Roman"/>
          <w:sz w:val="28"/>
          <w:szCs w:val="28"/>
        </w:rPr>
        <w:t>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4.17. Решение Комиссии в течение пяти рабочих дней оформляется протоколом, который подписывается председателем и ответственным секретарем Комиссии.</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4.18. В протоколе Комиссии указываются:</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lastRenderedPageBreak/>
        <w:t>а) дата заседания Комиссии, фамилии, имена, отчества членов Комиссии и других лиц, присутствовавших на заседании;</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б) информация о том, что заседание Комиссии осуществлялось в порядке, предусмотренном настоящим Положением;</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w:t>
      </w:r>
      <w:r w:rsidR="008260B6" w:rsidRPr="00781058">
        <w:rPr>
          <w:rFonts w:ascii="Times New Roman" w:hAnsi="Times New Roman"/>
          <w:sz w:val="28"/>
          <w:szCs w:val="28"/>
        </w:rPr>
        <w:t xml:space="preserve">должность муниципальной службы- главы администрации Терновского муниципального района </w:t>
      </w:r>
      <w:r w:rsidRPr="00781058">
        <w:rPr>
          <w:rFonts w:ascii="Times New Roman" w:hAnsi="Times New Roman"/>
          <w:sz w:val="28"/>
          <w:szCs w:val="28"/>
        </w:rPr>
        <w:t>в отношении которого рассматривался вопрос;</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г) источник информации, содержащий основания для проведения заседания Комиссии, и дата поступления информации в Комиссию;</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д) содержание пояснений лица, замещающего муниципальную должность, </w:t>
      </w:r>
      <w:r w:rsidR="008260B6" w:rsidRPr="00781058">
        <w:rPr>
          <w:rFonts w:ascii="Times New Roman" w:hAnsi="Times New Roman"/>
          <w:sz w:val="28"/>
          <w:szCs w:val="28"/>
        </w:rPr>
        <w:t xml:space="preserve">должность муниципальной службы- главы администрации Терновского муниципального района </w:t>
      </w:r>
      <w:r w:rsidRPr="00781058">
        <w:rPr>
          <w:rFonts w:ascii="Times New Roman" w:hAnsi="Times New Roman"/>
          <w:sz w:val="28"/>
          <w:szCs w:val="28"/>
        </w:rPr>
        <w:t>и других лиц по существу рассматриваемых вопросов;</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е) фамилии, имена, отчества выступивших на заседании лиц и краткое содержание их выступлений;</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ж) другие сведения;</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з) результаты голосования;</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и) решение Комиссии и обоснование его принятия.</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4.19. Выписка из протокола заседания Комиссии направляется лицу, замещающему муниципальную должность, </w:t>
      </w:r>
      <w:r w:rsidR="008260B6" w:rsidRPr="00781058">
        <w:rPr>
          <w:rFonts w:ascii="Times New Roman" w:hAnsi="Times New Roman"/>
          <w:sz w:val="28"/>
          <w:szCs w:val="28"/>
        </w:rPr>
        <w:t xml:space="preserve">должность муниципальной службы- главы администрации Терновского муниципального района </w:t>
      </w:r>
      <w:r w:rsidRPr="00781058">
        <w:rPr>
          <w:rFonts w:ascii="Times New Roman" w:hAnsi="Times New Roman"/>
          <w:sz w:val="28"/>
          <w:szCs w:val="28"/>
        </w:rPr>
        <w:t>в течение пяти рабочих дней после подписания протокола заседания Комиссии.</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4.20. Решение Комиссии может быть обжаловано в порядке, установленном законодательством Российской Федерации.</w:t>
      </w:r>
    </w:p>
    <w:p w:rsidR="00356D62" w:rsidRPr="00781058" w:rsidRDefault="00356D62" w:rsidP="00781058">
      <w:pPr>
        <w:ind w:firstLine="709"/>
        <w:rPr>
          <w:rFonts w:ascii="Times New Roman" w:hAnsi="Times New Roman"/>
          <w:sz w:val="28"/>
          <w:szCs w:val="28"/>
        </w:rPr>
      </w:pPr>
      <w:r w:rsidRPr="00781058">
        <w:rPr>
          <w:rFonts w:ascii="Times New Roman" w:hAnsi="Times New Roman"/>
          <w:sz w:val="28"/>
          <w:szCs w:val="28"/>
        </w:rPr>
        <w:t xml:space="preserve">4.21. </w:t>
      </w:r>
      <w:proofErr w:type="gramStart"/>
      <w:r w:rsidRPr="00781058">
        <w:rPr>
          <w:rFonts w:ascii="Times New Roman" w:hAnsi="Times New Roman"/>
          <w:sz w:val="28"/>
          <w:szCs w:val="28"/>
        </w:rPr>
        <w:t xml:space="preserve">Заявления, уведомления, указанные в п.4.1., протоколы заседания комиссии и другие документы комиссии направляются в администрацию Терновского муниципального района, где хранятся в течение трех лет со дня окончания рассмотрения вопросов, касающихся соблюдения требований </w:t>
      </w:r>
      <w:r w:rsidR="001D4548" w:rsidRPr="00781058">
        <w:rPr>
          <w:rFonts w:ascii="Times New Roman" w:hAnsi="Times New Roman"/>
          <w:sz w:val="28"/>
          <w:szCs w:val="28"/>
        </w:rPr>
        <w:t>к служебному</w:t>
      </w:r>
      <w:r w:rsidRPr="00781058">
        <w:rPr>
          <w:rFonts w:ascii="Times New Roman" w:hAnsi="Times New Roman"/>
          <w:sz w:val="28"/>
          <w:szCs w:val="28"/>
        </w:rPr>
        <w:t xml:space="preserve"> поведению лиц, замещающих муниципальные должности,</w:t>
      </w:r>
      <w:r w:rsidR="008260B6" w:rsidRPr="00781058">
        <w:rPr>
          <w:rFonts w:ascii="Times New Roman" w:hAnsi="Times New Roman"/>
          <w:sz w:val="28"/>
          <w:szCs w:val="28"/>
        </w:rPr>
        <w:t xml:space="preserve"> должность муниципальной службы- главы администрации Терновского муниципального района</w:t>
      </w:r>
      <w:r w:rsidRPr="00781058">
        <w:rPr>
          <w:rFonts w:ascii="Times New Roman" w:hAnsi="Times New Roman"/>
          <w:sz w:val="28"/>
          <w:szCs w:val="28"/>
        </w:rPr>
        <w:t xml:space="preserve"> и урегулирования конфликта интересов, после чего передаются в архив.</w:t>
      </w:r>
      <w:proofErr w:type="gramEnd"/>
    </w:p>
    <w:p w:rsidR="00356D62" w:rsidRPr="00781058" w:rsidRDefault="00356D62" w:rsidP="00781058">
      <w:pPr>
        <w:ind w:firstLine="709"/>
        <w:rPr>
          <w:rFonts w:ascii="Times New Roman" w:hAnsi="Times New Roman"/>
          <w:sz w:val="28"/>
          <w:szCs w:val="28"/>
        </w:rPr>
      </w:pPr>
    </w:p>
    <w:p w:rsidR="00356D62" w:rsidRPr="00781058" w:rsidRDefault="00356D62" w:rsidP="00781058">
      <w:pPr>
        <w:ind w:firstLine="709"/>
        <w:rPr>
          <w:rFonts w:ascii="Times New Roman" w:hAnsi="Times New Roman"/>
          <w:sz w:val="28"/>
          <w:szCs w:val="28"/>
        </w:rPr>
      </w:pPr>
    </w:p>
    <w:p w:rsidR="00356D62" w:rsidRPr="00781058" w:rsidRDefault="00356D62" w:rsidP="00781058">
      <w:pPr>
        <w:ind w:firstLine="709"/>
        <w:jc w:val="right"/>
        <w:rPr>
          <w:rFonts w:ascii="Times New Roman" w:hAnsi="Times New Roman"/>
          <w:bCs/>
          <w:sz w:val="28"/>
          <w:szCs w:val="28"/>
        </w:rPr>
      </w:pPr>
      <w:r w:rsidRPr="00781058">
        <w:rPr>
          <w:rFonts w:ascii="Times New Roman" w:hAnsi="Times New Roman"/>
          <w:bCs/>
          <w:sz w:val="28"/>
          <w:szCs w:val="28"/>
        </w:rPr>
        <w:br w:type="page"/>
      </w:r>
      <w:r w:rsidRPr="00781058">
        <w:rPr>
          <w:rFonts w:ascii="Times New Roman" w:hAnsi="Times New Roman"/>
          <w:bCs/>
          <w:sz w:val="28"/>
          <w:szCs w:val="28"/>
        </w:rPr>
        <w:lastRenderedPageBreak/>
        <w:t xml:space="preserve">Приложение 2 к решению </w:t>
      </w:r>
    </w:p>
    <w:p w:rsidR="00356D62" w:rsidRPr="00781058" w:rsidRDefault="00356D62" w:rsidP="00356D62">
      <w:pPr>
        <w:ind w:firstLine="709"/>
        <w:jc w:val="right"/>
        <w:rPr>
          <w:rFonts w:ascii="Times New Roman" w:hAnsi="Times New Roman"/>
          <w:bCs/>
          <w:sz w:val="28"/>
          <w:szCs w:val="28"/>
        </w:rPr>
      </w:pPr>
      <w:r w:rsidRPr="00781058">
        <w:rPr>
          <w:rFonts w:ascii="Times New Roman" w:hAnsi="Times New Roman"/>
          <w:bCs/>
          <w:sz w:val="28"/>
          <w:szCs w:val="28"/>
        </w:rPr>
        <w:t>Совета народных депутатов</w:t>
      </w:r>
    </w:p>
    <w:p w:rsidR="00356D62" w:rsidRPr="00781058" w:rsidRDefault="00356D62" w:rsidP="00356D62">
      <w:pPr>
        <w:ind w:firstLine="709"/>
        <w:jc w:val="right"/>
        <w:rPr>
          <w:rFonts w:ascii="Times New Roman" w:hAnsi="Times New Roman"/>
          <w:bCs/>
          <w:sz w:val="28"/>
          <w:szCs w:val="28"/>
        </w:rPr>
      </w:pPr>
      <w:r w:rsidRPr="00781058">
        <w:rPr>
          <w:rFonts w:ascii="Times New Roman" w:hAnsi="Times New Roman"/>
          <w:bCs/>
          <w:sz w:val="28"/>
          <w:szCs w:val="28"/>
        </w:rPr>
        <w:t xml:space="preserve">Терновского муниципального района </w:t>
      </w:r>
    </w:p>
    <w:p w:rsidR="00356D62" w:rsidRPr="00781058" w:rsidRDefault="00356D62" w:rsidP="00356D62">
      <w:pPr>
        <w:ind w:firstLine="709"/>
        <w:jc w:val="right"/>
        <w:rPr>
          <w:rFonts w:ascii="Times New Roman" w:hAnsi="Times New Roman"/>
          <w:bCs/>
          <w:sz w:val="28"/>
          <w:szCs w:val="28"/>
        </w:rPr>
      </w:pPr>
      <w:r w:rsidRPr="00781058">
        <w:rPr>
          <w:rFonts w:ascii="Times New Roman" w:hAnsi="Times New Roman"/>
          <w:bCs/>
          <w:sz w:val="28"/>
          <w:szCs w:val="28"/>
        </w:rPr>
        <w:t xml:space="preserve">от </w:t>
      </w:r>
      <w:r w:rsidR="00F044E6">
        <w:rPr>
          <w:rFonts w:ascii="Times New Roman" w:hAnsi="Times New Roman"/>
          <w:bCs/>
          <w:sz w:val="28"/>
          <w:szCs w:val="28"/>
        </w:rPr>
        <w:t>08</w:t>
      </w:r>
      <w:r w:rsidRPr="00781058">
        <w:rPr>
          <w:rFonts w:ascii="Times New Roman" w:hAnsi="Times New Roman"/>
          <w:bCs/>
          <w:sz w:val="28"/>
          <w:szCs w:val="28"/>
        </w:rPr>
        <w:t>.0</w:t>
      </w:r>
      <w:r w:rsidR="00B527B5" w:rsidRPr="00781058">
        <w:rPr>
          <w:rFonts w:ascii="Times New Roman" w:hAnsi="Times New Roman"/>
          <w:bCs/>
          <w:sz w:val="28"/>
          <w:szCs w:val="28"/>
        </w:rPr>
        <w:t>4</w:t>
      </w:r>
      <w:r w:rsidRPr="00781058">
        <w:rPr>
          <w:rFonts w:ascii="Times New Roman" w:hAnsi="Times New Roman"/>
          <w:bCs/>
          <w:sz w:val="28"/>
          <w:szCs w:val="28"/>
        </w:rPr>
        <w:t>.20</w:t>
      </w:r>
      <w:r w:rsidR="00B527B5" w:rsidRPr="00781058">
        <w:rPr>
          <w:rFonts w:ascii="Times New Roman" w:hAnsi="Times New Roman"/>
          <w:bCs/>
          <w:sz w:val="28"/>
          <w:szCs w:val="28"/>
        </w:rPr>
        <w:t>22</w:t>
      </w:r>
      <w:r w:rsidRPr="00781058">
        <w:rPr>
          <w:rFonts w:ascii="Times New Roman" w:hAnsi="Times New Roman"/>
          <w:bCs/>
          <w:sz w:val="28"/>
          <w:szCs w:val="28"/>
        </w:rPr>
        <w:t xml:space="preserve"> г. № </w:t>
      </w:r>
      <w:r w:rsidR="00F044E6">
        <w:rPr>
          <w:rFonts w:ascii="Times New Roman" w:hAnsi="Times New Roman"/>
          <w:bCs/>
          <w:sz w:val="28"/>
          <w:szCs w:val="28"/>
        </w:rPr>
        <w:t xml:space="preserve"> 160</w:t>
      </w:r>
    </w:p>
    <w:p w:rsidR="00356D62" w:rsidRPr="00781058" w:rsidRDefault="00356D62" w:rsidP="00356D62">
      <w:pPr>
        <w:ind w:firstLine="709"/>
        <w:jc w:val="center"/>
        <w:rPr>
          <w:rFonts w:ascii="Times New Roman" w:hAnsi="Times New Roman"/>
          <w:bCs/>
          <w:sz w:val="28"/>
          <w:szCs w:val="28"/>
        </w:rPr>
      </w:pPr>
    </w:p>
    <w:p w:rsidR="00356D62" w:rsidRPr="00781058" w:rsidRDefault="00356D62" w:rsidP="00356D62">
      <w:pPr>
        <w:ind w:firstLine="709"/>
        <w:jc w:val="center"/>
        <w:rPr>
          <w:rFonts w:ascii="Times New Roman" w:hAnsi="Times New Roman"/>
          <w:bCs/>
          <w:sz w:val="28"/>
          <w:szCs w:val="28"/>
        </w:rPr>
      </w:pPr>
    </w:p>
    <w:p w:rsidR="00356D62" w:rsidRPr="00781058" w:rsidRDefault="00356D62" w:rsidP="00356D62">
      <w:pPr>
        <w:ind w:firstLine="709"/>
        <w:jc w:val="center"/>
        <w:rPr>
          <w:rFonts w:ascii="Times New Roman" w:hAnsi="Times New Roman"/>
          <w:sz w:val="28"/>
          <w:szCs w:val="28"/>
        </w:rPr>
      </w:pPr>
      <w:r w:rsidRPr="00781058">
        <w:rPr>
          <w:rFonts w:ascii="Times New Roman" w:hAnsi="Times New Roman"/>
          <w:bCs/>
          <w:sz w:val="28"/>
          <w:szCs w:val="28"/>
        </w:rPr>
        <w:t>СОСТАВ КОМИССИИ</w:t>
      </w:r>
    </w:p>
    <w:p w:rsidR="00356D62" w:rsidRPr="00781058" w:rsidRDefault="00356D62" w:rsidP="00356D62">
      <w:pPr>
        <w:ind w:firstLine="709"/>
        <w:jc w:val="center"/>
        <w:rPr>
          <w:rFonts w:ascii="Times New Roman" w:hAnsi="Times New Roman"/>
          <w:bCs/>
          <w:sz w:val="28"/>
          <w:szCs w:val="28"/>
        </w:rPr>
      </w:pPr>
      <w:r w:rsidRPr="00781058">
        <w:rPr>
          <w:rFonts w:ascii="Times New Roman" w:hAnsi="Times New Roman"/>
          <w:sz w:val="28"/>
          <w:szCs w:val="28"/>
        </w:rPr>
        <w:t xml:space="preserve">по соблюдению требований </w:t>
      </w:r>
      <w:r w:rsidR="001D4548" w:rsidRPr="00781058">
        <w:rPr>
          <w:rFonts w:ascii="Times New Roman" w:hAnsi="Times New Roman"/>
          <w:sz w:val="28"/>
          <w:szCs w:val="28"/>
        </w:rPr>
        <w:t>к служебному</w:t>
      </w:r>
      <w:r w:rsidRPr="00781058">
        <w:rPr>
          <w:rFonts w:ascii="Times New Roman" w:hAnsi="Times New Roman"/>
          <w:sz w:val="28"/>
          <w:szCs w:val="28"/>
        </w:rPr>
        <w:t xml:space="preserve"> поведению и урегулированию конфликта интересов</w:t>
      </w:r>
    </w:p>
    <w:p w:rsidR="00356D62" w:rsidRPr="00781058" w:rsidRDefault="00356D62" w:rsidP="00356D62">
      <w:pPr>
        <w:ind w:firstLine="709"/>
        <w:rPr>
          <w:rFonts w:ascii="Times New Roman" w:hAnsi="Times New Roman"/>
          <w:bCs/>
          <w:sz w:val="28"/>
          <w:szCs w:val="28"/>
        </w:rPr>
      </w:pPr>
    </w:p>
    <w:p w:rsidR="00356D62" w:rsidRPr="00781058" w:rsidRDefault="003D720D" w:rsidP="00356D62">
      <w:pPr>
        <w:numPr>
          <w:ilvl w:val="0"/>
          <w:numId w:val="1"/>
        </w:numPr>
        <w:ind w:left="0" w:firstLine="709"/>
        <w:rPr>
          <w:rFonts w:ascii="Times New Roman" w:hAnsi="Times New Roman"/>
          <w:bCs/>
          <w:sz w:val="28"/>
          <w:szCs w:val="28"/>
        </w:rPr>
      </w:pPr>
      <w:r w:rsidRPr="00781058">
        <w:rPr>
          <w:rFonts w:ascii="Times New Roman" w:hAnsi="Times New Roman"/>
          <w:bCs/>
          <w:sz w:val="28"/>
          <w:szCs w:val="28"/>
        </w:rPr>
        <w:t>Рыбкина Татьяна Васильевна</w:t>
      </w:r>
      <w:r w:rsidR="00356D62" w:rsidRPr="00781058">
        <w:rPr>
          <w:rFonts w:ascii="Times New Roman" w:hAnsi="Times New Roman"/>
          <w:bCs/>
          <w:sz w:val="28"/>
          <w:szCs w:val="28"/>
        </w:rPr>
        <w:t xml:space="preserve"> – председатель комиссии, заместитель председателя Совета народных депутатов Терновского муниципального района. </w:t>
      </w:r>
    </w:p>
    <w:p w:rsidR="00356D62" w:rsidRPr="00781058" w:rsidRDefault="00356D62" w:rsidP="00356D62">
      <w:pPr>
        <w:ind w:firstLine="709"/>
        <w:rPr>
          <w:rFonts w:ascii="Times New Roman" w:hAnsi="Times New Roman"/>
          <w:bCs/>
          <w:sz w:val="28"/>
          <w:szCs w:val="28"/>
        </w:rPr>
      </w:pPr>
    </w:p>
    <w:p w:rsidR="00356D62" w:rsidRPr="00781058" w:rsidRDefault="00356D62" w:rsidP="00356D62">
      <w:pPr>
        <w:numPr>
          <w:ilvl w:val="0"/>
          <w:numId w:val="1"/>
        </w:numPr>
        <w:ind w:left="0" w:firstLine="709"/>
        <w:rPr>
          <w:rFonts w:ascii="Times New Roman" w:hAnsi="Times New Roman"/>
          <w:bCs/>
          <w:sz w:val="28"/>
          <w:szCs w:val="28"/>
        </w:rPr>
      </w:pPr>
      <w:r w:rsidRPr="00781058">
        <w:rPr>
          <w:rFonts w:ascii="Times New Roman" w:hAnsi="Times New Roman"/>
          <w:bCs/>
          <w:sz w:val="28"/>
          <w:szCs w:val="28"/>
        </w:rPr>
        <w:t>Вострикова Любовь Ивановна – секретарь комиссии, председатель комиссии Совета народных депутатов по бюджету, налогам, финансам и предпринимательству</w:t>
      </w:r>
    </w:p>
    <w:p w:rsidR="00356D62" w:rsidRPr="00781058" w:rsidRDefault="00356D62" w:rsidP="00356D62">
      <w:pPr>
        <w:pStyle w:val="a3"/>
        <w:spacing w:after="0" w:line="240" w:lineRule="auto"/>
        <w:ind w:left="0" w:firstLine="709"/>
        <w:rPr>
          <w:rFonts w:ascii="Times New Roman" w:hAnsi="Times New Roman"/>
          <w:bCs/>
          <w:sz w:val="28"/>
          <w:szCs w:val="28"/>
        </w:rPr>
      </w:pPr>
    </w:p>
    <w:p w:rsidR="00356D62" w:rsidRPr="00781058" w:rsidRDefault="00356D62" w:rsidP="00356D62">
      <w:pPr>
        <w:numPr>
          <w:ilvl w:val="0"/>
          <w:numId w:val="1"/>
        </w:numPr>
        <w:ind w:left="0" w:firstLine="709"/>
        <w:rPr>
          <w:rFonts w:ascii="Times New Roman" w:hAnsi="Times New Roman"/>
          <w:bCs/>
          <w:sz w:val="28"/>
          <w:szCs w:val="28"/>
        </w:rPr>
      </w:pPr>
      <w:proofErr w:type="spellStart"/>
      <w:r w:rsidRPr="00781058">
        <w:rPr>
          <w:rFonts w:ascii="Times New Roman" w:hAnsi="Times New Roman"/>
          <w:bCs/>
          <w:sz w:val="28"/>
          <w:szCs w:val="28"/>
        </w:rPr>
        <w:t>Кавешников</w:t>
      </w:r>
      <w:proofErr w:type="spellEnd"/>
      <w:r w:rsidRPr="00781058">
        <w:rPr>
          <w:rFonts w:ascii="Times New Roman" w:hAnsi="Times New Roman"/>
          <w:bCs/>
          <w:sz w:val="28"/>
          <w:szCs w:val="28"/>
        </w:rPr>
        <w:t xml:space="preserve"> Геннадий Иванович – председатель комиссии Совета народных депутатов по социальным вопросам.</w:t>
      </w:r>
    </w:p>
    <w:p w:rsidR="00356D62" w:rsidRPr="00781058" w:rsidRDefault="00356D62" w:rsidP="00356D62">
      <w:pPr>
        <w:pStyle w:val="a3"/>
        <w:spacing w:after="0" w:line="240" w:lineRule="auto"/>
        <w:ind w:left="0" w:firstLine="709"/>
        <w:rPr>
          <w:rFonts w:ascii="Times New Roman" w:hAnsi="Times New Roman"/>
          <w:bCs/>
          <w:sz w:val="28"/>
          <w:szCs w:val="28"/>
        </w:rPr>
      </w:pPr>
    </w:p>
    <w:p w:rsidR="00356D62" w:rsidRPr="00781058" w:rsidRDefault="00356D62" w:rsidP="00356D62">
      <w:pPr>
        <w:numPr>
          <w:ilvl w:val="0"/>
          <w:numId w:val="1"/>
        </w:numPr>
        <w:ind w:left="0" w:firstLine="709"/>
        <w:rPr>
          <w:rFonts w:ascii="Times New Roman" w:hAnsi="Times New Roman"/>
          <w:bCs/>
          <w:sz w:val="28"/>
          <w:szCs w:val="28"/>
        </w:rPr>
      </w:pPr>
      <w:r w:rsidRPr="00781058">
        <w:rPr>
          <w:rFonts w:ascii="Times New Roman" w:hAnsi="Times New Roman"/>
          <w:bCs/>
          <w:sz w:val="28"/>
          <w:szCs w:val="28"/>
        </w:rPr>
        <w:t>Подколзин Юрий Анатольевич – председатель комиссии Совета народных депутатов по местному самоуправлению и правотворческой деятельности.</w:t>
      </w:r>
    </w:p>
    <w:p w:rsidR="00356D62" w:rsidRPr="00781058" w:rsidRDefault="00356D62" w:rsidP="00356D62">
      <w:pPr>
        <w:ind w:firstLine="709"/>
        <w:rPr>
          <w:rFonts w:ascii="Times New Roman" w:hAnsi="Times New Roman"/>
          <w:bCs/>
          <w:sz w:val="28"/>
          <w:szCs w:val="28"/>
        </w:rPr>
      </w:pPr>
    </w:p>
    <w:p w:rsidR="00356D62" w:rsidRPr="00781058" w:rsidRDefault="003D720D" w:rsidP="00356D62">
      <w:pPr>
        <w:numPr>
          <w:ilvl w:val="0"/>
          <w:numId w:val="1"/>
        </w:numPr>
        <w:ind w:left="0" w:firstLine="709"/>
        <w:rPr>
          <w:rFonts w:ascii="Times New Roman" w:hAnsi="Times New Roman"/>
          <w:bCs/>
          <w:sz w:val="28"/>
          <w:szCs w:val="28"/>
        </w:rPr>
      </w:pPr>
      <w:r w:rsidRPr="00781058">
        <w:rPr>
          <w:rFonts w:ascii="Times New Roman" w:hAnsi="Times New Roman"/>
          <w:bCs/>
          <w:sz w:val="28"/>
          <w:szCs w:val="28"/>
        </w:rPr>
        <w:t>Васильев Алексей Георгиевич</w:t>
      </w:r>
      <w:r w:rsidR="00356D62" w:rsidRPr="00781058">
        <w:rPr>
          <w:rFonts w:ascii="Times New Roman" w:hAnsi="Times New Roman"/>
          <w:bCs/>
          <w:sz w:val="28"/>
          <w:szCs w:val="28"/>
        </w:rPr>
        <w:t xml:space="preserve"> - председатель комиссии Совета народных депутатов по аграрной политике, земельным отношениям, промышленности, транспорта, связи, ЖКХ, топливно-энергетического комплекса.</w:t>
      </w:r>
    </w:p>
    <w:p w:rsidR="00356D62" w:rsidRPr="00781058" w:rsidRDefault="00356D62" w:rsidP="00356D62">
      <w:pPr>
        <w:ind w:firstLine="709"/>
        <w:rPr>
          <w:rFonts w:ascii="Times New Roman" w:hAnsi="Times New Roman"/>
          <w:bCs/>
          <w:sz w:val="28"/>
          <w:szCs w:val="28"/>
        </w:rPr>
      </w:pPr>
    </w:p>
    <w:p w:rsidR="00356D62" w:rsidRPr="00781058" w:rsidRDefault="00356D62" w:rsidP="00356D62">
      <w:pPr>
        <w:ind w:firstLine="709"/>
        <w:rPr>
          <w:rFonts w:ascii="Times New Roman" w:hAnsi="Times New Roman"/>
          <w:bCs/>
          <w:sz w:val="28"/>
          <w:szCs w:val="28"/>
        </w:rPr>
      </w:pPr>
      <w:r w:rsidRPr="00781058">
        <w:rPr>
          <w:rFonts w:ascii="Times New Roman" w:hAnsi="Times New Roman"/>
          <w:bCs/>
          <w:sz w:val="28"/>
          <w:szCs w:val="28"/>
        </w:rPr>
        <w:t xml:space="preserve"> 6. </w:t>
      </w:r>
      <w:bookmarkStart w:id="4" w:name="_GoBack"/>
      <w:bookmarkEnd w:id="4"/>
      <w:r w:rsidRPr="00781058">
        <w:rPr>
          <w:rFonts w:ascii="Times New Roman" w:hAnsi="Times New Roman"/>
          <w:bCs/>
          <w:sz w:val="28"/>
          <w:szCs w:val="28"/>
        </w:rPr>
        <w:t>Насонова Ольга Викторовна - председатель Общественной палаты Терновского муниципального района (по согласованию).</w:t>
      </w:r>
    </w:p>
    <w:p w:rsidR="002153C1" w:rsidRPr="00781058" w:rsidRDefault="002153C1">
      <w:pPr>
        <w:rPr>
          <w:rFonts w:ascii="Times New Roman" w:hAnsi="Times New Roman"/>
          <w:sz w:val="28"/>
          <w:szCs w:val="28"/>
        </w:rPr>
      </w:pPr>
    </w:p>
    <w:sectPr w:rsidR="002153C1" w:rsidRPr="00781058" w:rsidSect="00E66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D6B44"/>
    <w:multiLevelType w:val="hybridMultilevel"/>
    <w:tmpl w:val="537EA28C"/>
    <w:lvl w:ilvl="0" w:tplc="E8BE810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6D62"/>
    <w:rsid w:val="00021169"/>
    <w:rsid w:val="000574D5"/>
    <w:rsid w:val="000630B3"/>
    <w:rsid w:val="000A5CAF"/>
    <w:rsid w:val="000D3455"/>
    <w:rsid w:val="00114A55"/>
    <w:rsid w:val="00123E13"/>
    <w:rsid w:val="0013582E"/>
    <w:rsid w:val="00162592"/>
    <w:rsid w:val="00181C52"/>
    <w:rsid w:val="001A2707"/>
    <w:rsid w:val="001C2DCB"/>
    <w:rsid w:val="001C2F7A"/>
    <w:rsid w:val="001D4548"/>
    <w:rsid w:val="001E0977"/>
    <w:rsid w:val="002052C8"/>
    <w:rsid w:val="002116B3"/>
    <w:rsid w:val="002153C1"/>
    <w:rsid w:val="002608AF"/>
    <w:rsid w:val="002C4B2D"/>
    <w:rsid w:val="002C660C"/>
    <w:rsid w:val="002D0AA1"/>
    <w:rsid w:val="002D706C"/>
    <w:rsid w:val="002D771B"/>
    <w:rsid w:val="002E2CA2"/>
    <w:rsid w:val="002E6EF4"/>
    <w:rsid w:val="002F63D2"/>
    <w:rsid w:val="0031332E"/>
    <w:rsid w:val="00324CB1"/>
    <w:rsid w:val="00356D62"/>
    <w:rsid w:val="003A4144"/>
    <w:rsid w:val="003D720D"/>
    <w:rsid w:val="003E0AEB"/>
    <w:rsid w:val="003F1D02"/>
    <w:rsid w:val="003F282E"/>
    <w:rsid w:val="00424785"/>
    <w:rsid w:val="00437F8A"/>
    <w:rsid w:val="00475CEB"/>
    <w:rsid w:val="004B2BA1"/>
    <w:rsid w:val="004E55C9"/>
    <w:rsid w:val="004E60D6"/>
    <w:rsid w:val="00515302"/>
    <w:rsid w:val="005708F7"/>
    <w:rsid w:val="00596B74"/>
    <w:rsid w:val="005B4EF9"/>
    <w:rsid w:val="005D6629"/>
    <w:rsid w:val="005E2C88"/>
    <w:rsid w:val="006179E9"/>
    <w:rsid w:val="00653D3A"/>
    <w:rsid w:val="00655DB7"/>
    <w:rsid w:val="006B6C7D"/>
    <w:rsid w:val="00781058"/>
    <w:rsid w:val="007B4508"/>
    <w:rsid w:val="007C14CF"/>
    <w:rsid w:val="007E1384"/>
    <w:rsid w:val="0081411D"/>
    <w:rsid w:val="008260B6"/>
    <w:rsid w:val="00876C5B"/>
    <w:rsid w:val="00882E55"/>
    <w:rsid w:val="00891509"/>
    <w:rsid w:val="008B33BC"/>
    <w:rsid w:val="0091076B"/>
    <w:rsid w:val="00925F86"/>
    <w:rsid w:val="00930D58"/>
    <w:rsid w:val="00941453"/>
    <w:rsid w:val="0094250E"/>
    <w:rsid w:val="009A0785"/>
    <w:rsid w:val="009D30D7"/>
    <w:rsid w:val="009D5B92"/>
    <w:rsid w:val="009F56D0"/>
    <w:rsid w:val="00A01541"/>
    <w:rsid w:val="00A036C2"/>
    <w:rsid w:val="00A30C78"/>
    <w:rsid w:val="00A353F3"/>
    <w:rsid w:val="00A67213"/>
    <w:rsid w:val="00A827B1"/>
    <w:rsid w:val="00B36A90"/>
    <w:rsid w:val="00B527B5"/>
    <w:rsid w:val="00B53277"/>
    <w:rsid w:val="00B5548E"/>
    <w:rsid w:val="00BE457D"/>
    <w:rsid w:val="00BF233E"/>
    <w:rsid w:val="00BF78E2"/>
    <w:rsid w:val="00C123DE"/>
    <w:rsid w:val="00C3195D"/>
    <w:rsid w:val="00CB580F"/>
    <w:rsid w:val="00CC6019"/>
    <w:rsid w:val="00D12269"/>
    <w:rsid w:val="00D176FF"/>
    <w:rsid w:val="00D23948"/>
    <w:rsid w:val="00D35DE3"/>
    <w:rsid w:val="00D87F32"/>
    <w:rsid w:val="00D909D7"/>
    <w:rsid w:val="00D97699"/>
    <w:rsid w:val="00DA1571"/>
    <w:rsid w:val="00DA538A"/>
    <w:rsid w:val="00DC29B7"/>
    <w:rsid w:val="00DE1114"/>
    <w:rsid w:val="00DF2936"/>
    <w:rsid w:val="00E40705"/>
    <w:rsid w:val="00E66C9F"/>
    <w:rsid w:val="00EC1260"/>
    <w:rsid w:val="00EC5B67"/>
    <w:rsid w:val="00EE43CB"/>
    <w:rsid w:val="00F00D81"/>
    <w:rsid w:val="00F044E6"/>
    <w:rsid w:val="00F13E1A"/>
    <w:rsid w:val="00F35B9B"/>
    <w:rsid w:val="00F513A5"/>
    <w:rsid w:val="00F67DEC"/>
    <w:rsid w:val="00F83F19"/>
    <w:rsid w:val="00F84499"/>
    <w:rsid w:val="00FA7B92"/>
    <w:rsid w:val="00FD6052"/>
    <w:rsid w:val="00FF7A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56D6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56D62"/>
    <w:pPr>
      <w:spacing w:after="200" w:line="276" w:lineRule="auto"/>
      <w:ind w:left="720" w:firstLine="0"/>
    </w:pPr>
    <w:rPr>
      <w:rFonts w:ascii="Calibri" w:eastAsia="Calibri" w:hAnsi="Calibri"/>
      <w:sz w:val="22"/>
      <w:szCs w:val="22"/>
    </w:rPr>
  </w:style>
  <w:style w:type="paragraph" w:customStyle="1" w:styleId="31">
    <w:name w:val="Основной текст 31"/>
    <w:basedOn w:val="a"/>
    <w:rsid w:val="00356D62"/>
    <w:rPr>
      <w:rFonts w:ascii="Times New Roman" w:hAnsi="Times New Roman"/>
      <w:sz w:val="26"/>
    </w:rPr>
  </w:style>
  <w:style w:type="paragraph" w:customStyle="1" w:styleId="a4">
    <w:name w:val="Заголовок статьи"/>
    <w:basedOn w:val="a"/>
    <w:next w:val="a"/>
    <w:rsid w:val="00356D62"/>
    <w:pPr>
      <w:widowControl w:val="0"/>
      <w:autoSpaceDE w:val="0"/>
      <w:ind w:left="1612" w:hanging="892"/>
    </w:pPr>
    <w:rPr>
      <w:rFonts w:cs="Arial"/>
      <w:sz w:val="20"/>
      <w:szCs w:val="20"/>
    </w:rPr>
  </w:style>
  <w:style w:type="paragraph" w:customStyle="1" w:styleId="ConsPlusNormal">
    <w:name w:val="ConsPlusNormal"/>
    <w:rsid w:val="00356D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56D62"/>
    <w:pPr>
      <w:spacing w:before="240" w:after="60"/>
      <w:jc w:val="center"/>
      <w:outlineLvl w:val="0"/>
    </w:pPr>
    <w:rPr>
      <w:rFonts w:cs="Arial"/>
      <w:b/>
      <w:bCs/>
      <w:kern w:val="28"/>
      <w:sz w:val="32"/>
      <w:szCs w:val="32"/>
    </w:rPr>
  </w:style>
  <w:style w:type="paragraph" w:styleId="a5">
    <w:name w:val="Balloon Text"/>
    <w:basedOn w:val="a"/>
    <w:link w:val="a6"/>
    <w:uiPriority w:val="99"/>
    <w:semiHidden/>
    <w:unhideWhenUsed/>
    <w:rsid w:val="00F13E1A"/>
    <w:rPr>
      <w:rFonts w:ascii="Tahoma" w:hAnsi="Tahoma" w:cs="Tahoma"/>
      <w:sz w:val="16"/>
      <w:szCs w:val="16"/>
    </w:rPr>
  </w:style>
  <w:style w:type="character" w:customStyle="1" w:styleId="a6">
    <w:name w:val="Текст выноски Знак"/>
    <w:basedOn w:val="a0"/>
    <w:link w:val="a5"/>
    <w:uiPriority w:val="99"/>
    <w:semiHidden/>
    <w:rsid w:val="00F13E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56D6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56D62"/>
    <w:pPr>
      <w:spacing w:after="200" w:line="276" w:lineRule="auto"/>
      <w:ind w:left="720" w:firstLine="0"/>
    </w:pPr>
    <w:rPr>
      <w:rFonts w:ascii="Calibri" w:eastAsia="Calibri" w:hAnsi="Calibri"/>
      <w:sz w:val="22"/>
      <w:szCs w:val="22"/>
    </w:rPr>
  </w:style>
  <w:style w:type="paragraph" w:customStyle="1" w:styleId="31">
    <w:name w:val="Основной текст 31"/>
    <w:basedOn w:val="a"/>
    <w:rsid w:val="00356D62"/>
    <w:rPr>
      <w:rFonts w:ascii="Times New Roman" w:hAnsi="Times New Roman"/>
      <w:sz w:val="26"/>
    </w:rPr>
  </w:style>
  <w:style w:type="paragraph" w:customStyle="1" w:styleId="a4">
    <w:name w:val="Заголовок статьи"/>
    <w:basedOn w:val="a"/>
    <w:next w:val="a"/>
    <w:rsid w:val="00356D62"/>
    <w:pPr>
      <w:widowControl w:val="0"/>
      <w:autoSpaceDE w:val="0"/>
      <w:ind w:left="1612" w:hanging="892"/>
    </w:pPr>
    <w:rPr>
      <w:rFonts w:cs="Arial"/>
      <w:sz w:val="20"/>
      <w:szCs w:val="20"/>
    </w:rPr>
  </w:style>
  <w:style w:type="paragraph" w:customStyle="1" w:styleId="ConsPlusNormal">
    <w:name w:val="ConsPlusNormal"/>
    <w:rsid w:val="00356D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56D62"/>
    <w:pPr>
      <w:spacing w:before="240" w:after="60"/>
      <w:jc w:val="center"/>
      <w:outlineLvl w:val="0"/>
    </w:pPr>
    <w:rPr>
      <w:rFonts w:cs="Arial"/>
      <w:b/>
      <w:bCs/>
      <w:kern w:val="28"/>
      <w:sz w:val="32"/>
      <w:szCs w:val="32"/>
    </w:rPr>
  </w:style>
  <w:style w:type="paragraph" w:styleId="a5">
    <w:name w:val="Balloon Text"/>
    <w:basedOn w:val="a"/>
    <w:link w:val="a6"/>
    <w:uiPriority w:val="99"/>
    <w:semiHidden/>
    <w:unhideWhenUsed/>
    <w:rsid w:val="00F13E1A"/>
    <w:rPr>
      <w:rFonts w:ascii="Tahoma" w:hAnsi="Tahoma" w:cs="Tahoma"/>
      <w:sz w:val="16"/>
      <w:szCs w:val="16"/>
    </w:rPr>
  </w:style>
  <w:style w:type="character" w:customStyle="1" w:styleId="a6">
    <w:name w:val="Текст выноски Знак"/>
    <w:basedOn w:val="a0"/>
    <w:link w:val="a5"/>
    <w:uiPriority w:val="99"/>
    <w:semiHidden/>
    <w:rsid w:val="00F13E1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10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5A018366763147EE65AE4E2F3993D2C4108638559A9475D5B784A22294657180919587EDA4709B454FE9A1B02F10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750F8713B347AB5B4096E5E6730B9270C6E12E3D7E56167B30EC97BB0A355B356D85ACD57654D0E54464940x6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B6BC0F00D3E247771D7393C046BE207525A9D0AB1126F232B9F9340CDL8eAK" TargetMode="External"/><Relationship Id="rId11" Type="http://schemas.openxmlformats.org/officeDocument/2006/relationships/hyperlink" Target="consultantplus://offline/ref=8213471D39DF5160DCB55C0C2E811EE280CB89A5556BEB4BA21AD4E2245D338CF9FE24F9753E53BE3A108C7BA74AF039EEBA8B5DFCF4A7E34Ax4J" TargetMode="External"/><Relationship Id="rId5" Type="http://schemas.openxmlformats.org/officeDocument/2006/relationships/image" Target="media/image1.png"/><Relationship Id="rId10" Type="http://schemas.openxmlformats.org/officeDocument/2006/relationships/hyperlink" Target="consultantplus://offline/ref=8213471D39DF5160DCB55C0C2E811EE280CA8DAC586FEB4BA21AD4E2245D338CF9FE24F9743507ED794ED52AE601FD3DF5A68B5B4Ex0J" TargetMode="External"/><Relationship Id="rId4" Type="http://schemas.openxmlformats.org/officeDocument/2006/relationships/webSettings" Target="webSettings.xml"/><Relationship Id="rId9" Type="http://schemas.openxmlformats.org/officeDocument/2006/relationships/hyperlink" Target="consultantplus://offline/ref=8213471D39DF5160DCB55C0C2E811EE287C38FA95269EB4BA21AD4E2245D338CF9FE24F9753E52BF3B108C7BA74AF039EEBA8B5DFCF4A7E34Ax4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3934</Words>
  <Characters>22430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oem</cp:lastModifiedBy>
  <cp:revision>4</cp:revision>
  <cp:lastPrinted>2022-04-07T10:53:00Z</cp:lastPrinted>
  <dcterms:created xsi:type="dcterms:W3CDTF">2022-04-07T10:54:00Z</dcterms:created>
  <dcterms:modified xsi:type="dcterms:W3CDTF">2022-04-15T06:34:00Z</dcterms:modified>
</cp:coreProperties>
</file>