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DC1C70">
        <w:t>4</w:t>
      </w:r>
      <w:r w:rsidRPr="00BD316D">
        <w:t xml:space="preserve"> квартал</w:t>
      </w:r>
      <w:r w:rsidR="00DC1C70">
        <w:t xml:space="preserve"> 2015 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ook w:val="04A0" w:firstRow="1" w:lastRow="0" w:firstColumn="1" w:lastColumn="0" w:noHBand="0" w:noVBand="1"/>
      </w:tblPr>
      <w:tblGrid>
        <w:gridCol w:w="659"/>
        <w:gridCol w:w="3386"/>
        <w:gridCol w:w="2300"/>
        <w:gridCol w:w="1317"/>
        <w:gridCol w:w="2133"/>
      </w:tblGrid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Наименование мероприятия</w:t>
            </w: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            ФИО 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должностного лица,  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   ответственного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    Дата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Место </w:t>
            </w: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01.10</w:t>
            </w:r>
            <w:r w:rsidR="00CF5AA6">
              <w:t>.2015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09.10</w:t>
            </w:r>
            <w:r w:rsidR="00CF5AA6">
              <w:t>.2015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Алешковское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3.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14.10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Братковское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Елагина Т.С.,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7906F2">
            <w:pPr>
              <w:pStyle w:val="a5"/>
              <w:tabs>
                <w:tab w:val="left" w:pos="5670"/>
              </w:tabs>
            </w:pPr>
            <w:r>
              <w:t>20.10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Есиповское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5.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26.10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Кисельское</w:t>
            </w:r>
            <w:proofErr w:type="spellEnd"/>
            <w:r>
              <w:rPr>
                <w:sz w:val="24"/>
                <w:szCs w:val="24"/>
              </w:rPr>
              <w:t xml:space="preserve">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02.11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10.11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</w:t>
            </w:r>
            <w:proofErr w:type="spellStart"/>
            <w:r>
              <w:rPr>
                <w:sz w:val="24"/>
                <w:szCs w:val="24"/>
              </w:rPr>
              <w:t>Отдельское</w:t>
            </w:r>
            <w:proofErr w:type="spellEnd"/>
            <w:r>
              <w:rPr>
                <w:sz w:val="24"/>
                <w:szCs w:val="24"/>
              </w:rPr>
              <w:t xml:space="preserve">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  8.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17.11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Народненское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9.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24.11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10.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02.12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Новокирсановское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11.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09.12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Новотроицкое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12.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16.12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Русановское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13.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23.12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14.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7906F2" w:rsidP="00C07B7F">
            <w:pPr>
              <w:pStyle w:val="a5"/>
              <w:tabs>
                <w:tab w:val="left" w:pos="5670"/>
              </w:tabs>
            </w:pPr>
            <w:r>
              <w:t>28.12</w:t>
            </w:r>
            <w:r w:rsidR="00CF5AA6">
              <w:t>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Терновское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</w:tbl>
    <w:p w:rsidR="00CF5AA6" w:rsidRDefault="00CF5AA6" w:rsidP="00DC1C70">
      <w:pPr>
        <w:pStyle w:val="a5"/>
        <w:tabs>
          <w:tab w:val="left" w:pos="5670"/>
        </w:tabs>
      </w:pPr>
      <w:bookmarkStart w:id="0" w:name="_GoBack"/>
      <w:bookmarkEnd w:id="0"/>
    </w:p>
    <w:sectPr w:rsidR="00CF5AA6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171582"/>
    <w:rsid w:val="002459D4"/>
    <w:rsid w:val="002D1076"/>
    <w:rsid w:val="003B4145"/>
    <w:rsid w:val="003F7F3C"/>
    <w:rsid w:val="00405D88"/>
    <w:rsid w:val="00434018"/>
    <w:rsid w:val="00641222"/>
    <w:rsid w:val="007369AC"/>
    <w:rsid w:val="00741058"/>
    <w:rsid w:val="007906F2"/>
    <w:rsid w:val="0086167C"/>
    <w:rsid w:val="008637EA"/>
    <w:rsid w:val="00890B16"/>
    <w:rsid w:val="00907038"/>
    <w:rsid w:val="009D3A34"/>
    <w:rsid w:val="009F6ADA"/>
    <w:rsid w:val="00AE6DDD"/>
    <w:rsid w:val="00B66C1F"/>
    <w:rsid w:val="00BB6927"/>
    <w:rsid w:val="00CA03E5"/>
    <w:rsid w:val="00CC3B91"/>
    <w:rsid w:val="00CF5AA6"/>
    <w:rsid w:val="00D07206"/>
    <w:rsid w:val="00D27031"/>
    <w:rsid w:val="00D84907"/>
    <w:rsid w:val="00D90C73"/>
    <w:rsid w:val="00DC1C70"/>
    <w:rsid w:val="00E736FC"/>
    <w:rsid w:val="00F3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58A1C-3852-4F33-892F-A2E5A9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Джонни</dc:creator>
  <cp:lastModifiedBy>ternov</cp:lastModifiedBy>
  <cp:revision>7</cp:revision>
  <cp:lastPrinted>2015-10-29T11:42:00Z</cp:lastPrinted>
  <dcterms:created xsi:type="dcterms:W3CDTF">2015-10-01T14:24:00Z</dcterms:created>
  <dcterms:modified xsi:type="dcterms:W3CDTF">2016-08-15T07:54:00Z</dcterms:modified>
</cp:coreProperties>
</file>