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08" w:rsidRDefault="00222208" w:rsidP="00222208">
      <w:pPr>
        <w:jc w:val="center"/>
        <w:rPr>
          <w:b/>
          <w:bCs/>
          <w:sz w:val="28"/>
          <w:szCs w:val="28"/>
        </w:rPr>
      </w:pPr>
      <w:r w:rsidRPr="00A262F0">
        <w:rPr>
          <w:b/>
          <w:bCs/>
          <w:caps/>
          <w:sz w:val="28"/>
          <w:szCs w:val="28"/>
        </w:rPr>
        <w:t>Пояснительная записка</w:t>
      </w:r>
      <w:r w:rsidRPr="00E3460B">
        <w:rPr>
          <w:b/>
          <w:bCs/>
          <w:sz w:val="28"/>
          <w:szCs w:val="28"/>
        </w:rPr>
        <w:t xml:space="preserve"> </w:t>
      </w:r>
    </w:p>
    <w:p w:rsidR="00222208" w:rsidRDefault="00222208" w:rsidP="008A537B">
      <w:pPr>
        <w:jc w:val="center"/>
        <w:rPr>
          <w:b/>
          <w:bCs/>
          <w:sz w:val="28"/>
          <w:szCs w:val="28"/>
        </w:rPr>
      </w:pPr>
      <w:r w:rsidRPr="00E3460B">
        <w:rPr>
          <w:b/>
          <w:bCs/>
          <w:sz w:val="28"/>
          <w:szCs w:val="28"/>
        </w:rPr>
        <w:t xml:space="preserve">к проекту </w:t>
      </w:r>
      <w:r w:rsidR="008A537B">
        <w:rPr>
          <w:b/>
          <w:bCs/>
          <w:sz w:val="28"/>
          <w:szCs w:val="28"/>
        </w:rPr>
        <w:t xml:space="preserve">постановления </w:t>
      </w:r>
      <w:r w:rsidR="008A537B" w:rsidRPr="008A537B">
        <w:rPr>
          <w:b/>
          <w:bCs/>
          <w:sz w:val="28"/>
          <w:szCs w:val="28"/>
        </w:rPr>
        <w:t xml:space="preserve">«Об утверждении сводного </w:t>
      </w:r>
      <w:r w:rsidR="007F6BFE">
        <w:rPr>
          <w:b/>
          <w:bCs/>
          <w:sz w:val="28"/>
          <w:szCs w:val="28"/>
        </w:rPr>
        <w:t>плана проведения ярмарок на 2024</w:t>
      </w:r>
      <w:r w:rsidR="008A537B" w:rsidRPr="008A537B">
        <w:rPr>
          <w:b/>
          <w:bCs/>
          <w:sz w:val="28"/>
          <w:szCs w:val="28"/>
        </w:rPr>
        <w:t xml:space="preserve"> год на территории Терновского муниципального района Воронежской  области»</w:t>
      </w:r>
    </w:p>
    <w:p w:rsidR="008A537B" w:rsidRDefault="008A537B" w:rsidP="008A537B">
      <w:pPr>
        <w:jc w:val="center"/>
        <w:rPr>
          <w:sz w:val="28"/>
          <w:szCs w:val="28"/>
        </w:rPr>
      </w:pPr>
    </w:p>
    <w:p w:rsidR="008A537B" w:rsidRDefault="00222208" w:rsidP="001F497A">
      <w:pPr>
        <w:spacing w:line="360" w:lineRule="auto"/>
        <w:ind w:firstLine="709"/>
        <w:jc w:val="both"/>
        <w:rPr>
          <w:sz w:val="28"/>
          <w:szCs w:val="28"/>
        </w:rPr>
      </w:pPr>
      <w:r w:rsidRPr="00C81DE2">
        <w:rPr>
          <w:sz w:val="28"/>
          <w:szCs w:val="28"/>
        </w:rPr>
        <w:t xml:space="preserve">Проект </w:t>
      </w:r>
      <w:r w:rsidR="008A537B">
        <w:rPr>
          <w:sz w:val="28"/>
          <w:szCs w:val="28"/>
        </w:rPr>
        <w:t>постановления администрации Терновского муниципального района разработан</w:t>
      </w:r>
      <w:r w:rsidRPr="00C81DE2">
        <w:rPr>
          <w:sz w:val="28"/>
          <w:szCs w:val="28"/>
        </w:rPr>
        <w:t xml:space="preserve"> </w:t>
      </w:r>
      <w:r w:rsidRPr="00C81DE2">
        <w:rPr>
          <w:bCs/>
          <w:sz w:val="28"/>
          <w:szCs w:val="28"/>
        </w:rPr>
        <w:t xml:space="preserve">в целях </w:t>
      </w:r>
      <w:r>
        <w:rPr>
          <w:bCs/>
          <w:sz w:val="28"/>
          <w:szCs w:val="28"/>
        </w:rPr>
        <w:t xml:space="preserve">дополнительной </w:t>
      </w:r>
      <w:r>
        <w:rPr>
          <w:sz w:val="28"/>
          <w:szCs w:val="28"/>
        </w:rPr>
        <w:t xml:space="preserve">поддержки </w:t>
      </w:r>
      <w:r w:rsidR="008A537B" w:rsidRPr="008A537B">
        <w:rPr>
          <w:sz w:val="28"/>
          <w:szCs w:val="28"/>
        </w:rPr>
        <w:t>малого и среднего предпринимательства</w:t>
      </w:r>
      <w:r w:rsidR="001F497A">
        <w:rPr>
          <w:sz w:val="28"/>
          <w:szCs w:val="28"/>
        </w:rPr>
        <w:t xml:space="preserve">, </w:t>
      </w:r>
      <w:r w:rsidR="001F497A" w:rsidRPr="001F497A">
        <w:rPr>
          <w:sz w:val="28"/>
          <w:szCs w:val="28"/>
        </w:rPr>
        <w:t>для</w:t>
      </w:r>
      <w:r w:rsidR="001F497A">
        <w:rPr>
          <w:sz w:val="28"/>
          <w:szCs w:val="28"/>
        </w:rPr>
        <w:t xml:space="preserve"> возможности реализации продукции собственного производства </w:t>
      </w:r>
      <w:r w:rsidR="001F497A" w:rsidRPr="001F497A">
        <w:rPr>
          <w:sz w:val="28"/>
          <w:szCs w:val="28"/>
        </w:rPr>
        <w:t>главами крестьянских (фермерских) хозяйств, гражданами, ведущими личные подсобные хозяйства или занимающимися садоводством, огородничеством, животноводством</w:t>
      </w:r>
      <w:r w:rsidR="001F497A">
        <w:rPr>
          <w:sz w:val="28"/>
          <w:szCs w:val="28"/>
        </w:rPr>
        <w:t xml:space="preserve">, в том числе и для </w:t>
      </w:r>
      <w:r w:rsidR="001F497A" w:rsidRPr="001F497A">
        <w:rPr>
          <w:sz w:val="28"/>
          <w:szCs w:val="28"/>
        </w:rPr>
        <w:t>приезжающих с  других районов и регионов</w:t>
      </w:r>
    </w:p>
    <w:p w:rsidR="00FA0153" w:rsidRDefault="00FA0153" w:rsidP="00FA0153">
      <w:pPr>
        <w:spacing w:line="360" w:lineRule="auto"/>
        <w:ind w:firstLine="709"/>
        <w:jc w:val="both"/>
        <w:rPr>
          <w:sz w:val="28"/>
          <w:szCs w:val="28"/>
        </w:rPr>
      </w:pPr>
      <w:r w:rsidRPr="008A537B">
        <w:rPr>
          <w:sz w:val="28"/>
          <w:szCs w:val="28"/>
        </w:rPr>
        <w:t xml:space="preserve">С </w:t>
      </w:r>
      <w:r w:rsidR="007F6BFE">
        <w:rPr>
          <w:sz w:val="28"/>
          <w:szCs w:val="28"/>
        </w:rPr>
        <w:t>27</w:t>
      </w:r>
      <w:r>
        <w:rPr>
          <w:sz w:val="28"/>
          <w:szCs w:val="28"/>
        </w:rPr>
        <w:t>.11.202</w:t>
      </w:r>
      <w:r w:rsidR="007F6BFE">
        <w:rPr>
          <w:sz w:val="28"/>
          <w:szCs w:val="28"/>
        </w:rPr>
        <w:t>3</w:t>
      </w:r>
      <w:r w:rsidRPr="008A537B">
        <w:rPr>
          <w:sz w:val="28"/>
          <w:szCs w:val="28"/>
        </w:rPr>
        <w:t xml:space="preserve"> г. по </w:t>
      </w:r>
      <w:r>
        <w:rPr>
          <w:sz w:val="28"/>
          <w:szCs w:val="28"/>
        </w:rPr>
        <w:t>0</w:t>
      </w:r>
      <w:r w:rsidR="007F6BFE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3330AF" w:rsidRPr="003330AF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7F6BFE">
        <w:rPr>
          <w:sz w:val="28"/>
          <w:szCs w:val="28"/>
        </w:rPr>
        <w:t>3</w:t>
      </w:r>
      <w:r w:rsidRPr="008A537B">
        <w:rPr>
          <w:sz w:val="28"/>
          <w:szCs w:val="28"/>
        </w:rPr>
        <w:t xml:space="preserve"> г., пров</w:t>
      </w:r>
      <w:r>
        <w:rPr>
          <w:sz w:val="28"/>
          <w:szCs w:val="28"/>
        </w:rPr>
        <w:t>одятся</w:t>
      </w:r>
      <w:r w:rsidRPr="008A537B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 xml:space="preserve">ые </w:t>
      </w:r>
      <w:r w:rsidRPr="008A537B">
        <w:rPr>
          <w:sz w:val="28"/>
          <w:szCs w:val="28"/>
        </w:rPr>
        <w:t>обсуждения в отношении проекта постановления администрации Терновского  района  «Об утверждении сводного плана проведения ярмарок на 202</w:t>
      </w:r>
      <w:r w:rsidR="007F6BFE">
        <w:rPr>
          <w:sz w:val="28"/>
          <w:szCs w:val="28"/>
        </w:rPr>
        <w:t>4</w:t>
      </w:r>
      <w:r w:rsidRPr="008A537B">
        <w:rPr>
          <w:sz w:val="28"/>
          <w:szCs w:val="28"/>
        </w:rPr>
        <w:t xml:space="preserve"> год на территории Терновского муниципального района Воронежской  области», в  соответствии с порядком про</w:t>
      </w:r>
      <w:r>
        <w:rPr>
          <w:sz w:val="28"/>
          <w:szCs w:val="28"/>
        </w:rPr>
        <w:t>ведения общественного обсуждения.</w:t>
      </w:r>
    </w:p>
    <w:p w:rsidR="008A537B" w:rsidRDefault="008A537B" w:rsidP="008A53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 предлагается план проведения ярмарок на территории Терновско</w:t>
      </w:r>
      <w:r w:rsidR="007F6BFE">
        <w:rPr>
          <w:sz w:val="28"/>
          <w:szCs w:val="28"/>
        </w:rPr>
        <w:t>го муниципального района на 2024</w:t>
      </w:r>
      <w:bookmarkStart w:id="0" w:name="_GoBack"/>
      <w:bookmarkEnd w:id="0"/>
      <w:r>
        <w:rPr>
          <w:sz w:val="28"/>
          <w:szCs w:val="28"/>
        </w:rPr>
        <w:t xml:space="preserve"> год.</w:t>
      </w:r>
    </w:p>
    <w:p w:rsidR="001F497A" w:rsidRDefault="001F497A" w:rsidP="001F49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Предлагаемым проектом решения не изменяется содержание о</w:t>
      </w:r>
      <w:r>
        <w:rPr>
          <w:rFonts w:eastAsiaTheme="minorHAnsi"/>
          <w:bCs/>
          <w:sz w:val="28"/>
          <w:szCs w:val="28"/>
          <w:lang w:eastAsia="en-US"/>
        </w:rPr>
        <w:t>бязательных требований для субъектов предпринимательской и иной экономической деятельности, обязанностей для субъектов инвестиционной деятельности</w:t>
      </w:r>
      <w:r>
        <w:rPr>
          <w:sz w:val="28"/>
          <w:szCs w:val="28"/>
        </w:rPr>
        <w:t>.</w:t>
      </w:r>
    </w:p>
    <w:p w:rsidR="001F497A" w:rsidRDefault="001F497A" w:rsidP="001F497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изменяется содержание или порядок реализации полномочий органов местного самоуправления в отношениях с субъектами предпринимательской, иной экономической и инвестиционной деятельности.</w:t>
      </w:r>
    </w:p>
    <w:p w:rsidR="00637E2C" w:rsidRPr="00637E2C" w:rsidRDefault="00637E2C" w:rsidP="00637E2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848F5">
        <w:rPr>
          <w:rFonts w:ascii="Times New Roman" w:hAnsi="Times New Roman"/>
          <w:sz w:val="28"/>
          <w:szCs w:val="28"/>
        </w:rPr>
        <w:t xml:space="preserve">Настоящий муниципальный правовой акт соответствует федеральным законам, постановлениям Правительства Российской Федерации, </w:t>
      </w:r>
      <w:r>
        <w:rPr>
          <w:rFonts w:ascii="Times New Roman" w:hAnsi="Times New Roman"/>
          <w:sz w:val="28"/>
          <w:szCs w:val="28"/>
        </w:rPr>
        <w:t xml:space="preserve">нормативным правовым актам </w:t>
      </w:r>
      <w:r w:rsidRPr="007848F5">
        <w:rPr>
          <w:rFonts w:ascii="Times New Roman" w:hAnsi="Times New Roman"/>
          <w:sz w:val="28"/>
          <w:szCs w:val="28"/>
        </w:rPr>
        <w:t>Воронежской област</w:t>
      </w:r>
      <w:r>
        <w:rPr>
          <w:rFonts w:ascii="Times New Roman" w:hAnsi="Times New Roman"/>
          <w:sz w:val="28"/>
          <w:szCs w:val="28"/>
        </w:rPr>
        <w:t>и, муниципальным правовым актам (</w:t>
      </w:r>
      <w:r w:rsidRPr="00367385">
        <w:rPr>
          <w:rFonts w:ascii="Times New Roman" w:hAnsi="Times New Roman"/>
          <w:sz w:val="28"/>
          <w:szCs w:val="28"/>
          <w:lang w:eastAsia="ru-RU"/>
        </w:rPr>
        <w:t>Федеральны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367385">
        <w:rPr>
          <w:rFonts w:ascii="Times New Roman" w:hAnsi="Times New Roman"/>
          <w:sz w:val="28"/>
          <w:szCs w:val="28"/>
          <w:lang w:eastAsia="ru-RU"/>
        </w:rPr>
        <w:t xml:space="preserve"> закон от 28.12.2009 № 381-ФЗ «Об основах государственного регулирования торговой деятельности в Российской Федерации», Закон Воронежской области от 30.06.2010 № 68-ОЗ «О </w:t>
      </w:r>
      <w:r w:rsidRPr="00367385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государственном регулировании торговой деятельности на территории Воро</w:t>
      </w:r>
      <w:r>
        <w:rPr>
          <w:rFonts w:ascii="Times New Roman" w:hAnsi="Times New Roman"/>
          <w:sz w:val="28"/>
          <w:szCs w:val="28"/>
          <w:lang w:eastAsia="ru-RU"/>
        </w:rPr>
        <w:t>нежской области», постановление</w:t>
      </w:r>
      <w:r w:rsidRPr="00367385">
        <w:rPr>
          <w:rFonts w:ascii="Times New Roman" w:hAnsi="Times New Roman"/>
          <w:sz w:val="28"/>
          <w:szCs w:val="28"/>
          <w:lang w:eastAsia="ru-RU"/>
        </w:rPr>
        <w:t xml:space="preserve"> правительства Воронежской области от 21.06.2016 № 432 «Об утверждении Порядка организации ярмарок</w:t>
      </w:r>
      <w:proofErr w:type="gramEnd"/>
      <w:r w:rsidRPr="00367385">
        <w:rPr>
          <w:rFonts w:ascii="Times New Roman" w:hAnsi="Times New Roman"/>
          <w:sz w:val="28"/>
          <w:szCs w:val="28"/>
          <w:lang w:eastAsia="ru-RU"/>
        </w:rPr>
        <w:t xml:space="preserve"> на территории Воронежской области и продажи товаров (выполнения работ, </w:t>
      </w:r>
      <w:r w:rsidRPr="00637E2C">
        <w:rPr>
          <w:rFonts w:ascii="Times New Roman" w:hAnsi="Times New Roman"/>
          <w:sz w:val="28"/>
          <w:szCs w:val="28"/>
          <w:lang w:eastAsia="ru-RU"/>
        </w:rPr>
        <w:t>оказания услуг) на них»).</w:t>
      </w:r>
    </w:p>
    <w:p w:rsidR="00222208" w:rsidRPr="00637E2C" w:rsidRDefault="00222208" w:rsidP="00222208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E2C">
        <w:rPr>
          <w:rFonts w:ascii="Times New Roman" w:hAnsi="Times New Roman"/>
          <w:sz w:val="28"/>
          <w:szCs w:val="28"/>
        </w:rPr>
        <w:t>Необходимость применения исключений по введению правового регулирования в отношении отдельных групп лиц отсутствует.</w:t>
      </w:r>
    </w:p>
    <w:p w:rsidR="00C611FC" w:rsidRPr="00637E2C" w:rsidRDefault="00222208" w:rsidP="00C611FC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E2C">
        <w:rPr>
          <w:rFonts w:ascii="Times New Roman" w:hAnsi="Times New Roman"/>
          <w:sz w:val="28"/>
          <w:szCs w:val="28"/>
        </w:rPr>
        <w:t xml:space="preserve">Принятие данного проекта постановления не потребует увеличения расходов бюджета </w:t>
      </w:r>
      <w:r w:rsidR="001A5F4C" w:rsidRPr="00637E2C">
        <w:rPr>
          <w:rFonts w:ascii="Times New Roman" w:hAnsi="Times New Roman"/>
          <w:sz w:val="28"/>
          <w:szCs w:val="28"/>
        </w:rPr>
        <w:t>Терновского муниципального района.</w:t>
      </w:r>
    </w:p>
    <w:p w:rsidR="005267AB" w:rsidRPr="00637E2C" w:rsidRDefault="00637E2C" w:rsidP="00C611FC">
      <w:pPr>
        <w:pStyle w:val="a3"/>
        <w:spacing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637E2C">
        <w:rPr>
          <w:rFonts w:ascii="Times New Roman" w:hAnsi="Times New Roman"/>
          <w:sz w:val="28"/>
          <w:szCs w:val="28"/>
        </w:rPr>
        <w:t>Данный НПА позволит увеличить доходы</w:t>
      </w:r>
      <w:r w:rsidR="00222208" w:rsidRPr="00637E2C">
        <w:rPr>
          <w:rFonts w:ascii="Times New Roman" w:hAnsi="Times New Roman"/>
          <w:sz w:val="28"/>
          <w:szCs w:val="28"/>
        </w:rPr>
        <w:t xml:space="preserve"> субъектов</w:t>
      </w:r>
      <w:r w:rsidRPr="00637E2C">
        <w:rPr>
          <w:rFonts w:ascii="Times New Roman" w:hAnsi="Times New Roman"/>
          <w:sz w:val="28"/>
          <w:szCs w:val="28"/>
        </w:rPr>
        <w:t xml:space="preserve"> ЛПХ, КФХ,</w:t>
      </w:r>
      <w:r w:rsidR="00222208" w:rsidRPr="00637E2C">
        <w:rPr>
          <w:rFonts w:ascii="Times New Roman" w:hAnsi="Times New Roman"/>
          <w:sz w:val="28"/>
          <w:szCs w:val="28"/>
        </w:rPr>
        <w:t xml:space="preserve"> </w:t>
      </w:r>
      <w:r w:rsidRPr="00637E2C">
        <w:rPr>
          <w:rFonts w:ascii="Times New Roman" w:eastAsiaTheme="minorHAnsi" w:hAnsi="Times New Roman"/>
          <w:sz w:val="28"/>
          <w:szCs w:val="28"/>
        </w:rPr>
        <w:t xml:space="preserve">предпринимательской и </w:t>
      </w:r>
      <w:r w:rsidR="005267AB" w:rsidRPr="00637E2C">
        <w:rPr>
          <w:rFonts w:ascii="Times New Roman" w:eastAsiaTheme="minorHAnsi" w:hAnsi="Times New Roman"/>
          <w:sz w:val="28"/>
          <w:szCs w:val="28"/>
        </w:rPr>
        <w:t xml:space="preserve">иной </w:t>
      </w:r>
      <w:r w:rsidRPr="00637E2C">
        <w:rPr>
          <w:rFonts w:ascii="Times New Roman" w:eastAsiaTheme="minorHAnsi" w:hAnsi="Times New Roman"/>
          <w:sz w:val="28"/>
          <w:szCs w:val="28"/>
        </w:rPr>
        <w:t xml:space="preserve"> производственной и </w:t>
      </w:r>
      <w:r w:rsidR="005267AB" w:rsidRPr="00637E2C">
        <w:rPr>
          <w:rFonts w:ascii="Times New Roman" w:eastAsiaTheme="minorHAnsi" w:hAnsi="Times New Roman"/>
          <w:sz w:val="28"/>
          <w:szCs w:val="28"/>
        </w:rPr>
        <w:t>экономической деятельности</w:t>
      </w:r>
      <w:r w:rsidRPr="00637E2C">
        <w:rPr>
          <w:rFonts w:ascii="Times New Roman" w:eastAsiaTheme="minorHAnsi" w:hAnsi="Times New Roman"/>
          <w:sz w:val="28"/>
          <w:szCs w:val="28"/>
        </w:rPr>
        <w:t>, о расходах</w:t>
      </w:r>
      <w:r w:rsidR="005267AB" w:rsidRPr="00637E2C">
        <w:rPr>
          <w:rFonts w:ascii="Times New Roman" w:eastAsiaTheme="minorHAnsi" w:hAnsi="Times New Roman"/>
          <w:sz w:val="28"/>
          <w:szCs w:val="28"/>
        </w:rPr>
        <w:t xml:space="preserve"> на осуществление такой деятельности </w:t>
      </w:r>
      <w:r w:rsidRPr="00637E2C">
        <w:rPr>
          <w:rFonts w:ascii="Times New Roman" w:eastAsiaTheme="minorHAnsi" w:hAnsi="Times New Roman"/>
          <w:sz w:val="28"/>
          <w:szCs w:val="28"/>
        </w:rPr>
        <w:t>информацией не владеем</w:t>
      </w:r>
      <w:r w:rsidR="005267AB" w:rsidRPr="00637E2C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222208" w:rsidRPr="00637E2C" w:rsidRDefault="00222208" w:rsidP="00222208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E2C">
        <w:rPr>
          <w:rFonts w:ascii="Times New Roman" w:hAnsi="Times New Roman"/>
          <w:sz w:val="28"/>
          <w:szCs w:val="28"/>
        </w:rPr>
        <w:t>Риски невозможности решения проблемы предложенным способом и риски непредвиденных негативных последствий отсутствуют.</w:t>
      </w:r>
    </w:p>
    <w:p w:rsidR="00222208" w:rsidRPr="00637E2C" w:rsidRDefault="00222208" w:rsidP="00222208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E2C">
        <w:rPr>
          <w:rFonts w:ascii="Times New Roman" w:hAnsi="Times New Roman"/>
          <w:sz w:val="28"/>
          <w:szCs w:val="28"/>
        </w:rPr>
        <w:t xml:space="preserve">Предлагаемое правовое регулирование является целесообразным ввиду необходимости принятия мер </w:t>
      </w:r>
      <w:r w:rsidR="001A5F4C" w:rsidRPr="00637E2C">
        <w:rPr>
          <w:rFonts w:ascii="Times New Roman" w:hAnsi="Times New Roman"/>
          <w:sz w:val="28"/>
          <w:szCs w:val="28"/>
        </w:rPr>
        <w:t xml:space="preserve">в </w:t>
      </w:r>
      <w:r w:rsidRPr="00637E2C">
        <w:rPr>
          <w:rFonts w:ascii="Times New Roman" w:hAnsi="Times New Roman"/>
          <w:sz w:val="28"/>
          <w:szCs w:val="28"/>
        </w:rPr>
        <w:t>поддержк</w:t>
      </w:r>
      <w:r w:rsidR="001A5F4C" w:rsidRPr="00637E2C">
        <w:rPr>
          <w:rFonts w:ascii="Times New Roman" w:hAnsi="Times New Roman"/>
          <w:sz w:val="28"/>
          <w:szCs w:val="28"/>
        </w:rPr>
        <w:t>у</w:t>
      </w:r>
      <w:r w:rsidRPr="00637E2C">
        <w:rPr>
          <w:rFonts w:ascii="Times New Roman" w:hAnsi="Times New Roman"/>
          <w:sz w:val="28"/>
          <w:szCs w:val="28"/>
        </w:rPr>
        <w:t xml:space="preserve"> хозяйствующих субъектов,  недопущения расторжения договоров </w:t>
      </w:r>
      <w:r w:rsidR="00637E2C" w:rsidRPr="00637E2C">
        <w:rPr>
          <w:rFonts w:ascii="Times New Roman" w:hAnsi="Times New Roman"/>
          <w:sz w:val="28"/>
          <w:szCs w:val="28"/>
        </w:rPr>
        <w:t>на предоставление торговых мест</w:t>
      </w:r>
      <w:r w:rsidRPr="00637E2C">
        <w:rPr>
          <w:rFonts w:ascii="Times New Roman" w:hAnsi="Times New Roman"/>
          <w:sz w:val="28"/>
          <w:szCs w:val="28"/>
        </w:rPr>
        <w:t>, снижения доходов граждан и ликвидации рабочих мест.</w:t>
      </w:r>
    </w:p>
    <w:p w:rsidR="001A5F4C" w:rsidRPr="00637E2C" w:rsidRDefault="001A5F4C" w:rsidP="001A5F4C">
      <w:pPr>
        <w:spacing w:line="360" w:lineRule="auto"/>
        <w:ind w:firstLine="709"/>
        <w:jc w:val="both"/>
        <w:rPr>
          <w:sz w:val="28"/>
          <w:szCs w:val="28"/>
        </w:rPr>
      </w:pPr>
      <w:r w:rsidRPr="00637E2C">
        <w:rPr>
          <w:sz w:val="28"/>
          <w:szCs w:val="28"/>
        </w:rPr>
        <w:t>Сведения о необходимости или отсутствии необходимости установления переходного периода:</w:t>
      </w:r>
    </w:p>
    <w:p w:rsidR="001A5F4C" w:rsidRPr="00637E2C" w:rsidRDefault="001A5F4C" w:rsidP="001A5F4C">
      <w:pPr>
        <w:spacing w:line="360" w:lineRule="auto"/>
        <w:ind w:firstLine="709"/>
        <w:jc w:val="both"/>
        <w:rPr>
          <w:sz w:val="28"/>
          <w:szCs w:val="28"/>
        </w:rPr>
      </w:pPr>
      <w:r w:rsidRPr="00637E2C">
        <w:rPr>
          <w:sz w:val="28"/>
          <w:szCs w:val="28"/>
        </w:rPr>
        <w:t>- необходимость установления переходного периода отсутствует.</w:t>
      </w:r>
    </w:p>
    <w:p w:rsidR="00222208" w:rsidRPr="00637E2C" w:rsidRDefault="00222208" w:rsidP="00222208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22208" w:rsidRPr="00637E2C" w:rsidRDefault="00637E2C" w:rsidP="00222208">
      <w:pPr>
        <w:pStyle w:val="1"/>
        <w:spacing w:before="0"/>
        <w:contextualSpacing/>
        <w:rPr>
          <w:rFonts w:ascii="Times New Roman" w:hAnsi="Times New Roman"/>
          <w:b w:val="0"/>
          <w:sz w:val="28"/>
          <w:szCs w:val="28"/>
        </w:rPr>
      </w:pPr>
      <w:r w:rsidRPr="00637E2C">
        <w:rPr>
          <w:rFonts w:ascii="Times New Roman" w:hAnsi="Times New Roman"/>
          <w:b w:val="0"/>
          <w:sz w:val="28"/>
          <w:szCs w:val="28"/>
        </w:rPr>
        <w:t>Начальник отдела по экономике, управлению</w:t>
      </w:r>
    </w:p>
    <w:p w:rsidR="00637E2C" w:rsidRPr="00637E2C" w:rsidRDefault="00637E2C" w:rsidP="00637E2C">
      <w:pPr>
        <w:rPr>
          <w:sz w:val="28"/>
          <w:szCs w:val="28"/>
        </w:rPr>
      </w:pPr>
      <w:r w:rsidRPr="00637E2C">
        <w:rPr>
          <w:sz w:val="28"/>
          <w:szCs w:val="28"/>
        </w:rPr>
        <w:t xml:space="preserve">муниципальным имуществом и земельным </w:t>
      </w:r>
    </w:p>
    <w:p w:rsidR="00637E2C" w:rsidRPr="00637E2C" w:rsidRDefault="00637E2C" w:rsidP="00637E2C">
      <w:pPr>
        <w:rPr>
          <w:bCs/>
          <w:sz w:val="28"/>
          <w:szCs w:val="28"/>
        </w:rPr>
      </w:pPr>
      <w:r w:rsidRPr="00637E2C">
        <w:rPr>
          <w:sz w:val="28"/>
          <w:szCs w:val="28"/>
        </w:rPr>
        <w:t xml:space="preserve">отношениям </w:t>
      </w:r>
      <w:r w:rsidRPr="00637E2C">
        <w:rPr>
          <w:bCs/>
          <w:sz w:val="28"/>
          <w:szCs w:val="28"/>
        </w:rPr>
        <w:t>администрации Терновского</w:t>
      </w:r>
    </w:p>
    <w:p w:rsidR="00222208" w:rsidRPr="00637E2C" w:rsidRDefault="00637E2C" w:rsidP="00637E2C">
      <w:pPr>
        <w:rPr>
          <w:bCs/>
          <w:sz w:val="28"/>
          <w:szCs w:val="28"/>
        </w:rPr>
      </w:pPr>
      <w:r w:rsidRPr="00637E2C">
        <w:rPr>
          <w:bCs/>
          <w:sz w:val="28"/>
          <w:szCs w:val="28"/>
        </w:rPr>
        <w:t xml:space="preserve">муниципального района </w:t>
      </w:r>
      <w:r w:rsidR="00222208" w:rsidRPr="00637E2C">
        <w:rPr>
          <w:sz w:val="28"/>
          <w:szCs w:val="28"/>
        </w:rPr>
        <w:t xml:space="preserve"> </w:t>
      </w:r>
      <w:r w:rsidR="00222208" w:rsidRPr="00637E2C">
        <w:rPr>
          <w:sz w:val="28"/>
          <w:szCs w:val="28"/>
        </w:rPr>
        <w:tab/>
        <w:t xml:space="preserve">                                                         </w:t>
      </w:r>
      <w:r>
        <w:rPr>
          <w:sz w:val="28"/>
          <w:szCs w:val="28"/>
        </w:rPr>
        <w:t>О. В. Суханова</w:t>
      </w:r>
    </w:p>
    <w:p w:rsidR="00222208" w:rsidRPr="00637E2C" w:rsidRDefault="00222208" w:rsidP="00222208">
      <w:pPr>
        <w:rPr>
          <w:sz w:val="28"/>
          <w:szCs w:val="28"/>
        </w:rPr>
      </w:pPr>
    </w:p>
    <w:p w:rsidR="0037375F" w:rsidRDefault="0037375F"/>
    <w:sectPr w:rsidR="0037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208"/>
    <w:rsid w:val="00103CB1"/>
    <w:rsid w:val="001A5F4C"/>
    <w:rsid w:val="001F497A"/>
    <w:rsid w:val="00222208"/>
    <w:rsid w:val="003330AF"/>
    <w:rsid w:val="00373380"/>
    <w:rsid w:val="0037375F"/>
    <w:rsid w:val="004552BA"/>
    <w:rsid w:val="005267AB"/>
    <w:rsid w:val="00637E2C"/>
    <w:rsid w:val="006466F5"/>
    <w:rsid w:val="00735EDB"/>
    <w:rsid w:val="007F6BFE"/>
    <w:rsid w:val="008A537B"/>
    <w:rsid w:val="00A27F39"/>
    <w:rsid w:val="00C26BFC"/>
    <w:rsid w:val="00C611FC"/>
    <w:rsid w:val="00FA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2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2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1">
    <w:name w:val="Знак Знак Знак2 Знак Знак Знак1 Знак Знак Знак Знак Знак Знак Знак"/>
    <w:basedOn w:val="a"/>
    <w:rsid w:val="002222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2222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2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2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1">
    <w:name w:val="Знак Знак Знак2 Знак Знак Знак1 Знак Знак Знак Знак Знак Знак Знак"/>
    <w:basedOn w:val="a"/>
    <w:rsid w:val="002222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2222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A26A-F3F6-4360-ABB5-20FE32DC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О.В.</dc:creator>
  <cp:lastModifiedBy>Зайцева Ольга Вениаминовна</cp:lastModifiedBy>
  <cp:revision>8</cp:revision>
  <dcterms:created xsi:type="dcterms:W3CDTF">2021-11-19T11:06:00Z</dcterms:created>
  <dcterms:modified xsi:type="dcterms:W3CDTF">2023-11-27T11:13:00Z</dcterms:modified>
</cp:coreProperties>
</file>