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661" w:rsidRDefault="00B33661" w:rsidP="00B33661">
      <w:pPr>
        <w:ind w:firstLine="709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2418080</wp:posOffset>
            </wp:positionH>
            <wp:positionV relativeFrom="paragraph">
              <wp:posOffset>-574675</wp:posOffset>
            </wp:positionV>
            <wp:extent cx="9144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150" y="21086"/>
                <wp:lineTo x="21150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3661" w:rsidRPr="00F608BC" w:rsidRDefault="00B33661" w:rsidP="00B33661">
      <w:pPr>
        <w:ind w:firstLine="709"/>
        <w:jc w:val="center"/>
      </w:pPr>
    </w:p>
    <w:p w:rsidR="00B33661" w:rsidRPr="00231838" w:rsidRDefault="00B33661" w:rsidP="00B33661">
      <w:pPr>
        <w:jc w:val="center"/>
        <w:rPr>
          <w:b/>
          <w:bCs/>
          <w:sz w:val="28"/>
          <w:szCs w:val="28"/>
        </w:rPr>
      </w:pPr>
      <w:r w:rsidRPr="00231838">
        <w:rPr>
          <w:b/>
          <w:bCs/>
          <w:sz w:val="28"/>
          <w:szCs w:val="28"/>
        </w:rPr>
        <w:t>АДМИНИСТРАЦИЯ ТЕРНОВСКОГО МУНИЦИПАЛЬНОГО РАЙОНА</w:t>
      </w:r>
    </w:p>
    <w:p w:rsidR="00B33661" w:rsidRPr="00DF0B54" w:rsidRDefault="00B33661" w:rsidP="00B33661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DF0B54">
        <w:rPr>
          <w:rFonts w:ascii="Times New Roman" w:hAnsi="Times New Roman"/>
          <w:color w:val="auto"/>
          <w:sz w:val="28"/>
          <w:szCs w:val="28"/>
        </w:rPr>
        <w:t>ВОРОНЕЖСКОЙ ОБЛАСТИ</w:t>
      </w:r>
    </w:p>
    <w:p w:rsidR="00B33661" w:rsidRPr="00231838" w:rsidRDefault="00B33661" w:rsidP="00B33661">
      <w:pPr>
        <w:jc w:val="center"/>
        <w:rPr>
          <w:b/>
          <w:bCs/>
          <w:sz w:val="28"/>
          <w:szCs w:val="28"/>
        </w:rPr>
      </w:pPr>
      <w:r w:rsidRPr="00231838">
        <w:rPr>
          <w:b/>
          <w:bCs/>
          <w:sz w:val="28"/>
          <w:szCs w:val="28"/>
        </w:rPr>
        <w:t>ПОСТАНОВЛЕНИЕ</w:t>
      </w:r>
    </w:p>
    <w:p w:rsidR="00B33661" w:rsidRPr="00231838" w:rsidRDefault="00B33661" w:rsidP="00B33661">
      <w:pPr>
        <w:jc w:val="center"/>
        <w:rPr>
          <w:b/>
          <w:bCs/>
          <w:sz w:val="28"/>
          <w:szCs w:val="28"/>
        </w:rPr>
      </w:pPr>
    </w:p>
    <w:p w:rsidR="00B33661" w:rsidRPr="00231838" w:rsidRDefault="00B33661" w:rsidP="00B33661">
      <w:pPr>
        <w:rPr>
          <w:sz w:val="28"/>
          <w:szCs w:val="28"/>
        </w:rPr>
      </w:pPr>
      <w:r w:rsidRPr="00231838">
        <w:rPr>
          <w:sz w:val="28"/>
          <w:szCs w:val="28"/>
        </w:rPr>
        <w:t xml:space="preserve">от  </w:t>
      </w:r>
      <w:r>
        <w:rPr>
          <w:sz w:val="28"/>
          <w:szCs w:val="28"/>
        </w:rPr>
        <w:t>31.03</w:t>
      </w:r>
      <w:r w:rsidRPr="00231838">
        <w:rPr>
          <w:sz w:val="28"/>
          <w:szCs w:val="28"/>
        </w:rPr>
        <w:t>.</w:t>
      </w:r>
      <w:r>
        <w:rPr>
          <w:sz w:val="28"/>
          <w:szCs w:val="28"/>
        </w:rPr>
        <w:t>2015</w:t>
      </w:r>
      <w:r w:rsidRPr="00231838">
        <w:rPr>
          <w:sz w:val="28"/>
          <w:szCs w:val="28"/>
        </w:rPr>
        <w:t xml:space="preserve"> года     </w:t>
      </w:r>
      <w:r>
        <w:rPr>
          <w:sz w:val="28"/>
          <w:szCs w:val="28"/>
        </w:rPr>
        <w:t xml:space="preserve">                  </w:t>
      </w:r>
      <w:r w:rsidRPr="002318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31838">
        <w:rPr>
          <w:sz w:val="28"/>
          <w:szCs w:val="28"/>
        </w:rPr>
        <w:t xml:space="preserve">  № </w:t>
      </w:r>
      <w:r>
        <w:rPr>
          <w:sz w:val="28"/>
          <w:szCs w:val="28"/>
        </w:rPr>
        <w:t>119</w:t>
      </w:r>
    </w:p>
    <w:p w:rsidR="00B33661" w:rsidRPr="00231838" w:rsidRDefault="00B33661" w:rsidP="00B33661">
      <w:pPr>
        <w:rPr>
          <w:sz w:val="28"/>
          <w:szCs w:val="28"/>
        </w:rPr>
      </w:pPr>
      <w:proofErr w:type="spellStart"/>
      <w:r w:rsidRPr="00231838">
        <w:rPr>
          <w:sz w:val="28"/>
          <w:szCs w:val="28"/>
        </w:rPr>
        <w:t>с</w:t>
      </w:r>
      <w:proofErr w:type="gramStart"/>
      <w:r w:rsidRPr="00231838">
        <w:rPr>
          <w:sz w:val="28"/>
          <w:szCs w:val="28"/>
        </w:rPr>
        <w:t>.Т</w:t>
      </w:r>
      <w:proofErr w:type="gramEnd"/>
      <w:r w:rsidRPr="00231838">
        <w:rPr>
          <w:sz w:val="28"/>
          <w:szCs w:val="28"/>
        </w:rPr>
        <w:t>ерновка</w:t>
      </w:r>
      <w:proofErr w:type="spellEnd"/>
    </w:p>
    <w:p w:rsidR="00B33661" w:rsidRDefault="00B33661" w:rsidP="00B33661">
      <w:pPr>
        <w:jc w:val="center"/>
        <w:rPr>
          <w:b/>
          <w:sz w:val="28"/>
          <w:szCs w:val="28"/>
        </w:rPr>
      </w:pPr>
    </w:p>
    <w:p w:rsidR="00B33661" w:rsidRDefault="00B33661" w:rsidP="00B33661">
      <w:pPr>
        <w:rPr>
          <w:sz w:val="28"/>
          <w:szCs w:val="28"/>
        </w:rPr>
      </w:pPr>
      <w:r w:rsidRPr="00DF0B54">
        <w:rPr>
          <w:sz w:val="28"/>
          <w:szCs w:val="28"/>
        </w:rPr>
        <w:t xml:space="preserve">Об утверждении Порядка организации </w:t>
      </w:r>
    </w:p>
    <w:p w:rsidR="00B33661" w:rsidRDefault="00B33661" w:rsidP="00B33661">
      <w:pPr>
        <w:rPr>
          <w:sz w:val="28"/>
          <w:szCs w:val="28"/>
        </w:rPr>
      </w:pPr>
      <w:r w:rsidRPr="00DF0B54">
        <w:rPr>
          <w:sz w:val="28"/>
          <w:szCs w:val="28"/>
        </w:rPr>
        <w:t>и проведения процедуры</w:t>
      </w:r>
      <w:r>
        <w:rPr>
          <w:sz w:val="28"/>
          <w:szCs w:val="28"/>
        </w:rPr>
        <w:t xml:space="preserve"> </w:t>
      </w:r>
      <w:r w:rsidRPr="00DF0B54">
        <w:rPr>
          <w:sz w:val="28"/>
          <w:szCs w:val="28"/>
        </w:rPr>
        <w:t>оценки регулирующего</w:t>
      </w:r>
    </w:p>
    <w:p w:rsidR="00B33661" w:rsidRDefault="00B33661" w:rsidP="00B33661">
      <w:pPr>
        <w:rPr>
          <w:sz w:val="28"/>
          <w:szCs w:val="28"/>
        </w:rPr>
      </w:pPr>
      <w:r w:rsidRPr="00DF0B54">
        <w:rPr>
          <w:sz w:val="28"/>
          <w:szCs w:val="28"/>
        </w:rPr>
        <w:t xml:space="preserve">воздействия проектов муниципальных </w:t>
      </w:r>
    </w:p>
    <w:p w:rsidR="00B33661" w:rsidRDefault="00B33661" w:rsidP="00B33661">
      <w:pPr>
        <w:rPr>
          <w:sz w:val="28"/>
          <w:szCs w:val="28"/>
        </w:rPr>
      </w:pPr>
      <w:r w:rsidRPr="00DF0B54">
        <w:rPr>
          <w:sz w:val="28"/>
          <w:szCs w:val="28"/>
        </w:rPr>
        <w:t xml:space="preserve">нормативных правовых актов и экспертизы </w:t>
      </w:r>
    </w:p>
    <w:p w:rsidR="00B33661" w:rsidRPr="00DF0B54" w:rsidRDefault="00B33661" w:rsidP="00B33661">
      <w:pPr>
        <w:rPr>
          <w:sz w:val="28"/>
          <w:szCs w:val="28"/>
        </w:rPr>
      </w:pPr>
      <w:r w:rsidRPr="00DF0B54">
        <w:rPr>
          <w:sz w:val="28"/>
          <w:szCs w:val="28"/>
        </w:rPr>
        <w:t>муниципальных нормативных правовых актов</w:t>
      </w:r>
    </w:p>
    <w:p w:rsidR="00B33661" w:rsidRDefault="00B33661" w:rsidP="00B33661">
      <w:pPr>
        <w:rPr>
          <w:sz w:val="28"/>
          <w:szCs w:val="28"/>
        </w:rPr>
      </w:pPr>
      <w:r w:rsidRPr="00DF0B54">
        <w:rPr>
          <w:sz w:val="28"/>
          <w:szCs w:val="28"/>
        </w:rPr>
        <w:t>на тер</w:t>
      </w:r>
      <w:r>
        <w:rPr>
          <w:sz w:val="28"/>
          <w:szCs w:val="28"/>
        </w:rPr>
        <w:t xml:space="preserve">ритории Терновского </w:t>
      </w:r>
    </w:p>
    <w:p w:rsidR="00B33661" w:rsidRPr="00DF0B54" w:rsidRDefault="00B33661" w:rsidP="00B33661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Pr="00DF0B54">
        <w:rPr>
          <w:sz w:val="28"/>
          <w:szCs w:val="28"/>
        </w:rPr>
        <w:t xml:space="preserve"> Воронежской области</w:t>
      </w:r>
    </w:p>
    <w:p w:rsidR="00B33661" w:rsidRPr="00CE2EA5" w:rsidRDefault="00B33661" w:rsidP="00B33661">
      <w:pPr>
        <w:ind w:firstLine="709"/>
        <w:jc w:val="both"/>
        <w:rPr>
          <w:sz w:val="28"/>
          <w:szCs w:val="28"/>
        </w:rPr>
      </w:pPr>
    </w:p>
    <w:p w:rsidR="00B33661" w:rsidRDefault="00B33661" w:rsidP="00B33661">
      <w:pPr>
        <w:ind w:firstLine="708"/>
        <w:jc w:val="both"/>
        <w:rPr>
          <w:sz w:val="28"/>
          <w:szCs w:val="28"/>
        </w:rPr>
      </w:pPr>
      <w:proofErr w:type="gramStart"/>
      <w:r w:rsidRPr="00DF0B54">
        <w:rPr>
          <w:sz w:val="28"/>
          <w:szCs w:val="28"/>
        </w:rPr>
        <w:t xml:space="preserve">В целях реализации статей 7 и 46 Федерального закона Российской Федерации от 06.10.2003 № 131-ФЗ «Об общих принципах организации местного самоуправления в Российской Федерации», в соответствии с Законом Воронежской области от 31.07.2014 № 112-ОЗ «Об оценке регулирующего воздействия проектов муниципальных нормативных правовых актов и экспертизе муниципальных нормативных правовых актов в Воронежской области» </w:t>
      </w:r>
      <w:proofErr w:type="gramEnd"/>
    </w:p>
    <w:p w:rsidR="00B33661" w:rsidRPr="00DF0B54" w:rsidRDefault="00B33661" w:rsidP="00B33661">
      <w:pPr>
        <w:ind w:firstLine="708"/>
        <w:jc w:val="center"/>
        <w:rPr>
          <w:b/>
          <w:sz w:val="28"/>
          <w:szCs w:val="28"/>
        </w:rPr>
      </w:pPr>
      <w:r w:rsidRPr="00DF0B54">
        <w:rPr>
          <w:b/>
          <w:sz w:val="28"/>
          <w:szCs w:val="28"/>
        </w:rPr>
        <w:t>постановляет:</w:t>
      </w:r>
    </w:p>
    <w:p w:rsidR="00B33661" w:rsidRPr="00CE2EA5" w:rsidRDefault="00B33661" w:rsidP="00B33661">
      <w:pPr>
        <w:ind w:firstLine="708"/>
        <w:jc w:val="both"/>
        <w:rPr>
          <w:sz w:val="28"/>
          <w:szCs w:val="28"/>
        </w:rPr>
      </w:pPr>
      <w:bookmarkStart w:id="0" w:name="sub_1"/>
      <w:r w:rsidRPr="00CE2EA5">
        <w:rPr>
          <w:sz w:val="28"/>
          <w:szCs w:val="28"/>
        </w:rPr>
        <w:t xml:space="preserve">1. Утвердить прилагаемый </w:t>
      </w:r>
      <w:hyperlink w:anchor="sub_124" w:history="1">
        <w:r w:rsidRPr="00DF0B54">
          <w:rPr>
            <w:sz w:val="28"/>
            <w:szCs w:val="28"/>
          </w:rPr>
          <w:t>Порядок</w:t>
        </w:r>
      </w:hyperlink>
      <w:r w:rsidRPr="00CE2EA5">
        <w:rPr>
          <w:sz w:val="28"/>
          <w:szCs w:val="28"/>
        </w:rPr>
        <w:t xml:space="preserve"> организации и проведения процедуры оценки регулирующего воздействия проектов муниципальных </w:t>
      </w:r>
      <w:proofErr w:type="gramStart"/>
      <w:r w:rsidRPr="00CE2EA5">
        <w:rPr>
          <w:sz w:val="28"/>
          <w:szCs w:val="28"/>
        </w:rPr>
        <w:t>нормативных</w:t>
      </w:r>
      <w:proofErr w:type="gramEnd"/>
      <w:r w:rsidRPr="00CE2EA5">
        <w:rPr>
          <w:sz w:val="28"/>
          <w:szCs w:val="28"/>
        </w:rPr>
        <w:t xml:space="preserve"> правовых актов и экспертизы муниципальных нормативных правовых актов.</w:t>
      </w:r>
    </w:p>
    <w:bookmarkEnd w:id="0"/>
    <w:p w:rsidR="00B33661" w:rsidRPr="00CE2EA5" w:rsidRDefault="00B33661" w:rsidP="00B33661">
      <w:pPr>
        <w:ind w:firstLine="708"/>
        <w:jc w:val="both"/>
        <w:rPr>
          <w:sz w:val="28"/>
          <w:szCs w:val="28"/>
        </w:rPr>
      </w:pPr>
      <w:r w:rsidRPr="00CE2EA5">
        <w:rPr>
          <w:sz w:val="28"/>
          <w:szCs w:val="28"/>
        </w:rPr>
        <w:t xml:space="preserve">2. Установить, что </w:t>
      </w:r>
      <w:r>
        <w:rPr>
          <w:sz w:val="28"/>
          <w:szCs w:val="28"/>
        </w:rPr>
        <w:t xml:space="preserve">отдел по экономике, управлению муниципальным имуществом и земельным отношениям администрации Терновского муниципального района </w:t>
      </w:r>
      <w:r w:rsidRPr="00CE2EA5">
        <w:rPr>
          <w:sz w:val="28"/>
          <w:szCs w:val="28"/>
        </w:rPr>
        <w:t xml:space="preserve"> является уполномоченным органом в области проведения оценки регулирующего воздействия проектов муниципальных </w:t>
      </w:r>
      <w:proofErr w:type="gramStart"/>
      <w:r w:rsidRPr="00CE2EA5">
        <w:rPr>
          <w:sz w:val="28"/>
          <w:szCs w:val="28"/>
        </w:rPr>
        <w:t>нормативных</w:t>
      </w:r>
      <w:proofErr w:type="gramEnd"/>
      <w:r w:rsidRPr="00CE2EA5">
        <w:rPr>
          <w:sz w:val="28"/>
          <w:szCs w:val="28"/>
        </w:rPr>
        <w:t xml:space="preserve"> правовых актов,  экспертизы муниципальных нормативных правовых актов и выполняет функции нормативно-правового, информационного и методического обеспечения оценки регулирующего воздействия и процедуры экспертизы. </w:t>
      </w:r>
    </w:p>
    <w:p w:rsidR="00B33661" w:rsidRDefault="00B33661" w:rsidP="00B33661">
      <w:pPr>
        <w:ind w:firstLine="708"/>
        <w:jc w:val="both"/>
        <w:rPr>
          <w:sz w:val="28"/>
          <w:szCs w:val="28"/>
        </w:rPr>
      </w:pPr>
      <w:r w:rsidRPr="00CE2EA5">
        <w:rPr>
          <w:sz w:val="28"/>
          <w:szCs w:val="28"/>
        </w:rPr>
        <w:t xml:space="preserve">3. </w:t>
      </w:r>
      <w:proofErr w:type="gramStart"/>
      <w:r w:rsidRPr="00CE2EA5">
        <w:rPr>
          <w:sz w:val="28"/>
          <w:szCs w:val="28"/>
        </w:rPr>
        <w:t>Контроль за</w:t>
      </w:r>
      <w:proofErr w:type="gramEnd"/>
      <w:r w:rsidRPr="00CE2EA5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заместителя главы администрации – руководителя отдела финансов администрации Терновского муниципального района Носову Т.С. </w:t>
      </w:r>
    </w:p>
    <w:p w:rsidR="00B33661" w:rsidRDefault="00B33661" w:rsidP="00B33661">
      <w:pPr>
        <w:pStyle w:val="2"/>
        <w:spacing w:after="0" w:line="240" w:lineRule="auto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01316">
        <w:rPr>
          <w:sz w:val="28"/>
          <w:szCs w:val="28"/>
        </w:rPr>
        <w:t xml:space="preserve"> </w:t>
      </w:r>
      <w:r w:rsidRPr="00231838">
        <w:rPr>
          <w:sz w:val="28"/>
          <w:szCs w:val="28"/>
        </w:rPr>
        <w:t xml:space="preserve">Настоящее постановление вступает в силу с </w:t>
      </w:r>
      <w:r>
        <w:rPr>
          <w:sz w:val="28"/>
          <w:szCs w:val="28"/>
        </w:rPr>
        <w:t>момента подписания</w:t>
      </w:r>
      <w:r w:rsidRPr="00231838">
        <w:rPr>
          <w:sz w:val="28"/>
          <w:szCs w:val="28"/>
        </w:rPr>
        <w:t>.</w:t>
      </w:r>
    </w:p>
    <w:p w:rsidR="00B33661" w:rsidRDefault="00B33661" w:rsidP="00B33661">
      <w:pPr>
        <w:pStyle w:val="2"/>
        <w:spacing w:after="0" w:line="240" w:lineRule="auto"/>
        <w:ind w:right="-6" w:firstLine="708"/>
        <w:jc w:val="both"/>
        <w:rPr>
          <w:sz w:val="28"/>
          <w:szCs w:val="28"/>
        </w:rPr>
      </w:pPr>
    </w:p>
    <w:p w:rsidR="00B33661" w:rsidRPr="00231838" w:rsidRDefault="00B33661" w:rsidP="00B33661">
      <w:pPr>
        <w:outlineLvl w:val="0"/>
        <w:rPr>
          <w:b/>
          <w:sz w:val="28"/>
          <w:szCs w:val="28"/>
        </w:rPr>
      </w:pPr>
      <w:r w:rsidRPr="00231838">
        <w:rPr>
          <w:b/>
          <w:sz w:val="28"/>
          <w:szCs w:val="28"/>
        </w:rPr>
        <w:t xml:space="preserve">Глава администрации  </w:t>
      </w:r>
    </w:p>
    <w:p w:rsidR="00B33661" w:rsidRPr="00231838" w:rsidRDefault="00B33661" w:rsidP="00B33661">
      <w:pPr>
        <w:rPr>
          <w:b/>
          <w:sz w:val="28"/>
          <w:szCs w:val="28"/>
        </w:rPr>
      </w:pPr>
      <w:r w:rsidRPr="00231838">
        <w:rPr>
          <w:b/>
          <w:sz w:val="28"/>
          <w:szCs w:val="28"/>
        </w:rPr>
        <w:t xml:space="preserve">муниципального района                                                    И.В. Белова    </w:t>
      </w:r>
    </w:p>
    <w:p w:rsidR="009111A7" w:rsidRDefault="009111A7">
      <w:bookmarkStart w:id="1" w:name="_GoBack"/>
      <w:bookmarkEnd w:id="1"/>
    </w:p>
    <w:sectPr w:rsidR="00911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61"/>
    <w:rsid w:val="00015C39"/>
    <w:rsid w:val="00093D73"/>
    <w:rsid w:val="0011782F"/>
    <w:rsid w:val="00145C1A"/>
    <w:rsid w:val="00190809"/>
    <w:rsid w:val="001B3693"/>
    <w:rsid w:val="00210E66"/>
    <w:rsid w:val="002763EA"/>
    <w:rsid w:val="002D1272"/>
    <w:rsid w:val="003E687D"/>
    <w:rsid w:val="00457952"/>
    <w:rsid w:val="00590388"/>
    <w:rsid w:val="0063764F"/>
    <w:rsid w:val="006C7AB3"/>
    <w:rsid w:val="00761501"/>
    <w:rsid w:val="007F0B8A"/>
    <w:rsid w:val="009111A7"/>
    <w:rsid w:val="00945F00"/>
    <w:rsid w:val="009B0641"/>
    <w:rsid w:val="009D1A27"/>
    <w:rsid w:val="00B33661"/>
    <w:rsid w:val="00B54CD9"/>
    <w:rsid w:val="00B761C4"/>
    <w:rsid w:val="00BC1950"/>
    <w:rsid w:val="00BE0D34"/>
    <w:rsid w:val="00CE6430"/>
    <w:rsid w:val="00D46C25"/>
    <w:rsid w:val="00DC1868"/>
    <w:rsid w:val="00E87059"/>
    <w:rsid w:val="00ED0E63"/>
    <w:rsid w:val="00EE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366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3661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styleId="2">
    <w:name w:val="Body Text 2"/>
    <w:basedOn w:val="a"/>
    <w:link w:val="20"/>
    <w:rsid w:val="00B3366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336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366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3661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styleId="2">
    <w:name w:val="Body Text 2"/>
    <w:basedOn w:val="a"/>
    <w:link w:val="20"/>
    <w:rsid w:val="00B3366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336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ternov</dc:creator>
  <cp:lastModifiedBy>ternov</cp:lastModifiedBy>
  <cp:revision>1</cp:revision>
  <dcterms:created xsi:type="dcterms:W3CDTF">2015-11-17T14:34:00Z</dcterms:created>
  <dcterms:modified xsi:type="dcterms:W3CDTF">2015-11-17T14:34:00Z</dcterms:modified>
</cp:coreProperties>
</file>