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E5" w:rsidRDefault="004F6CE5" w:rsidP="004F6CE5">
      <w:pPr>
        <w:ind w:right="-5"/>
        <w:rPr>
          <w:sz w:val="24"/>
          <w:szCs w:val="24"/>
        </w:rPr>
      </w:pPr>
    </w:p>
    <w:p w:rsidR="004F6CE5" w:rsidRDefault="004F6CE5" w:rsidP="004F6CE5">
      <w:pPr>
        <w:pStyle w:val="a4"/>
        <w:rPr>
          <w:szCs w:val="28"/>
        </w:rPr>
      </w:pPr>
      <w:r>
        <w:rPr>
          <w:noProof/>
        </w:rPr>
        <w:drawing>
          <wp:inline distT="0" distB="0" distL="0" distR="0">
            <wp:extent cx="619125" cy="514350"/>
            <wp:effectExtent l="0" t="0" r="9525" b="0"/>
            <wp:docPr id="2" name="Рисунок 2" descr="Untitled-Scanne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Scanned-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514350"/>
                    </a:xfrm>
                    <a:prstGeom prst="rect">
                      <a:avLst/>
                    </a:prstGeom>
                    <a:noFill/>
                    <a:ln>
                      <a:noFill/>
                    </a:ln>
                  </pic:spPr>
                </pic:pic>
              </a:graphicData>
            </a:graphic>
          </wp:inline>
        </w:drawing>
      </w:r>
    </w:p>
    <w:p w:rsidR="004F6CE5" w:rsidRPr="00C37815" w:rsidRDefault="004F6CE5" w:rsidP="004F6CE5">
      <w:pPr>
        <w:jc w:val="center"/>
        <w:rPr>
          <w:b/>
          <w:sz w:val="24"/>
          <w:szCs w:val="24"/>
        </w:rPr>
      </w:pPr>
      <w:r w:rsidRPr="00C37815">
        <w:rPr>
          <w:b/>
          <w:sz w:val="24"/>
          <w:szCs w:val="24"/>
        </w:rPr>
        <w:t>СОВЕТ НАРОДНЫХ ДЕПУТАТОВ</w:t>
      </w:r>
    </w:p>
    <w:p w:rsidR="004F6CE5" w:rsidRPr="00C37815" w:rsidRDefault="004F6CE5" w:rsidP="004F6CE5">
      <w:pPr>
        <w:jc w:val="center"/>
        <w:rPr>
          <w:b/>
          <w:sz w:val="24"/>
          <w:szCs w:val="24"/>
        </w:rPr>
      </w:pPr>
      <w:r w:rsidRPr="00C37815">
        <w:rPr>
          <w:b/>
          <w:sz w:val="24"/>
          <w:szCs w:val="24"/>
        </w:rPr>
        <w:t>ТЕРНОВСКОГО МУНИЦИПАЛЬ</w:t>
      </w:r>
      <w:r>
        <w:rPr>
          <w:b/>
          <w:sz w:val="24"/>
          <w:szCs w:val="24"/>
        </w:rPr>
        <w:t xml:space="preserve">НОГО </w:t>
      </w:r>
      <w:r w:rsidRPr="00C37815">
        <w:rPr>
          <w:b/>
          <w:sz w:val="24"/>
          <w:szCs w:val="24"/>
        </w:rPr>
        <w:t>РАЙОНА</w:t>
      </w:r>
    </w:p>
    <w:p w:rsidR="004F6CE5" w:rsidRPr="00C37815" w:rsidRDefault="004F6CE5" w:rsidP="004F6CE5">
      <w:pPr>
        <w:jc w:val="center"/>
        <w:rPr>
          <w:b/>
          <w:sz w:val="24"/>
          <w:szCs w:val="24"/>
        </w:rPr>
      </w:pPr>
      <w:r w:rsidRPr="00C37815">
        <w:rPr>
          <w:b/>
          <w:sz w:val="24"/>
          <w:szCs w:val="24"/>
        </w:rPr>
        <w:t>ВОРОНЕЖСКОЙ ОБЛАСТИ</w:t>
      </w:r>
    </w:p>
    <w:p w:rsidR="004F6CE5" w:rsidRPr="00C37815" w:rsidRDefault="004F6CE5" w:rsidP="004F6CE5">
      <w:pPr>
        <w:jc w:val="center"/>
        <w:rPr>
          <w:b/>
          <w:sz w:val="24"/>
          <w:szCs w:val="24"/>
        </w:rPr>
      </w:pPr>
    </w:p>
    <w:p w:rsidR="004F6CE5" w:rsidRPr="00C37815" w:rsidRDefault="004F6CE5" w:rsidP="004F6CE5">
      <w:pPr>
        <w:ind w:left="2832" w:firstLine="708"/>
        <w:rPr>
          <w:b/>
          <w:sz w:val="24"/>
          <w:szCs w:val="24"/>
        </w:rPr>
      </w:pPr>
      <w:proofErr w:type="gramStart"/>
      <w:r w:rsidRPr="00C37815">
        <w:rPr>
          <w:b/>
          <w:sz w:val="24"/>
          <w:szCs w:val="24"/>
        </w:rPr>
        <w:t>Р</w:t>
      </w:r>
      <w:proofErr w:type="gramEnd"/>
      <w:r w:rsidRPr="00C37815">
        <w:rPr>
          <w:b/>
          <w:sz w:val="24"/>
          <w:szCs w:val="24"/>
        </w:rPr>
        <w:t xml:space="preserve"> Е Ш Е Н И Е</w:t>
      </w:r>
    </w:p>
    <w:p w:rsidR="004F6CE5" w:rsidRDefault="004F6CE5" w:rsidP="004F6CE5">
      <w:pPr>
        <w:jc w:val="center"/>
        <w:rPr>
          <w:b/>
          <w:szCs w:val="28"/>
        </w:rPr>
      </w:pPr>
    </w:p>
    <w:p w:rsidR="001A6F88" w:rsidRDefault="004271D7" w:rsidP="004F6CE5">
      <w:pPr>
        <w:jc w:val="both"/>
        <w:rPr>
          <w:sz w:val="24"/>
          <w:szCs w:val="24"/>
        </w:rPr>
      </w:pPr>
      <w:r>
        <w:rPr>
          <w:sz w:val="24"/>
          <w:szCs w:val="24"/>
        </w:rPr>
        <w:t xml:space="preserve">Проект решения </w:t>
      </w:r>
    </w:p>
    <w:p w:rsidR="004271D7" w:rsidRDefault="004271D7" w:rsidP="004F6CE5">
      <w:pPr>
        <w:jc w:val="both"/>
        <w:rPr>
          <w:sz w:val="24"/>
          <w:szCs w:val="24"/>
        </w:rPr>
      </w:pPr>
    </w:p>
    <w:p w:rsidR="004F6CE5" w:rsidRPr="009651C7" w:rsidRDefault="004F6CE5" w:rsidP="004F6CE5">
      <w:pPr>
        <w:jc w:val="both"/>
        <w:rPr>
          <w:sz w:val="24"/>
          <w:szCs w:val="24"/>
        </w:rPr>
      </w:pPr>
      <w:r w:rsidRPr="009651C7">
        <w:rPr>
          <w:sz w:val="24"/>
          <w:szCs w:val="24"/>
        </w:rPr>
        <w:t xml:space="preserve">От </w:t>
      </w:r>
      <w:r w:rsidR="004271D7">
        <w:rPr>
          <w:sz w:val="24"/>
          <w:szCs w:val="24"/>
        </w:rPr>
        <w:t>____ 2024</w:t>
      </w:r>
      <w:r w:rsidRPr="009651C7">
        <w:rPr>
          <w:sz w:val="24"/>
          <w:szCs w:val="24"/>
        </w:rPr>
        <w:t xml:space="preserve"> </w:t>
      </w:r>
      <w:r w:rsidR="005C545F">
        <w:rPr>
          <w:sz w:val="24"/>
          <w:szCs w:val="24"/>
        </w:rPr>
        <w:t>года</w:t>
      </w:r>
      <w:r w:rsidR="005C545F" w:rsidRPr="009651C7">
        <w:rPr>
          <w:sz w:val="24"/>
          <w:szCs w:val="24"/>
        </w:rPr>
        <w:t xml:space="preserve"> </w:t>
      </w:r>
      <w:r w:rsidR="008538D4">
        <w:rPr>
          <w:sz w:val="24"/>
          <w:szCs w:val="24"/>
        </w:rPr>
        <w:t xml:space="preserve"> </w:t>
      </w:r>
      <w:r w:rsidR="004271D7">
        <w:rPr>
          <w:sz w:val="24"/>
          <w:szCs w:val="24"/>
        </w:rPr>
        <w:t>№</w:t>
      </w:r>
    </w:p>
    <w:p w:rsidR="004F6CE5" w:rsidRPr="009651C7" w:rsidRDefault="004F6CE5" w:rsidP="004F6CE5">
      <w:pPr>
        <w:jc w:val="both"/>
        <w:rPr>
          <w:sz w:val="24"/>
          <w:szCs w:val="24"/>
        </w:rPr>
      </w:pPr>
      <w:proofErr w:type="gramStart"/>
      <w:r w:rsidRPr="009651C7">
        <w:rPr>
          <w:sz w:val="24"/>
          <w:szCs w:val="24"/>
        </w:rPr>
        <w:t>с</w:t>
      </w:r>
      <w:proofErr w:type="gramEnd"/>
      <w:r w:rsidRPr="009651C7">
        <w:rPr>
          <w:sz w:val="24"/>
          <w:szCs w:val="24"/>
        </w:rPr>
        <w:t>. Терновка</w:t>
      </w:r>
    </w:p>
    <w:p w:rsidR="004F6CE5" w:rsidRPr="009651C7" w:rsidRDefault="004F6CE5" w:rsidP="004F6CE5">
      <w:pPr>
        <w:pStyle w:val="a3"/>
        <w:ind w:firstLine="0"/>
        <w:rPr>
          <w:b w:val="0"/>
          <w:sz w:val="24"/>
          <w:szCs w:val="24"/>
        </w:rPr>
      </w:pPr>
    </w:p>
    <w:p w:rsidR="004F6CE5" w:rsidRPr="005A38DE" w:rsidRDefault="004F6CE5" w:rsidP="004F6CE5">
      <w:pPr>
        <w:pStyle w:val="ConsPlusTitle"/>
        <w:jc w:val="both"/>
        <w:rPr>
          <w:rFonts w:ascii="Times New Roman" w:hAnsi="Times New Roman" w:cs="Times New Roman"/>
          <w:b w:val="0"/>
          <w:sz w:val="24"/>
          <w:szCs w:val="24"/>
        </w:rPr>
      </w:pPr>
      <w:r w:rsidRPr="005A38DE">
        <w:rPr>
          <w:rFonts w:ascii="Times New Roman" w:hAnsi="Times New Roman" w:cs="Times New Roman"/>
          <w:b w:val="0"/>
          <w:sz w:val="24"/>
          <w:szCs w:val="24"/>
        </w:rPr>
        <w:t xml:space="preserve">О внесении изменений в решение Совета народных депутатов </w:t>
      </w:r>
    </w:p>
    <w:p w:rsidR="004F6CE5" w:rsidRPr="005A38DE" w:rsidRDefault="004F6CE5" w:rsidP="004F6CE5">
      <w:pPr>
        <w:pStyle w:val="ConsPlusTitle"/>
        <w:jc w:val="both"/>
        <w:rPr>
          <w:rFonts w:ascii="Times New Roman" w:hAnsi="Times New Roman" w:cs="Times New Roman"/>
          <w:b w:val="0"/>
          <w:sz w:val="24"/>
          <w:szCs w:val="24"/>
        </w:rPr>
      </w:pPr>
      <w:r w:rsidRPr="005A38DE">
        <w:rPr>
          <w:rFonts w:ascii="Times New Roman" w:hAnsi="Times New Roman" w:cs="Times New Roman"/>
          <w:b w:val="0"/>
          <w:sz w:val="24"/>
          <w:szCs w:val="24"/>
        </w:rPr>
        <w:t xml:space="preserve">Терновского муниципального района Воронежской области </w:t>
      </w:r>
    </w:p>
    <w:p w:rsidR="004F6CE5" w:rsidRPr="005A38DE" w:rsidRDefault="004F6CE5" w:rsidP="004F6CE5">
      <w:pPr>
        <w:ind w:right="677"/>
        <w:jc w:val="both"/>
        <w:rPr>
          <w:color w:val="000000"/>
          <w:sz w:val="24"/>
          <w:szCs w:val="24"/>
        </w:rPr>
      </w:pPr>
      <w:r w:rsidRPr="005A38DE">
        <w:rPr>
          <w:sz w:val="24"/>
          <w:szCs w:val="24"/>
        </w:rPr>
        <w:t xml:space="preserve">от </w:t>
      </w:r>
      <w:r w:rsidR="004271D7">
        <w:rPr>
          <w:sz w:val="24"/>
          <w:szCs w:val="24"/>
        </w:rPr>
        <w:t>20</w:t>
      </w:r>
      <w:r w:rsidRPr="003D51D1">
        <w:rPr>
          <w:sz w:val="24"/>
          <w:szCs w:val="24"/>
        </w:rPr>
        <w:t xml:space="preserve"> </w:t>
      </w:r>
      <w:r w:rsidR="004271D7">
        <w:rPr>
          <w:sz w:val="24"/>
          <w:szCs w:val="24"/>
        </w:rPr>
        <w:t>сентября</w:t>
      </w:r>
      <w:r w:rsidRPr="003D51D1">
        <w:rPr>
          <w:sz w:val="24"/>
          <w:szCs w:val="24"/>
        </w:rPr>
        <w:t xml:space="preserve"> 202</w:t>
      </w:r>
      <w:r w:rsidR="004271D7">
        <w:rPr>
          <w:sz w:val="24"/>
          <w:szCs w:val="24"/>
        </w:rPr>
        <w:t>3</w:t>
      </w:r>
      <w:r w:rsidRPr="003D51D1">
        <w:rPr>
          <w:sz w:val="24"/>
          <w:szCs w:val="24"/>
        </w:rPr>
        <w:t xml:space="preserve"> года № </w:t>
      </w:r>
      <w:r w:rsidR="004271D7">
        <w:rPr>
          <w:sz w:val="24"/>
          <w:szCs w:val="24"/>
        </w:rPr>
        <w:t>31</w:t>
      </w:r>
      <w:r w:rsidRPr="003D51D1">
        <w:rPr>
          <w:sz w:val="24"/>
          <w:szCs w:val="24"/>
        </w:rPr>
        <w:t xml:space="preserve"> </w:t>
      </w:r>
      <w:r w:rsidRPr="005A38DE">
        <w:rPr>
          <w:sz w:val="24"/>
          <w:szCs w:val="24"/>
        </w:rPr>
        <w:t>«</w:t>
      </w:r>
      <w:r w:rsidRPr="005A38DE">
        <w:rPr>
          <w:color w:val="000000"/>
          <w:sz w:val="24"/>
          <w:szCs w:val="24"/>
        </w:rPr>
        <w:t>Об утверждении Положения  о му</w:t>
      </w:r>
      <w:r>
        <w:rPr>
          <w:color w:val="000000"/>
          <w:sz w:val="24"/>
          <w:szCs w:val="24"/>
        </w:rPr>
        <w:t xml:space="preserve">ниципальном земельном контроле </w:t>
      </w:r>
      <w:r w:rsidRPr="005A38DE">
        <w:rPr>
          <w:color w:val="000000"/>
          <w:sz w:val="24"/>
          <w:szCs w:val="24"/>
        </w:rPr>
        <w:t>на территории Терновского муниципального района Воронежской области</w:t>
      </w:r>
      <w:r w:rsidRPr="005A38DE">
        <w:rPr>
          <w:sz w:val="24"/>
          <w:szCs w:val="24"/>
        </w:rPr>
        <w:t>».</w:t>
      </w:r>
    </w:p>
    <w:p w:rsidR="004F6CE5" w:rsidRPr="005A38DE" w:rsidRDefault="004F6CE5" w:rsidP="004F6CE5">
      <w:pPr>
        <w:pStyle w:val="ConsPlusNormal"/>
        <w:jc w:val="both"/>
        <w:rPr>
          <w:rFonts w:ascii="Times New Roman" w:hAnsi="Times New Roman" w:cs="Times New Roman"/>
          <w:sz w:val="24"/>
          <w:szCs w:val="24"/>
        </w:rPr>
      </w:pPr>
    </w:p>
    <w:p w:rsidR="004F6CE5" w:rsidRPr="009651C7" w:rsidRDefault="004F6CE5" w:rsidP="004F6CE5">
      <w:pPr>
        <w:pStyle w:val="a3"/>
        <w:ind w:firstLine="0"/>
        <w:rPr>
          <w:b w:val="0"/>
          <w:sz w:val="24"/>
          <w:szCs w:val="24"/>
        </w:rPr>
      </w:pPr>
    </w:p>
    <w:p w:rsidR="004F6CE5" w:rsidRPr="00A534A6" w:rsidRDefault="004F6CE5" w:rsidP="004F6CE5">
      <w:pPr>
        <w:ind w:firstLine="708"/>
        <w:jc w:val="both"/>
        <w:rPr>
          <w:color w:val="000000"/>
          <w:sz w:val="24"/>
          <w:szCs w:val="24"/>
        </w:rPr>
      </w:pPr>
      <w:r w:rsidRPr="00A534A6">
        <w:rPr>
          <w:color w:val="000000"/>
          <w:sz w:val="24"/>
          <w:szCs w:val="24"/>
        </w:rPr>
        <w:t xml:space="preserve">В соответствии с Земельным кодексом Российской Федерации, Федеральным </w:t>
      </w:r>
      <w:hyperlink r:id="rId6" w:history="1">
        <w:r w:rsidRPr="00A534A6">
          <w:rPr>
            <w:color w:val="000000"/>
            <w:sz w:val="24"/>
            <w:szCs w:val="24"/>
          </w:rPr>
          <w:t>закон</w:t>
        </w:r>
      </w:hyperlink>
      <w:r w:rsidRPr="00A534A6">
        <w:rPr>
          <w:color w:val="000000"/>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00896B1E" w:rsidRPr="00A534A6">
        <w:rPr>
          <w:color w:val="000000"/>
          <w:sz w:val="24"/>
          <w:szCs w:val="24"/>
        </w:rPr>
        <w:t xml:space="preserve">, </w:t>
      </w:r>
      <w:r w:rsidR="00896B1E" w:rsidRPr="00A534A6">
        <w:rPr>
          <w:sz w:val="24"/>
          <w:szCs w:val="24"/>
        </w:rPr>
        <w:t>постановлением Правительства Российской Федерации от 10.03.2022 №336(в ред. от   10.03.2023)</w:t>
      </w:r>
      <w:r w:rsidRPr="00A534A6">
        <w:rPr>
          <w:color w:val="000000"/>
          <w:sz w:val="24"/>
          <w:szCs w:val="24"/>
        </w:rPr>
        <w:t xml:space="preserve">, Уставом Терновского муниципального района Воронежской области, Совет народных депутатов Терновского  муниципального района Воронежской области </w:t>
      </w:r>
    </w:p>
    <w:p w:rsidR="004F6CE5" w:rsidRPr="009651C7" w:rsidRDefault="004F6CE5" w:rsidP="004F6CE5">
      <w:pPr>
        <w:jc w:val="both"/>
        <w:rPr>
          <w:sz w:val="24"/>
          <w:szCs w:val="24"/>
        </w:rPr>
      </w:pPr>
    </w:p>
    <w:p w:rsidR="004F6CE5" w:rsidRPr="009651C7" w:rsidRDefault="004F6CE5" w:rsidP="004F6CE5">
      <w:pPr>
        <w:jc w:val="center"/>
        <w:rPr>
          <w:b/>
          <w:sz w:val="24"/>
          <w:szCs w:val="24"/>
        </w:rPr>
      </w:pPr>
      <w:r w:rsidRPr="009651C7">
        <w:rPr>
          <w:sz w:val="24"/>
          <w:szCs w:val="24"/>
        </w:rPr>
        <w:t>РЕШИЛ</w:t>
      </w:r>
      <w:r w:rsidRPr="009651C7">
        <w:rPr>
          <w:b/>
          <w:sz w:val="24"/>
          <w:szCs w:val="24"/>
        </w:rPr>
        <w:t>:</w:t>
      </w:r>
    </w:p>
    <w:p w:rsidR="004F6CE5" w:rsidRPr="009651C7" w:rsidRDefault="004F6CE5" w:rsidP="004F6CE5">
      <w:pPr>
        <w:pStyle w:val="ConsPlusNormal"/>
        <w:jc w:val="both"/>
        <w:rPr>
          <w:rFonts w:ascii="Times New Roman" w:hAnsi="Times New Roman" w:cs="Times New Roman"/>
          <w:sz w:val="24"/>
          <w:szCs w:val="24"/>
        </w:rPr>
      </w:pPr>
    </w:p>
    <w:p w:rsidR="004F6CE5" w:rsidRDefault="004F6CE5" w:rsidP="004F6CE5">
      <w:pPr>
        <w:pStyle w:val="ConsPlusTitle"/>
        <w:ind w:firstLine="708"/>
        <w:jc w:val="both"/>
        <w:rPr>
          <w:rFonts w:ascii="Times New Roman" w:hAnsi="Times New Roman" w:cs="Times New Roman"/>
          <w:b w:val="0"/>
          <w:sz w:val="24"/>
          <w:szCs w:val="24"/>
        </w:rPr>
      </w:pPr>
      <w:r w:rsidRPr="009651C7">
        <w:rPr>
          <w:rFonts w:ascii="Times New Roman" w:hAnsi="Times New Roman" w:cs="Times New Roman"/>
          <w:b w:val="0"/>
          <w:sz w:val="24"/>
          <w:szCs w:val="24"/>
        </w:rPr>
        <w:t xml:space="preserve">1. Внести изменения в решение Совета народных депутатов Терновского муниципального района Воронежской области от </w:t>
      </w:r>
      <w:r w:rsidRPr="003D51D1">
        <w:rPr>
          <w:rFonts w:ascii="Times New Roman" w:hAnsi="Times New Roman" w:cs="Times New Roman"/>
          <w:b w:val="0"/>
          <w:sz w:val="24"/>
          <w:szCs w:val="24"/>
        </w:rPr>
        <w:t xml:space="preserve">14 октября 2021 года № 138 </w:t>
      </w:r>
      <w:r w:rsidRPr="009651C7">
        <w:rPr>
          <w:rFonts w:ascii="Times New Roman" w:hAnsi="Times New Roman" w:cs="Times New Roman"/>
          <w:b w:val="0"/>
          <w:sz w:val="24"/>
          <w:szCs w:val="24"/>
        </w:rPr>
        <w:t>«</w:t>
      </w:r>
      <w:r w:rsidRPr="009651C7">
        <w:rPr>
          <w:rFonts w:ascii="Times New Roman" w:hAnsi="Times New Roman" w:cs="Times New Roman"/>
          <w:b w:val="0"/>
          <w:color w:val="000000"/>
          <w:sz w:val="24"/>
          <w:szCs w:val="24"/>
        </w:rPr>
        <w:t>Об утверждении Положения  о муниципальном земельном контроле  на территории Терновского муниципального района Воронежской области</w:t>
      </w:r>
      <w:r w:rsidRPr="009651C7">
        <w:rPr>
          <w:rFonts w:ascii="Times New Roman" w:hAnsi="Times New Roman" w:cs="Times New Roman"/>
          <w:b w:val="0"/>
          <w:sz w:val="24"/>
          <w:szCs w:val="24"/>
        </w:rPr>
        <w:t xml:space="preserve">» </w:t>
      </w:r>
      <w:r w:rsidRPr="009651C7">
        <w:rPr>
          <w:rFonts w:ascii="Times New Roman" w:hAnsi="Times New Roman" w:cs="Times New Roman"/>
          <w:b w:val="0"/>
          <w:color w:val="000000"/>
          <w:sz w:val="24"/>
          <w:szCs w:val="24"/>
        </w:rPr>
        <w:t xml:space="preserve">и изложить в новой редакции </w:t>
      </w:r>
      <w:r w:rsidRPr="009651C7">
        <w:rPr>
          <w:rFonts w:ascii="Times New Roman" w:hAnsi="Times New Roman" w:cs="Times New Roman"/>
          <w:b w:val="0"/>
          <w:sz w:val="24"/>
          <w:szCs w:val="24"/>
        </w:rPr>
        <w:t>согласно приложению.</w:t>
      </w:r>
    </w:p>
    <w:p w:rsidR="004F6CE5" w:rsidRPr="00FC34AB" w:rsidRDefault="004F6CE5" w:rsidP="004F6CE5">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2. Решение от </w:t>
      </w:r>
      <w:r w:rsidR="00790DBC">
        <w:rPr>
          <w:rFonts w:ascii="Times New Roman" w:hAnsi="Times New Roman" w:cs="Times New Roman"/>
          <w:b w:val="0"/>
          <w:sz w:val="24"/>
          <w:szCs w:val="24"/>
        </w:rPr>
        <w:t>20</w:t>
      </w:r>
      <w:r>
        <w:rPr>
          <w:rFonts w:ascii="Times New Roman" w:hAnsi="Times New Roman" w:cs="Times New Roman"/>
          <w:b w:val="0"/>
          <w:sz w:val="24"/>
          <w:szCs w:val="24"/>
        </w:rPr>
        <w:t xml:space="preserve"> </w:t>
      </w:r>
      <w:r w:rsidR="00790DBC">
        <w:rPr>
          <w:rFonts w:ascii="Times New Roman" w:hAnsi="Times New Roman" w:cs="Times New Roman"/>
          <w:b w:val="0"/>
          <w:sz w:val="24"/>
          <w:szCs w:val="24"/>
        </w:rPr>
        <w:t>сентября</w:t>
      </w:r>
      <w:r w:rsidR="004A73C7">
        <w:rPr>
          <w:rFonts w:ascii="Times New Roman" w:hAnsi="Times New Roman" w:cs="Times New Roman"/>
          <w:b w:val="0"/>
          <w:sz w:val="24"/>
          <w:szCs w:val="24"/>
        </w:rPr>
        <w:t xml:space="preserve"> 2023</w:t>
      </w:r>
      <w:r>
        <w:rPr>
          <w:rFonts w:ascii="Times New Roman" w:hAnsi="Times New Roman" w:cs="Times New Roman"/>
          <w:b w:val="0"/>
          <w:sz w:val="24"/>
          <w:szCs w:val="24"/>
        </w:rPr>
        <w:t xml:space="preserve"> года №</w:t>
      </w:r>
      <w:r w:rsidR="00790DBC">
        <w:rPr>
          <w:rFonts w:ascii="Times New Roman" w:hAnsi="Times New Roman" w:cs="Times New Roman"/>
          <w:b w:val="0"/>
          <w:sz w:val="24"/>
          <w:szCs w:val="24"/>
        </w:rPr>
        <w:t>31</w:t>
      </w:r>
      <w:r>
        <w:rPr>
          <w:rFonts w:ascii="Times New Roman" w:hAnsi="Times New Roman" w:cs="Times New Roman"/>
          <w:b w:val="0"/>
          <w:sz w:val="24"/>
          <w:szCs w:val="24"/>
        </w:rPr>
        <w:t xml:space="preserve">  «</w:t>
      </w:r>
      <w:r w:rsidRPr="00FC34AB">
        <w:rPr>
          <w:rFonts w:ascii="Times New Roman" w:hAnsi="Times New Roman" w:cs="Times New Roman"/>
          <w:b w:val="0"/>
          <w:sz w:val="24"/>
          <w:szCs w:val="24"/>
        </w:rPr>
        <w:t>О внесении изменений в решение Совета народных депутатов Терновского муниципального района Воронежской области от 14 октября 2021 года № 138 «</w:t>
      </w:r>
      <w:r w:rsidRPr="00FC34AB">
        <w:rPr>
          <w:rFonts w:ascii="Times New Roman" w:hAnsi="Times New Roman" w:cs="Times New Roman"/>
          <w:b w:val="0"/>
          <w:color w:val="000000"/>
          <w:sz w:val="24"/>
          <w:szCs w:val="24"/>
        </w:rPr>
        <w:t>Об утверждении Положения  о муниципальном земельном контроле  на территории Терновского муниципального района Воронежской области</w:t>
      </w:r>
      <w:r w:rsidRPr="00FC34AB">
        <w:rPr>
          <w:rFonts w:ascii="Times New Roman" w:hAnsi="Times New Roman" w:cs="Times New Roman"/>
          <w:b w:val="0"/>
          <w:sz w:val="24"/>
          <w:szCs w:val="24"/>
        </w:rPr>
        <w:t>»</w:t>
      </w:r>
      <w:r>
        <w:rPr>
          <w:rFonts w:ascii="Times New Roman" w:hAnsi="Times New Roman" w:cs="Times New Roman"/>
          <w:b w:val="0"/>
          <w:sz w:val="24"/>
          <w:szCs w:val="24"/>
        </w:rPr>
        <w:t xml:space="preserve"> признать утратившим силу.</w:t>
      </w:r>
    </w:p>
    <w:p w:rsidR="004F6CE5" w:rsidRPr="009651C7" w:rsidRDefault="004F6CE5" w:rsidP="004F6C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sidRPr="00FC34AB">
        <w:rPr>
          <w:rFonts w:ascii="Times New Roman" w:hAnsi="Times New Roman" w:cs="Times New Roman"/>
          <w:sz w:val="24"/>
          <w:szCs w:val="24"/>
        </w:rPr>
        <w:t>. Опубликовать настоящее решение в официальном периодическом</w:t>
      </w:r>
      <w:r w:rsidRPr="009651C7">
        <w:rPr>
          <w:rFonts w:ascii="Times New Roman" w:hAnsi="Times New Roman" w:cs="Times New Roman"/>
          <w:sz w:val="24"/>
          <w:szCs w:val="24"/>
        </w:rPr>
        <w:t xml:space="preserve"> печатном издании «Те</w:t>
      </w:r>
      <w:r>
        <w:rPr>
          <w:rFonts w:ascii="Times New Roman" w:hAnsi="Times New Roman" w:cs="Times New Roman"/>
          <w:sz w:val="24"/>
          <w:szCs w:val="24"/>
        </w:rPr>
        <w:t>рновский муниципальный вестник» и разместить на официальном сайте администрации муниципального района.</w:t>
      </w:r>
    </w:p>
    <w:p w:rsidR="004F6CE5" w:rsidRPr="00BE2087" w:rsidRDefault="004F6CE5" w:rsidP="004F6CE5">
      <w:pPr>
        <w:ind w:firstLine="540"/>
        <w:jc w:val="both"/>
        <w:rPr>
          <w:color w:val="000000"/>
          <w:szCs w:val="28"/>
        </w:rPr>
      </w:pPr>
      <w:r>
        <w:rPr>
          <w:rFonts w:eastAsia="Calibri"/>
          <w:sz w:val="24"/>
          <w:szCs w:val="24"/>
        </w:rPr>
        <w:t xml:space="preserve">   4</w:t>
      </w:r>
      <w:r w:rsidRPr="00BE2087">
        <w:rPr>
          <w:rFonts w:eastAsia="Calibri"/>
          <w:sz w:val="24"/>
          <w:szCs w:val="24"/>
        </w:rPr>
        <w:t>. Настоящее решение в</w:t>
      </w:r>
      <w:r>
        <w:rPr>
          <w:rFonts w:eastAsia="Calibri"/>
          <w:sz w:val="24"/>
          <w:szCs w:val="24"/>
        </w:rPr>
        <w:t xml:space="preserve">ступает в силу </w:t>
      </w:r>
      <w:proofErr w:type="gramStart"/>
      <w:r>
        <w:rPr>
          <w:rFonts w:eastAsia="Calibri"/>
          <w:sz w:val="24"/>
          <w:szCs w:val="24"/>
        </w:rPr>
        <w:t>с даты опубликования</w:t>
      </w:r>
      <w:proofErr w:type="gramEnd"/>
      <w:r w:rsidRPr="00BE2087">
        <w:rPr>
          <w:rFonts w:eastAsia="Calibri"/>
          <w:sz w:val="24"/>
          <w:szCs w:val="24"/>
        </w:rPr>
        <w:t>.</w:t>
      </w:r>
    </w:p>
    <w:p w:rsidR="004F6CE5" w:rsidRDefault="004F6CE5" w:rsidP="004F6CE5">
      <w:pPr>
        <w:pStyle w:val="ConsPlusNormal"/>
        <w:jc w:val="both"/>
        <w:rPr>
          <w:rFonts w:ascii="Times New Roman" w:hAnsi="Times New Roman" w:cs="Times New Roman"/>
          <w:sz w:val="24"/>
          <w:szCs w:val="24"/>
        </w:rPr>
      </w:pPr>
    </w:p>
    <w:p w:rsidR="004F6CE5" w:rsidRDefault="004F6CE5" w:rsidP="004F6CE5">
      <w:pPr>
        <w:pStyle w:val="ConsPlusNormal"/>
        <w:jc w:val="both"/>
        <w:rPr>
          <w:rFonts w:ascii="Times New Roman" w:hAnsi="Times New Roman" w:cs="Times New Roman"/>
          <w:sz w:val="24"/>
          <w:szCs w:val="24"/>
        </w:rPr>
      </w:pPr>
    </w:p>
    <w:p w:rsidR="004F6CE5" w:rsidRPr="009651C7" w:rsidRDefault="004F6CE5" w:rsidP="004F6CE5">
      <w:pPr>
        <w:pStyle w:val="ConsPlusNormal"/>
        <w:jc w:val="both"/>
        <w:rPr>
          <w:rFonts w:ascii="Times New Roman" w:hAnsi="Times New Roman" w:cs="Times New Roman"/>
          <w:sz w:val="24"/>
          <w:szCs w:val="24"/>
        </w:rPr>
      </w:pPr>
      <w:r w:rsidRPr="009651C7">
        <w:rPr>
          <w:rFonts w:ascii="Times New Roman" w:hAnsi="Times New Roman" w:cs="Times New Roman"/>
          <w:sz w:val="24"/>
          <w:szCs w:val="24"/>
        </w:rPr>
        <w:t xml:space="preserve">Глава Терновского </w:t>
      </w:r>
    </w:p>
    <w:p w:rsidR="004F6CE5" w:rsidRPr="009651C7" w:rsidRDefault="004F6CE5" w:rsidP="004F6CE5">
      <w:pPr>
        <w:pStyle w:val="ConsPlusNormal"/>
        <w:jc w:val="both"/>
        <w:rPr>
          <w:rFonts w:ascii="Times New Roman" w:hAnsi="Times New Roman" w:cs="Times New Roman"/>
          <w:sz w:val="24"/>
          <w:szCs w:val="24"/>
        </w:rPr>
      </w:pPr>
      <w:r w:rsidRPr="009651C7">
        <w:rPr>
          <w:rFonts w:ascii="Times New Roman" w:hAnsi="Times New Roman" w:cs="Times New Roman"/>
          <w:sz w:val="24"/>
          <w:szCs w:val="24"/>
        </w:rPr>
        <w:t>муниципального района                                                                       В.В. Шишкин</w:t>
      </w:r>
    </w:p>
    <w:p w:rsidR="004F6CE5" w:rsidRPr="009651C7" w:rsidRDefault="004F6CE5" w:rsidP="004F6CE5">
      <w:pPr>
        <w:spacing w:after="200" w:line="276" w:lineRule="auto"/>
        <w:rPr>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r w:rsidRPr="009651C7">
        <w:rPr>
          <w:rFonts w:ascii="Times New Roman" w:hAnsi="Times New Roman" w:cs="Times New Roman"/>
          <w:sz w:val="24"/>
          <w:szCs w:val="24"/>
        </w:rPr>
        <w:lastRenderedPageBreak/>
        <w:t>Приложение к решению</w:t>
      </w:r>
    </w:p>
    <w:p w:rsidR="004F6CE5" w:rsidRPr="009651C7" w:rsidRDefault="004F6CE5" w:rsidP="004F6CE5">
      <w:pPr>
        <w:pStyle w:val="ConsPlusNormal"/>
        <w:ind w:firstLine="540"/>
        <w:jc w:val="both"/>
        <w:rPr>
          <w:rFonts w:ascii="Times New Roman" w:hAnsi="Times New Roman" w:cs="Times New Roman"/>
          <w:sz w:val="24"/>
          <w:szCs w:val="24"/>
        </w:rPr>
      </w:pPr>
      <w:r w:rsidRPr="009651C7">
        <w:rPr>
          <w:rFonts w:ascii="Times New Roman" w:hAnsi="Times New Roman" w:cs="Times New Roman"/>
          <w:sz w:val="24"/>
          <w:szCs w:val="24"/>
        </w:rPr>
        <w:t>Совета народных депутатов</w:t>
      </w:r>
    </w:p>
    <w:p w:rsidR="004F6CE5" w:rsidRPr="009651C7" w:rsidRDefault="004F6CE5" w:rsidP="004F6CE5">
      <w:pPr>
        <w:pStyle w:val="ConsPlusNormal"/>
        <w:ind w:firstLine="540"/>
        <w:jc w:val="both"/>
        <w:rPr>
          <w:rFonts w:ascii="Times New Roman" w:hAnsi="Times New Roman" w:cs="Times New Roman"/>
          <w:sz w:val="24"/>
          <w:szCs w:val="24"/>
        </w:rPr>
      </w:pPr>
      <w:r w:rsidRPr="009651C7">
        <w:rPr>
          <w:rFonts w:ascii="Times New Roman" w:hAnsi="Times New Roman" w:cs="Times New Roman"/>
          <w:sz w:val="24"/>
          <w:szCs w:val="24"/>
        </w:rPr>
        <w:t>Терновского муниципального района</w:t>
      </w:r>
    </w:p>
    <w:p w:rsidR="004F6CE5" w:rsidRPr="009651C7" w:rsidRDefault="004F6CE5" w:rsidP="004F6CE5">
      <w:pPr>
        <w:pStyle w:val="ConsPlusNormal"/>
        <w:ind w:firstLine="540"/>
        <w:jc w:val="both"/>
        <w:rPr>
          <w:rFonts w:ascii="Times New Roman" w:hAnsi="Times New Roman" w:cs="Times New Roman"/>
          <w:sz w:val="24"/>
          <w:szCs w:val="24"/>
        </w:rPr>
      </w:pPr>
      <w:r w:rsidRPr="009C0C8B">
        <w:rPr>
          <w:rFonts w:ascii="Times New Roman" w:hAnsi="Times New Roman" w:cs="Times New Roman"/>
          <w:sz w:val="24"/>
          <w:szCs w:val="24"/>
        </w:rPr>
        <w:t>Воронежской области от</w:t>
      </w:r>
      <w:r w:rsidR="005C545F">
        <w:rPr>
          <w:rFonts w:ascii="Times New Roman" w:hAnsi="Times New Roman" w:cs="Times New Roman"/>
          <w:sz w:val="24"/>
          <w:szCs w:val="24"/>
        </w:rPr>
        <w:t xml:space="preserve"> </w:t>
      </w:r>
      <w:r w:rsidR="00C829E8">
        <w:rPr>
          <w:rFonts w:ascii="Times New Roman" w:hAnsi="Times New Roman" w:cs="Times New Roman"/>
          <w:sz w:val="24"/>
          <w:szCs w:val="24"/>
        </w:rPr>
        <w:t xml:space="preserve">_____ 2024 № </w:t>
      </w:r>
    </w:p>
    <w:p w:rsidR="004F6CE5" w:rsidRPr="009651C7" w:rsidRDefault="004F6CE5" w:rsidP="004F6CE5">
      <w:pPr>
        <w:pStyle w:val="ConsPlusNormal"/>
        <w:ind w:firstLine="540"/>
        <w:jc w:val="center"/>
        <w:rPr>
          <w:rFonts w:ascii="Times New Roman" w:hAnsi="Times New Roman" w:cs="Times New Roman"/>
          <w:sz w:val="24"/>
          <w:szCs w:val="24"/>
        </w:rPr>
      </w:pPr>
    </w:p>
    <w:p w:rsidR="004F6CE5" w:rsidRPr="009651C7" w:rsidRDefault="004F6CE5" w:rsidP="004F6CE5">
      <w:pPr>
        <w:pStyle w:val="ConsPlusTitle"/>
        <w:spacing w:line="240" w:lineRule="exact"/>
        <w:jc w:val="center"/>
        <w:rPr>
          <w:rFonts w:ascii="Times New Roman" w:hAnsi="Times New Roman" w:cs="Times New Roman"/>
          <w:sz w:val="24"/>
          <w:szCs w:val="24"/>
        </w:rPr>
      </w:pPr>
    </w:p>
    <w:p w:rsidR="004F6CE5" w:rsidRPr="009651C7" w:rsidRDefault="004F6CE5" w:rsidP="004F6CE5">
      <w:pPr>
        <w:widowControl w:val="0"/>
        <w:spacing w:line="240" w:lineRule="exact"/>
        <w:jc w:val="center"/>
        <w:rPr>
          <w:b/>
          <w:sz w:val="24"/>
          <w:szCs w:val="24"/>
        </w:rPr>
      </w:pPr>
      <w:r w:rsidRPr="009651C7">
        <w:rPr>
          <w:b/>
          <w:sz w:val="24"/>
          <w:szCs w:val="24"/>
        </w:rPr>
        <w:t>ПОЛОЖЕНИЕ</w:t>
      </w:r>
    </w:p>
    <w:p w:rsidR="004F6CE5" w:rsidRPr="009651C7" w:rsidRDefault="004F6CE5" w:rsidP="004F6CE5">
      <w:pPr>
        <w:widowControl w:val="0"/>
        <w:jc w:val="center"/>
        <w:rPr>
          <w:b/>
          <w:sz w:val="24"/>
          <w:szCs w:val="24"/>
        </w:rPr>
      </w:pPr>
      <w:bookmarkStart w:id="0" w:name="_Hlk73456502"/>
      <w:r w:rsidRPr="009651C7">
        <w:rPr>
          <w:b/>
          <w:sz w:val="24"/>
          <w:szCs w:val="24"/>
        </w:rPr>
        <w:t>о муниципальном земельном контроле</w:t>
      </w:r>
    </w:p>
    <w:p w:rsidR="004F6CE5" w:rsidRPr="009651C7" w:rsidRDefault="004F6CE5" w:rsidP="004F6CE5">
      <w:pPr>
        <w:widowControl w:val="0"/>
        <w:jc w:val="center"/>
        <w:rPr>
          <w:b/>
          <w:sz w:val="24"/>
          <w:szCs w:val="24"/>
          <w:u w:val="single"/>
          <w:vertAlign w:val="superscript"/>
        </w:rPr>
      </w:pPr>
      <w:r w:rsidRPr="009651C7">
        <w:rPr>
          <w:b/>
          <w:sz w:val="24"/>
          <w:szCs w:val="24"/>
        </w:rPr>
        <w:t xml:space="preserve">на территории </w:t>
      </w:r>
      <w:bookmarkEnd w:id="0"/>
      <w:r w:rsidRPr="009651C7">
        <w:rPr>
          <w:b/>
          <w:sz w:val="24"/>
          <w:szCs w:val="24"/>
        </w:rPr>
        <w:t>Терновского муниципального района Воронежской области.</w:t>
      </w:r>
    </w:p>
    <w:p w:rsidR="004F6CE5" w:rsidRPr="009651C7" w:rsidRDefault="004F6CE5" w:rsidP="004F6CE5">
      <w:pPr>
        <w:widowControl w:val="0"/>
        <w:jc w:val="center"/>
        <w:rPr>
          <w:sz w:val="24"/>
          <w:szCs w:val="24"/>
        </w:rPr>
      </w:pPr>
    </w:p>
    <w:p w:rsidR="004F6CE5" w:rsidRPr="009651C7" w:rsidRDefault="004F6CE5" w:rsidP="004F6CE5">
      <w:pPr>
        <w:widowControl w:val="0"/>
        <w:jc w:val="center"/>
        <w:rPr>
          <w:b/>
          <w:sz w:val="24"/>
          <w:szCs w:val="24"/>
        </w:rPr>
      </w:pPr>
      <w:r w:rsidRPr="009651C7">
        <w:rPr>
          <w:b/>
          <w:sz w:val="24"/>
          <w:szCs w:val="24"/>
        </w:rPr>
        <w:t>1.Общие положения</w:t>
      </w:r>
    </w:p>
    <w:p w:rsidR="004F6CE5" w:rsidRPr="009651C7" w:rsidRDefault="004F6CE5" w:rsidP="004F6CE5">
      <w:pPr>
        <w:widowControl w:val="0"/>
        <w:ind w:firstLine="567"/>
        <w:jc w:val="both"/>
        <w:rPr>
          <w:sz w:val="24"/>
          <w:szCs w:val="24"/>
        </w:rPr>
      </w:pPr>
    </w:p>
    <w:p w:rsidR="004F6CE5" w:rsidRPr="009651C7" w:rsidRDefault="004F6CE5" w:rsidP="004F6CE5">
      <w:pPr>
        <w:tabs>
          <w:tab w:val="left" w:pos="1134"/>
        </w:tabs>
        <w:ind w:firstLine="709"/>
        <w:contextualSpacing/>
        <w:jc w:val="both"/>
        <w:rPr>
          <w:rFonts w:eastAsia="Calibri"/>
          <w:sz w:val="24"/>
          <w:szCs w:val="24"/>
          <w:lang w:eastAsia="en-US"/>
        </w:rPr>
      </w:pPr>
      <w:r w:rsidRPr="009651C7">
        <w:rPr>
          <w:sz w:val="24"/>
          <w:szCs w:val="24"/>
        </w:rPr>
        <w:t xml:space="preserve">1.1. Настоящее Положение разработано в соответствии с Земельным кодексом Российской Федерации, Федеральным законом от </w:t>
      </w:r>
      <w:r w:rsidRPr="009651C7">
        <w:rPr>
          <w:rFonts w:eastAsia="Calibri"/>
          <w:sz w:val="24"/>
          <w:szCs w:val="24"/>
          <w:lang w:eastAsia="en-US"/>
        </w:rPr>
        <w:t>31 июля 2020 г. № 248-ФЗ «О государственном контроле (надзоре) и муниципальном контроле в Российской Федерации» (далее – Федеральный закон), а также иными нормативными правовыми актами Российской Федерации и Воронежской области.</w:t>
      </w:r>
    </w:p>
    <w:p w:rsidR="004F6CE5" w:rsidRPr="009651C7" w:rsidRDefault="004F6CE5" w:rsidP="004F6CE5">
      <w:pPr>
        <w:tabs>
          <w:tab w:val="left" w:pos="1134"/>
        </w:tabs>
        <w:ind w:firstLine="709"/>
        <w:contextualSpacing/>
        <w:jc w:val="both"/>
        <w:rPr>
          <w:sz w:val="24"/>
          <w:szCs w:val="24"/>
        </w:rPr>
      </w:pPr>
      <w:r w:rsidRPr="009651C7">
        <w:rPr>
          <w:rFonts w:eastAsia="Calibri"/>
          <w:sz w:val="24"/>
          <w:szCs w:val="24"/>
          <w:lang w:eastAsia="en-US"/>
        </w:rPr>
        <w:t xml:space="preserve">1.2. Настоящим Положением </w:t>
      </w:r>
      <w:r w:rsidRPr="009651C7">
        <w:rPr>
          <w:sz w:val="24"/>
          <w:szCs w:val="24"/>
        </w:rPr>
        <w:t>устанавливается порядок организации и осуществления муниципального земельного контроля на территории Терновского муниципального района(далее – муниципальный контроль) и определяются: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1" w:name="sub_30501"/>
      <w:r w:rsidRPr="009651C7">
        <w:rPr>
          <w:rFonts w:eastAsia="Calibri"/>
          <w:sz w:val="24"/>
          <w:szCs w:val="24"/>
          <w:lang w:eastAsia="en-US"/>
        </w:rPr>
        <w:t>1) контрольные органы, уполномоченные на осуществление муниципального контроля;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2" w:name="sub_30502"/>
      <w:bookmarkEnd w:id="1"/>
      <w:r w:rsidRPr="009651C7">
        <w:rPr>
          <w:rFonts w:eastAsia="Calibri"/>
          <w:sz w:val="24"/>
          <w:szCs w:val="24"/>
          <w:lang w:eastAsia="en-US"/>
        </w:rPr>
        <w:t>2) критерии отнесения объектов контроля к категориям риска причинения вреда (ущерба) в рамках осуществления муниципального контроля;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3" w:name="sub_30503"/>
      <w:bookmarkEnd w:id="2"/>
      <w:r w:rsidRPr="009651C7">
        <w:rPr>
          <w:rFonts w:eastAsia="Calibri"/>
          <w:sz w:val="24"/>
          <w:szCs w:val="24"/>
          <w:lang w:eastAsia="en-US"/>
        </w:rPr>
        <w:t>3) перечень профилактических мероприятий в рамках осуществления муниципального контроля;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4" w:name="sub_30504"/>
      <w:bookmarkEnd w:id="3"/>
      <w:r w:rsidRPr="009651C7">
        <w:rPr>
          <w:rFonts w:eastAsia="Calibri"/>
          <w:sz w:val="24"/>
          <w:szCs w:val="24"/>
          <w:lang w:eastAsia="en-US"/>
        </w:rPr>
        <w:t>4)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5" w:name="sub_30505"/>
      <w:bookmarkEnd w:id="4"/>
      <w:r w:rsidRPr="009651C7">
        <w:rPr>
          <w:rFonts w:eastAsia="Calibri"/>
          <w:sz w:val="24"/>
          <w:szCs w:val="24"/>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4F6CE5" w:rsidRPr="009651C7" w:rsidRDefault="004F6CE5" w:rsidP="004F6CE5">
      <w:pPr>
        <w:autoSpaceDE w:val="0"/>
        <w:autoSpaceDN w:val="0"/>
        <w:adjustRightInd w:val="0"/>
        <w:ind w:firstLine="720"/>
        <w:jc w:val="both"/>
        <w:rPr>
          <w:rFonts w:eastAsia="Calibri"/>
          <w:sz w:val="24"/>
          <w:szCs w:val="24"/>
          <w:lang w:eastAsia="en-US"/>
        </w:rPr>
      </w:pPr>
      <w:bookmarkStart w:id="6" w:name="sub_30507"/>
      <w:bookmarkEnd w:id="5"/>
      <w:r w:rsidRPr="009651C7">
        <w:rPr>
          <w:rFonts w:eastAsia="Calibri"/>
          <w:sz w:val="24"/>
          <w:szCs w:val="24"/>
          <w:lang w:eastAsia="en-US"/>
        </w:rPr>
        <w:t>7) иные вопросы, регулирование которых в соответствии с Федеральным законом осуществляется положением о виде контроля.</w:t>
      </w:r>
    </w:p>
    <w:bookmarkEnd w:id="6"/>
    <w:p w:rsidR="004F6CE5" w:rsidRPr="009651C7" w:rsidRDefault="004F6CE5" w:rsidP="004F6CE5">
      <w:pPr>
        <w:tabs>
          <w:tab w:val="left" w:pos="1134"/>
        </w:tabs>
        <w:ind w:firstLine="709"/>
        <w:contextualSpacing/>
        <w:jc w:val="both"/>
        <w:rPr>
          <w:sz w:val="24"/>
          <w:szCs w:val="24"/>
        </w:rPr>
      </w:pPr>
      <w:r w:rsidRPr="009651C7">
        <w:rPr>
          <w:sz w:val="24"/>
          <w:szCs w:val="24"/>
        </w:rPr>
        <w:t>1.3.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4F6CE5" w:rsidRPr="009651C7" w:rsidRDefault="004F6CE5" w:rsidP="004F6CE5">
      <w:pPr>
        <w:tabs>
          <w:tab w:val="left" w:pos="1134"/>
        </w:tabs>
        <w:ind w:firstLine="709"/>
        <w:contextualSpacing/>
        <w:jc w:val="both"/>
        <w:rPr>
          <w:sz w:val="24"/>
          <w:szCs w:val="24"/>
        </w:rPr>
      </w:pPr>
      <w:r w:rsidRPr="009651C7">
        <w:rPr>
          <w:sz w:val="24"/>
          <w:szCs w:val="24"/>
        </w:rPr>
        <w:t>1.4. Объектами муниципального контроля (далее – объект контроля) являются объекты земельных отношений (земли, земельный участки, части земельных участков</w:t>
      </w:r>
      <w:proofErr w:type="gramStart"/>
      <w:r w:rsidRPr="009651C7">
        <w:rPr>
          <w:sz w:val="24"/>
          <w:szCs w:val="24"/>
        </w:rPr>
        <w:t>,р</w:t>
      </w:r>
      <w:proofErr w:type="gramEnd"/>
      <w:r w:rsidRPr="009651C7">
        <w:rPr>
          <w:sz w:val="24"/>
          <w:szCs w:val="24"/>
        </w:rPr>
        <w:t>асположенные в границах Терновского муниципального района.</w:t>
      </w:r>
    </w:p>
    <w:p w:rsidR="004F6CE5" w:rsidRPr="009651C7" w:rsidRDefault="004F6CE5" w:rsidP="004F6CE5">
      <w:pPr>
        <w:tabs>
          <w:tab w:val="left" w:pos="1134"/>
        </w:tabs>
        <w:ind w:firstLine="709"/>
        <w:contextualSpacing/>
        <w:jc w:val="both"/>
        <w:rPr>
          <w:sz w:val="24"/>
          <w:szCs w:val="24"/>
        </w:rPr>
      </w:pPr>
      <w:r w:rsidRPr="009651C7">
        <w:rPr>
          <w:sz w:val="24"/>
          <w:szCs w:val="24"/>
        </w:rPr>
        <w:t>1.5. Учет объектов контроля осуществляется посредством создания:</w:t>
      </w:r>
    </w:p>
    <w:p w:rsidR="004F6CE5" w:rsidRPr="009651C7" w:rsidRDefault="004F6CE5" w:rsidP="004F6CE5">
      <w:pPr>
        <w:ind w:firstLine="709"/>
        <w:jc w:val="both"/>
        <w:rPr>
          <w:sz w:val="24"/>
          <w:szCs w:val="24"/>
        </w:rPr>
      </w:pPr>
      <w:r w:rsidRPr="009651C7">
        <w:rPr>
          <w:sz w:val="24"/>
          <w:szCs w:val="24"/>
        </w:rPr>
        <w:t xml:space="preserve">- единого реестра контрольных мероприятий; </w:t>
      </w:r>
    </w:p>
    <w:p w:rsidR="004F6CE5" w:rsidRPr="009651C7" w:rsidRDefault="004F6CE5" w:rsidP="004F6CE5">
      <w:pPr>
        <w:ind w:firstLine="709"/>
        <w:jc w:val="both"/>
        <w:rPr>
          <w:sz w:val="24"/>
          <w:szCs w:val="24"/>
        </w:rPr>
      </w:pPr>
      <w:r w:rsidRPr="009651C7">
        <w:rPr>
          <w:sz w:val="24"/>
          <w:szCs w:val="24"/>
        </w:rPr>
        <w:t xml:space="preserve">- информационной системы </w:t>
      </w:r>
      <w:r w:rsidRPr="009651C7">
        <w:rPr>
          <w:color w:val="000000"/>
          <w:sz w:val="24"/>
          <w:szCs w:val="24"/>
        </w:rPr>
        <w:t xml:space="preserve">(подсистемы государственной информационной системы) </w:t>
      </w:r>
      <w:r w:rsidRPr="009651C7">
        <w:rPr>
          <w:sz w:val="24"/>
          <w:szCs w:val="24"/>
        </w:rPr>
        <w:t>досудебного обжалования;</w:t>
      </w:r>
    </w:p>
    <w:p w:rsidR="004F6CE5" w:rsidRPr="009651C7" w:rsidRDefault="004F6CE5" w:rsidP="004F6CE5">
      <w:pPr>
        <w:widowControl w:val="0"/>
        <w:ind w:firstLine="709"/>
        <w:jc w:val="both"/>
        <w:rPr>
          <w:sz w:val="24"/>
          <w:szCs w:val="24"/>
        </w:rPr>
      </w:pPr>
      <w:r w:rsidRPr="009651C7">
        <w:rPr>
          <w:sz w:val="24"/>
          <w:szCs w:val="24"/>
        </w:rPr>
        <w:t>- иных государственных и муниципальных информационных систем путем межведомственного информационного взаимодействия.</w:t>
      </w:r>
    </w:p>
    <w:p w:rsidR="004F6CE5" w:rsidRPr="009651C7" w:rsidRDefault="004F6CE5" w:rsidP="004F6CE5">
      <w:pPr>
        <w:widowControl w:val="0"/>
        <w:ind w:firstLine="709"/>
        <w:jc w:val="both"/>
        <w:rPr>
          <w:sz w:val="24"/>
          <w:szCs w:val="24"/>
        </w:rPr>
      </w:pPr>
      <w:r w:rsidRPr="009651C7">
        <w:rPr>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F6CE5" w:rsidRPr="009651C7" w:rsidRDefault="004F6CE5" w:rsidP="004F6CE5">
      <w:pPr>
        <w:ind w:firstLine="709"/>
        <w:contextualSpacing/>
        <w:jc w:val="both"/>
        <w:rPr>
          <w:sz w:val="24"/>
          <w:szCs w:val="24"/>
        </w:rPr>
      </w:pPr>
      <w:r w:rsidRPr="009651C7">
        <w:rPr>
          <w:sz w:val="24"/>
          <w:szCs w:val="24"/>
        </w:rPr>
        <w:lastRenderedPageBreak/>
        <w:t>1.6. Муниципальный контроль осуществляется администрацией Терновского муниципального района (далее – Контрольный орган).</w:t>
      </w:r>
    </w:p>
    <w:p w:rsidR="004F6CE5" w:rsidRPr="009651C7" w:rsidRDefault="004F6CE5" w:rsidP="004F6CE5">
      <w:pPr>
        <w:widowControl w:val="0"/>
        <w:ind w:left="-360" w:right="-139"/>
        <w:jc w:val="both"/>
        <w:rPr>
          <w:color w:val="000000"/>
          <w:sz w:val="24"/>
          <w:szCs w:val="24"/>
        </w:rPr>
      </w:pPr>
      <w:r w:rsidRPr="009651C7">
        <w:rPr>
          <w:color w:val="000000"/>
          <w:sz w:val="24"/>
          <w:szCs w:val="24"/>
        </w:rPr>
        <w:t xml:space="preserve">Непосредственное осуществление муниципального контроля возлагается на отдел по экономике, управлению муниципальным имуществом и земельным отношениям администрации муниципального района.                                                               </w:t>
      </w:r>
    </w:p>
    <w:p w:rsidR="004F6CE5" w:rsidRPr="009651C7" w:rsidRDefault="004F6CE5" w:rsidP="004F6CE5">
      <w:pPr>
        <w:ind w:firstLine="709"/>
        <w:contextualSpacing/>
        <w:jc w:val="both"/>
        <w:rPr>
          <w:sz w:val="24"/>
          <w:szCs w:val="24"/>
        </w:rPr>
      </w:pPr>
      <w:r w:rsidRPr="009651C7">
        <w:rPr>
          <w:sz w:val="24"/>
          <w:szCs w:val="24"/>
        </w:rPr>
        <w:t>1.7. Руководство деятельностью по осуществлению муниципального контроля осуществляет глава администрации Терновского муниципального района</w:t>
      </w:r>
      <w:r w:rsidRPr="009651C7">
        <w:rPr>
          <w:i/>
          <w:sz w:val="24"/>
          <w:szCs w:val="24"/>
        </w:rPr>
        <w:t>.</w:t>
      </w:r>
    </w:p>
    <w:p w:rsidR="004F6CE5" w:rsidRPr="009651C7" w:rsidRDefault="004F6CE5" w:rsidP="004F6CE5">
      <w:pPr>
        <w:tabs>
          <w:tab w:val="left" w:pos="1134"/>
        </w:tabs>
        <w:ind w:firstLine="709"/>
        <w:contextualSpacing/>
        <w:jc w:val="both"/>
        <w:rPr>
          <w:sz w:val="24"/>
          <w:szCs w:val="24"/>
        </w:rPr>
      </w:pPr>
      <w:r w:rsidRPr="009651C7">
        <w:rPr>
          <w:sz w:val="24"/>
          <w:szCs w:val="24"/>
        </w:rPr>
        <w:t>1.8. От имени Контрольного органа муниципальный контроль вправе осуществлять следующие должностные лица (далее – инспекторы):</w:t>
      </w:r>
    </w:p>
    <w:p w:rsidR="004F6CE5" w:rsidRPr="009651C7" w:rsidRDefault="004F6CE5" w:rsidP="004F6CE5">
      <w:pPr>
        <w:widowControl w:val="0"/>
        <w:ind w:firstLine="709"/>
        <w:jc w:val="both"/>
        <w:rPr>
          <w:color w:val="000000"/>
          <w:sz w:val="24"/>
          <w:szCs w:val="24"/>
        </w:rPr>
      </w:pPr>
      <w:r w:rsidRPr="009651C7">
        <w:rPr>
          <w:color w:val="000000"/>
          <w:sz w:val="24"/>
          <w:szCs w:val="24"/>
        </w:rPr>
        <w:t>1) руководитель (заместитель руководителя) Контрольного органа;</w:t>
      </w:r>
    </w:p>
    <w:p w:rsidR="004F6CE5" w:rsidRPr="009651C7" w:rsidRDefault="004F6CE5" w:rsidP="004F6CE5">
      <w:pPr>
        <w:widowControl w:val="0"/>
        <w:ind w:firstLine="709"/>
        <w:jc w:val="both"/>
        <w:rPr>
          <w:color w:val="000000"/>
          <w:sz w:val="24"/>
          <w:szCs w:val="24"/>
        </w:rPr>
      </w:pPr>
      <w:r w:rsidRPr="009651C7">
        <w:rPr>
          <w:color w:val="000000"/>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4F6CE5" w:rsidRPr="009651C7" w:rsidRDefault="004F6CE5" w:rsidP="004F6CE5">
      <w:pPr>
        <w:ind w:firstLine="709"/>
        <w:jc w:val="both"/>
        <w:rPr>
          <w:color w:val="000000"/>
          <w:sz w:val="24"/>
          <w:szCs w:val="24"/>
        </w:rPr>
      </w:pPr>
      <w:r w:rsidRPr="009651C7">
        <w:rPr>
          <w:color w:val="000000"/>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F6CE5" w:rsidRPr="009651C7" w:rsidRDefault="004F6CE5" w:rsidP="004F6CE5">
      <w:pPr>
        <w:widowControl w:val="0"/>
        <w:ind w:firstLine="709"/>
        <w:jc w:val="both"/>
        <w:rPr>
          <w:color w:val="000000"/>
          <w:sz w:val="24"/>
          <w:szCs w:val="24"/>
        </w:rPr>
      </w:pPr>
      <w:r w:rsidRPr="009651C7">
        <w:rPr>
          <w:color w:val="000000"/>
          <w:sz w:val="24"/>
          <w:szCs w:val="24"/>
        </w:rPr>
        <w:t xml:space="preserve">Должностными лицами Контрольного органа, уполномоченными </w:t>
      </w:r>
      <w:r w:rsidRPr="009651C7">
        <w:rPr>
          <w:color w:val="000000"/>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F6CE5" w:rsidRPr="009651C7" w:rsidRDefault="004F6CE5" w:rsidP="004F6CE5">
      <w:pPr>
        <w:tabs>
          <w:tab w:val="left" w:pos="1134"/>
        </w:tabs>
        <w:ind w:firstLine="851"/>
        <w:contextualSpacing/>
        <w:jc w:val="both"/>
        <w:rPr>
          <w:sz w:val="24"/>
          <w:szCs w:val="24"/>
        </w:rPr>
      </w:pPr>
      <w:r w:rsidRPr="009651C7">
        <w:rPr>
          <w:sz w:val="24"/>
          <w:szCs w:val="24"/>
        </w:rPr>
        <w:t>1.9. Права и обязанности инспектора.</w:t>
      </w:r>
    </w:p>
    <w:p w:rsidR="004F6CE5" w:rsidRPr="009651C7" w:rsidRDefault="004F6CE5" w:rsidP="004F6CE5">
      <w:pPr>
        <w:tabs>
          <w:tab w:val="left" w:pos="1134"/>
        </w:tabs>
        <w:ind w:firstLine="851"/>
        <w:contextualSpacing/>
        <w:jc w:val="both"/>
        <w:rPr>
          <w:sz w:val="24"/>
          <w:szCs w:val="24"/>
        </w:rPr>
      </w:pPr>
      <w:r w:rsidRPr="009651C7">
        <w:rPr>
          <w:sz w:val="24"/>
          <w:szCs w:val="24"/>
        </w:rPr>
        <w:t>1.9.1. Инспектор обязан:</w:t>
      </w:r>
    </w:p>
    <w:p w:rsidR="004F6CE5" w:rsidRPr="009651C7" w:rsidRDefault="004F6CE5" w:rsidP="004F6CE5">
      <w:pPr>
        <w:widowControl w:val="0"/>
        <w:ind w:firstLine="709"/>
        <w:jc w:val="both"/>
        <w:rPr>
          <w:sz w:val="24"/>
          <w:szCs w:val="24"/>
        </w:rPr>
      </w:pPr>
      <w:r w:rsidRPr="009651C7">
        <w:rPr>
          <w:sz w:val="24"/>
          <w:szCs w:val="24"/>
        </w:rPr>
        <w:t>1) соблюдать законодательство Российской Федерации, права и законные интересы контролируемых лиц;</w:t>
      </w:r>
    </w:p>
    <w:p w:rsidR="004F6CE5" w:rsidRPr="009651C7" w:rsidRDefault="004F6CE5" w:rsidP="004F6CE5">
      <w:pPr>
        <w:widowControl w:val="0"/>
        <w:ind w:firstLine="709"/>
        <w:jc w:val="both"/>
        <w:rPr>
          <w:sz w:val="24"/>
          <w:szCs w:val="24"/>
        </w:rPr>
      </w:pPr>
      <w:proofErr w:type="gramStart"/>
      <w:r w:rsidRPr="009651C7">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4F6CE5" w:rsidRPr="009651C7" w:rsidRDefault="004F6CE5" w:rsidP="004F6CE5">
      <w:pPr>
        <w:widowControl w:val="0"/>
        <w:ind w:firstLine="709"/>
        <w:jc w:val="both"/>
        <w:rPr>
          <w:sz w:val="24"/>
          <w:szCs w:val="24"/>
        </w:rPr>
      </w:pPr>
      <w:proofErr w:type="gramStart"/>
      <w:r w:rsidRPr="009651C7">
        <w:rPr>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F6CE5" w:rsidRPr="009651C7" w:rsidRDefault="004F6CE5" w:rsidP="004F6CE5">
      <w:pPr>
        <w:widowControl w:val="0"/>
        <w:ind w:firstLine="709"/>
        <w:jc w:val="both"/>
        <w:rPr>
          <w:sz w:val="24"/>
          <w:szCs w:val="24"/>
        </w:rPr>
      </w:pPr>
      <w:r w:rsidRPr="009651C7">
        <w:rPr>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F6CE5" w:rsidRPr="009651C7" w:rsidRDefault="004F6CE5" w:rsidP="004F6CE5">
      <w:pPr>
        <w:widowControl w:val="0"/>
        <w:ind w:firstLine="709"/>
        <w:jc w:val="both"/>
        <w:rPr>
          <w:sz w:val="24"/>
          <w:szCs w:val="24"/>
        </w:rPr>
      </w:pPr>
      <w:proofErr w:type="gramStart"/>
      <w:r w:rsidRPr="009651C7">
        <w:rPr>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9651C7">
        <w:rPr>
          <w:sz w:val="24"/>
          <w:szCs w:val="24"/>
        </w:rPr>
        <w:t>) и в случаях, предусмотренных настоящим Федеральным законом, осуществлять консультирование;</w:t>
      </w:r>
    </w:p>
    <w:p w:rsidR="004F6CE5" w:rsidRPr="009651C7" w:rsidRDefault="004F6CE5" w:rsidP="004F6CE5">
      <w:pPr>
        <w:widowControl w:val="0"/>
        <w:ind w:firstLine="709"/>
        <w:jc w:val="both"/>
        <w:rPr>
          <w:sz w:val="24"/>
          <w:szCs w:val="24"/>
        </w:rPr>
      </w:pPr>
      <w:r w:rsidRPr="009651C7">
        <w:rPr>
          <w:sz w:val="24"/>
          <w:szCs w:val="24"/>
        </w:rPr>
        <w:t xml:space="preserve">6) предоставлять контролируемым лицам, их представителям, присутствующим </w:t>
      </w:r>
      <w:r w:rsidRPr="009651C7">
        <w:rPr>
          <w:sz w:val="24"/>
          <w:szCs w:val="24"/>
        </w:rPr>
        <w:lastRenderedPageBreak/>
        <w:t>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4F6CE5" w:rsidRPr="009651C7" w:rsidRDefault="004F6CE5" w:rsidP="004F6CE5">
      <w:pPr>
        <w:widowControl w:val="0"/>
        <w:ind w:firstLine="709"/>
        <w:jc w:val="both"/>
        <w:rPr>
          <w:sz w:val="24"/>
          <w:szCs w:val="24"/>
        </w:rPr>
      </w:pPr>
      <w:r w:rsidRPr="009651C7">
        <w:rPr>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F6CE5" w:rsidRPr="009651C7" w:rsidRDefault="004F6CE5" w:rsidP="004F6CE5">
      <w:pPr>
        <w:widowControl w:val="0"/>
        <w:ind w:firstLine="709"/>
        <w:jc w:val="both"/>
        <w:rPr>
          <w:sz w:val="24"/>
          <w:szCs w:val="24"/>
        </w:rPr>
      </w:pPr>
      <w:r w:rsidRPr="009651C7">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F6CE5" w:rsidRPr="009651C7" w:rsidRDefault="004F6CE5" w:rsidP="004F6CE5">
      <w:pPr>
        <w:widowControl w:val="0"/>
        <w:ind w:firstLine="709"/>
        <w:jc w:val="both"/>
        <w:rPr>
          <w:sz w:val="24"/>
          <w:szCs w:val="24"/>
        </w:rPr>
      </w:pPr>
      <w:r w:rsidRPr="009651C7">
        <w:rPr>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F6CE5" w:rsidRPr="009651C7" w:rsidRDefault="004F6CE5" w:rsidP="004F6CE5">
      <w:pPr>
        <w:widowControl w:val="0"/>
        <w:ind w:firstLine="709"/>
        <w:jc w:val="both"/>
        <w:rPr>
          <w:sz w:val="24"/>
          <w:szCs w:val="24"/>
        </w:rPr>
      </w:pPr>
      <w:r w:rsidRPr="009651C7">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F6CE5" w:rsidRPr="009651C7" w:rsidRDefault="004F6CE5" w:rsidP="004F6CE5">
      <w:pPr>
        <w:tabs>
          <w:tab w:val="left" w:pos="1134"/>
        </w:tabs>
        <w:ind w:firstLine="851"/>
        <w:contextualSpacing/>
        <w:jc w:val="both"/>
        <w:rPr>
          <w:sz w:val="24"/>
          <w:szCs w:val="24"/>
        </w:rPr>
      </w:pPr>
      <w:r w:rsidRPr="009651C7">
        <w:rPr>
          <w:sz w:val="24"/>
          <w:szCs w:val="24"/>
        </w:rPr>
        <w:t>1.9.2. Инспектор при проведении контрольного мероприятия в пределах своих полномочий и в объеме проводимых контрольных действий имеет право:</w:t>
      </w:r>
    </w:p>
    <w:p w:rsidR="004F6CE5" w:rsidRPr="009651C7" w:rsidRDefault="004F6CE5" w:rsidP="004F6CE5">
      <w:pPr>
        <w:widowControl w:val="0"/>
        <w:ind w:firstLine="709"/>
        <w:jc w:val="both"/>
        <w:rPr>
          <w:sz w:val="24"/>
          <w:szCs w:val="24"/>
        </w:rPr>
      </w:pPr>
      <w:r w:rsidRPr="009651C7">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4F6CE5" w:rsidRPr="009651C7" w:rsidRDefault="004F6CE5" w:rsidP="004F6CE5">
      <w:pPr>
        <w:widowControl w:val="0"/>
        <w:ind w:firstLine="709"/>
        <w:jc w:val="both"/>
        <w:rPr>
          <w:sz w:val="24"/>
          <w:szCs w:val="24"/>
        </w:rPr>
      </w:pPr>
      <w:r w:rsidRPr="009651C7">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F6CE5" w:rsidRPr="009651C7" w:rsidRDefault="004F6CE5" w:rsidP="004F6CE5">
      <w:pPr>
        <w:widowControl w:val="0"/>
        <w:ind w:firstLine="709"/>
        <w:jc w:val="both"/>
        <w:rPr>
          <w:sz w:val="24"/>
          <w:szCs w:val="24"/>
        </w:rPr>
      </w:pPr>
      <w:r w:rsidRPr="009651C7">
        <w:rPr>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F6CE5" w:rsidRPr="009651C7" w:rsidRDefault="004F6CE5" w:rsidP="004F6CE5">
      <w:pPr>
        <w:widowControl w:val="0"/>
        <w:ind w:firstLine="709"/>
        <w:jc w:val="both"/>
        <w:rPr>
          <w:sz w:val="24"/>
          <w:szCs w:val="24"/>
        </w:rPr>
      </w:pPr>
      <w:r w:rsidRPr="009651C7">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4F6CE5" w:rsidRPr="009651C7" w:rsidRDefault="004F6CE5" w:rsidP="004F6CE5">
      <w:pPr>
        <w:widowControl w:val="0"/>
        <w:ind w:firstLine="709"/>
        <w:jc w:val="both"/>
        <w:rPr>
          <w:sz w:val="24"/>
          <w:szCs w:val="24"/>
        </w:rPr>
      </w:pPr>
      <w:r w:rsidRPr="009651C7">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F6CE5" w:rsidRPr="009651C7" w:rsidRDefault="004F6CE5" w:rsidP="004F6CE5">
      <w:pPr>
        <w:widowControl w:val="0"/>
        <w:ind w:firstLine="709"/>
        <w:jc w:val="both"/>
        <w:rPr>
          <w:sz w:val="24"/>
          <w:szCs w:val="24"/>
        </w:rPr>
      </w:pPr>
      <w:r w:rsidRPr="009651C7">
        <w:rPr>
          <w:sz w:val="24"/>
          <w:szCs w:val="24"/>
        </w:rPr>
        <w:lastRenderedPageBreak/>
        <w:t xml:space="preserve">7) обращаться в соответствии с Федеральным </w:t>
      </w:r>
      <w:hyperlink r:id="rId7" w:history="1">
        <w:r w:rsidRPr="009651C7">
          <w:rPr>
            <w:sz w:val="24"/>
            <w:szCs w:val="24"/>
          </w:rPr>
          <w:t>законом</w:t>
        </w:r>
      </w:hyperlink>
      <w:r w:rsidRPr="009651C7">
        <w:rPr>
          <w:sz w:val="24"/>
          <w:szCs w:val="24"/>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4F6CE5" w:rsidRPr="009651C7" w:rsidRDefault="004F6CE5" w:rsidP="004F6CE5">
      <w:pPr>
        <w:widowControl w:val="0"/>
        <w:ind w:firstLine="709"/>
        <w:jc w:val="both"/>
        <w:rPr>
          <w:sz w:val="24"/>
          <w:szCs w:val="24"/>
        </w:rPr>
      </w:pPr>
      <w:r w:rsidRPr="009651C7">
        <w:rPr>
          <w:sz w:val="24"/>
          <w:szCs w:val="24"/>
        </w:rPr>
        <w:t>8) совершать иные действия, предусмотренные федеральными законами о видах контроля, положением о виде контроля.</w:t>
      </w:r>
    </w:p>
    <w:p w:rsidR="004F6CE5"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 xml:space="preserve">1.10. </w:t>
      </w:r>
      <w:proofErr w:type="gramStart"/>
      <w:r w:rsidRPr="009651C7">
        <w:rPr>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651C7">
        <w:rPr>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BD6302">
        <w:rPr>
          <w:sz w:val="24"/>
          <w:szCs w:val="24"/>
        </w:rPr>
        <w:t xml:space="preserve"> </w:t>
      </w:r>
    </w:p>
    <w:p w:rsidR="00920A14" w:rsidRPr="002D411C" w:rsidRDefault="00920A14"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D411C">
        <w:rPr>
          <w:sz w:val="24"/>
          <w:szCs w:val="24"/>
        </w:rPr>
        <w:t>1.11.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w:t>
      </w:r>
      <w:r w:rsidR="00CE6165" w:rsidRPr="002D411C">
        <w:rPr>
          <w:sz w:val="24"/>
          <w:szCs w:val="24"/>
        </w:rPr>
        <w:t xml:space="preserve"> 31.07.2020 № 248-ФЗ «О государственном контроле (надзоре) и муниципальном контроле в Российской Федерации»</w:t>
      </w:r>
      <w:r w:rsidRPr="002D411C">
        <w:rPr>
          <w:sz w:val="24"/>
          <w:szCs w:val="24"/>
        </w:rPr>
        <w:t xml:space="preserve"> могут </w:t>
      </w:r>
      <w:proofErr w:type="gramStart"/>
      <w:r w:rsidRPr="002D411C">
        <w:rPr>
          <w:sz w:val="24"/>
          <w:szCs w:val="24"/>
        </w:rPr>
        <w:t>осуществляться</w:t>
      </w:r>
      <w:proofErr w:type="gramEnd"/>
      <w:r w:rsidRPr="002D411C">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20A14" w:rsidRPr="009651C7" w:rsidRDefault="00920A14"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2D411C">
        <w:rPr>
          <w:sz w:val="24"/>
          <w:szCs w:val="24"/>
        </w:rPr>
        <w:t>1.12. До 31 декабря 2025 года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r w:rsidR="00DF329C">
        <w:rPr>
          <w:sz w:val="24"/>
          <w:szCs w:val="24"/>
        </w:rPr>
        <w:t xml:space="preserve"> </w:t>
      </w:r>
    </w:p>
    <w:p w:rsidR="004F6CE5" w:rsidRPr="009651C7" w:rsidRDefault="004F6CE5" w:rsidP="004F6CE5">
      <w:pPr>
        <w:widowControl w:val="0"/>
        <w:ind w:firstLine="709"/>
        <w:jc w:val="both"/>
        <w:rPr>
          <w:sz w:val="24"/>
          <w:szCs w:val="24"/>
        </w:rPr>
      </w:pPr>
    </w:p>
    <w:p w:rsidR="004F6CE5" w:rsidRPr="009651C7" w:rsidRDefault="004F6CE5" w:rsidP="004F6CE5">
      <w:pPr>
        <w:widowControl w:val="0"/>
        <w:jc w:val="center"/>
        <w:outlineLvl w:val="1"/>
        <w:rPr>
          <w:b/>
          <w:sz w:val="24"/>
          <w:szCs w:val="24"/>
        </w:rPr>
      </w:pPr>
      <w:r w:rsidRPr="009651C7">
        <w:rPr>
          <w:b/>
          <w:sz w:val="24"/>
          <w:szCs w:val="24"/>
        </w:rPr>
        <w:t>2. Управление рисками причинения вреда (ущерба) охраняемым законом ценностям при осуществлении муниципального контроля.</w:t>
      </w:r>
    </w:p>
    <w:p w:rsidR="004F6CE5" w:rsidRPr="009651C7" w:rsidRDefault="004F6CE5" w:rsidP="004F6CE5">
      <w:pPr>
        <w:widowControl w:val="0"/>
        <w:ind w:firstLine="709"/>
        <w:jc w:val="both"/>
        <w:rPr>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2.1. </w:t>
      </w:r>
      <w:proofErr w:type="gramStart"/>
      <w:r w:rsidRPr="009651C7">
        <w:rPr>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F6CE5" w:rsidRPr="009651C7" w:rsidRDefault="004F6CE5" w:rsidP="004F6CE5">
      <w:pPr>
        <w:tabs>
          <w:tab w:val="left" w:pos="1134"/>
        </w:tabs>
        <w:ind w:firstLine="709"/>
        <w:contextualSpacing/>
        <w:jc w:val="both"/>
        <w:rPr>
          <w:sz w:val="24"/>
          <w:szCs w:val="24"/>
        </w:rPr>
      </w:pPr>
      <w:r w:rsidRPr="009651C7">
        <w:rPr>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F6CE5" w:rsidRPr="009651C7" w:rsidRDefault="000200AE" w:rsidP="000200AE">
      <w:pPr>
        <w:tabs>
          <w:tab w:val="left" w:pos="709"/>
        </w:tabs>
        <w:jc w:val="both"/>
        <w:rPr>
          <w:color w:val="000000"/>
          <w:sz w:val="24"/>
          <w:szCs w:val="24"/>
        </w:rPr>
      </w:pPr>
      <w:r>
        <w:rPr>
          <w:color w:val="000000"/>
          <w:sz w:val="24"/>
          <w:szCs w:val="24"/>
        </w:rPr>
        <w:tab/>
      </w:r>
      <w:r w:rsidR="004F6CE5" w:rsidRPr="009651C7">
        <w:rPr>
          <w:color w:val="000000"/>
          <w:sz w:val="24"/>
          <w:szCs w:val="24"/>
        </w:rPr>
        <w:t>средний риск;</w:t>
      </w:r>
    </w:p>
    <w:p w:rsidR="004F6CE5" w:rsidRPr="009651C7" w:rsidRDefault="004F6CE5" w:rsidP="004F6CE5">
      <w:pPr>
        <w:ind w:firstLine="709"/>
        <w:jc w:val="both"/>
        <w:rPr>
          <w:color w:val="000000"/>
          <w:sz w:val="24"/>
          <w:szCs w:val="24"/>
        </w:rPr>
      </w:pPr>
      <w:r w:rsidRPr="009651C7">
        <w:rPr>
          <w:color w:val="000000"/>
          <w:sz w:val="24"/>
          <w:szCs w:val="24"/>
        </w:rPr>
        <w:t>умеренный риск;</w:t>
      </w:r>
    </w:p>
    <w:p w:rsidR="004F6CE5" w:rsidRPr="009651C7" w:rsidRDefault="004F6CE5" w:rsidP="004F6CE5">
      <w:pPr>
        <w:ind w:firstLine="709"/>
        <w:jc w:val="both"/>
        <w:rPr>
          <w:color w:val="000000"/>
          <w:sz w:val="24"/>
          <w:szCs w:val="24"/>
        </w:rPr>
      </w:pPr>
      <w:r w:rsidRPr="009651C7">
        <w:rPr>
          <w:color w:val="000000"/>
          <w:sz w:val="24"/>
          <w:szCs w:val="24"/>
        </w:rPr>
        <w:t>низкий риск.</w:t>
      </w:r>
    </w:p>
    <w:p w:rsidR="004F6CE5" w:rsidRPr="009651C7" w:rsidRDefault="004F6CE5" w:rsidP="004F6CE5">
      <w:pPr>
        <w:tabs>
          <w:tab w:val="left" w:pos="1134"/>
        </w:tabs>
        <w:ind w:firstLine="709"/>
        <w:contextualSpacing/>
        <w:jc w:val="both"/>
        <w:rPr>
          <w:sz w:val="24"/>
          <w:szCs w:val="24"/>
        </w:rPr>
      </w:pPr>
      <w:r w:rsidRPr="009651C7">
        <w:rPr>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F6CE5" w:rsidRPr="009651C7" w:rsidRDefault="004F6CE5" w:rsidP="004F6CE5">
      <w:pPr>
        <w:tabs>
          <w:tab w:val="left" w:pos="1134"/>
        </w:tabs>
        <w:ind w:firstLine="709"/>
        <w:contextualSpacing/>
        <w:jc w:val="both"/>
        <w:rPr>
          <w:rFonts w:eastAsia="Calibri"/>
          <w:sz w:val="24"/>
          <w:szCs w:val="24"/>
          <w:lang w:eastAsia="en-US"/>
        </w:rPr>
      </w:pPr>
      <w:r w:rsidRPr="009651C7">
        <w:rPr>
          <w:sz w:val="24"/>
          <w:szCs w:val="24"/>
        </w:rPr>
        <w:lastRenderedPageBreak/>
        <w:t xml:space="preserve">2.4. </w:t>
      </w:r>
      <w:proofErr w:type="gramStart"/>
      <w:r w:rsidRPr="009651C7">
        <w:rPr>
          <w:rFonts w:eastAsia="Calibri"/>
          <w:sz w:val="24"/>
          <w:szCs w:val="24"/>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врамках</w:t>
      </w:r>
      <w:proofErr w:type="gramEnd"/>
      <w:r w:rsidRPr="009651C7">
        <w:rPr>
          <w:rFonts w:eastAsia="Calibri"/>
          <w:sz w:val="24"/>
          <w:szCs w:val="24"/>
          <w:lang w:eastAsia="en-US"/>
        </w:rPr>
        <w:t xml:space="preserve">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4F6CE5" w:rsidRPr="009651C7" w:rsidRDefault="004F6CE5" w:rsidP="004F6CE5">
      <w:pPr>
        <w:tabs>
          <w:tab w:val="left" w:pos="1134"/>
        </w:tabs>
        <w:ind w:firstLine="709"/>
        <w:contextualSpacing/>
        <w:jc w:val="both"/>
        <w:rPr>
          <w:sz w:val="24"/>
          <w:szCs w:val="24"/>
        </w:rPr>
      </w:pPr>
      <w:r w:rsidRPr="009651C7">
        <w:rPr>
          <w:sz w:val="24"/>
          <w:szCs w:val="24"/>
        </w:rPr>
        <w:t>2.5. В случае если объект контроля не отнесен к определенной категории риска, он считается отнесенным к категории низкого риска.</w:t>
      </w:r>
    </w:p>
    <w:p w:rsidR="004F6CE5" w:rsidRPr="009651C7" w:rsidRDefault="004F6CE5" w:rsidP="004F6CE5">
      <w:pPr>
        <w:tabs>
          <w:tab w:val="left" w:pos="1134"/>
        </w:tabs>
        <w:ind w:firstLine="709"/>
        <w:contextualSpacing/>
        <w:jc w:val="both"/>
        <w:rPr>
          <w:sz w:val="24"/>
          <w:szCs w:val="24"/>
        </w:rPr>
      </w:pPr>
      <w:r w:rsidRPr="009651C7">
        <w:rPr>
          <w:sz w:val="24"/>
          <w:szCs w:val="24"/>
        </w:rPr>
        <w:t>2.6.Контрольный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 2.7. Контрольный орган ведет перечни земельных участков, отнесенных к одной из категорий риска (далее – перечни земельных участков).</w:t>
      </w:r>
    </w:p>
    <w:p w:rsidR="004F6CE5" w:rsidRPr="009651C7" w:rsidRDefault="004F6CE5" w:rsidP="004F6CE5">
      <w:pPr>
        <w:tabs>
          <w:tab w:val="left" w:pos="1134"/>
        </w:tabs>
        <w:ind w:firstLine="709"/>
        <w:contextualSpacing/>
        <w:jc w:val="both"/>
        <w:rPr>
          <w:sz w:val="24"/>
          <w:szCs w:val="24"/>
        </w:rPr>
      </w:pPr>
      <w:r w:rsidRPr="009651C7">
        <w:rPr>
          <w:sz w:val="24"/>
          <w:szCs w:val="24"/>
        </w:rPr>
        <w:t>Перечни земельных участков содержат следующую информацию:</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а) кадастровый номер земельного участка или при его отсутствии адрес местоположения земельного участка;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б) категория риска, к которой отнесен земельный участок;</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в) реквизиты решения об отнесении земельного участка к категории риска.</w:t>
      </w:r>
    </w:p>
    <w:p w:rsidR="004F6CE5" w:rsidRPr="009651C7" w:rsidRDefault="004F6CE5" w:rsidP="004F6CE5">
      <w:pPr>
        <w:tabs>
          <w:tab w:val="left" w:pos="1134"/>
        </w:tabs>
        <w:ind w:firstLine="709"/>
        <w:contextualSpacing/>
        <w:jc w:val="both"/>
        <w:rPr>
          <w:sz w:val="24"/>
          <w:szCs w:val="24"/>
        </w:rPr>
      </w:pPr>
      <w:r w:rsidRPr="009651C7">
        <w:rPr>
          <w:sz w:val="24"/>
          <w:szCs w:val="24"/>
        </w:rPr>
        <w:t>2.8. Перечни земельных участков с указанием категорий риска размещаются на официальном сайте Контрольного органа.</w:t>
      </w:r>
    </w:p>
    <w:p w:rsidR="004F6CE5" w:rsidRPr="009651C7" w:rsidRDefault="004F6CE5" w:rsidP="004F6CE5">
      <w:pPr>
        <w:tabs>
          <w:tab w:val="left" w:pos="1134"/>
        </w:tabs>
        <w:ind w:firstLine="709"/>
        <w:contextualSpacing/>
        <w:jc w:val="both"/>
        <w:rPr>
          <w:rFonts w:eastAsia="Calibri"/>
          <w:sz w:val="24"/>
          <w:szCs w:val="24"/>
          <w:lang w:eastAsia="en-US"/>
        </w:rPr>
      </w:pPr>
      <w:r w:rsidRPr="009651C7">
        <w:rPr>
          <w:sz w:val="24"/>
          <w:szCs w:val="24"/>
        </w:rPr>
        <w:t>2.9.</w:t>
      </w:r>
      <w:r w:rsidRPr="009651C7">
        <w:rPr>
          <w:rFonts w:eastAsia="Calibri"/>
          <w:sz w:val="24"/>
          <w:szCs w:val="24"/>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F6CE5" w:rsidRPr="009651C7" w:rsidRDefault="004F6CE5" w:rsidP="004F6CE5">
      <w:pPr>
        <w:autoSpaceDE w:val="0"/>
        <w:autoSpaceDN w:val="0"/>
        <w:adjustRightInd w:val="0"/>
        <w:ind w:firstLine="720"/>
        <w:jc w:val="both"/>
        <w:rPr>
          <w:rFonts w:eastAsia="Calibri"/>
          <w:sz w:val="24"/>
          <w:szCs w:val="24"/>
          <w:lang w:eastAsia="en-US"/>
        </w:rPr>
      </w:pPr>
      <w:r w:rsidRPr="009651C7">
        <w:rPr>
          <w:rFonts w:eastAsia="Calibri"/>
          <w:sz w:val="24"/>
          <w:szCs w:val="24"/>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tabs>
          <w:tab w:val="left" w:pos="1134"/>
        </w:tabs>
        <w:jc w:val="both"/>
        <w:rPr>
          <w:b/>
          <w:sz w:val="24"/>
          <w:szCs w:val="24"/>
        </w:rPr>
      </w:pPr>
    </w:p>
    <w:p w:rsidR="004F6CE5" w:rsidRPr="009651C7" w:rsidRDefault="004F6CE5" w:rsidP="004F6CE5">
      <w:pPr>
        <w:tabs>
          <w:tab w:val="left" w:pos="1134"/>
        </w:tabs>
        <w:jc w:val="center"/>
        <w:rPr>
          <w:b/>
          <w:sz w:val="24"/>
          <w:szCs w:val="24"/>
        </w:rPr>
      </w:pPr>
      <w:r w:rsidRPr="009651C7">
        <w:rPr>
          <w:b/>
          <w:sz w:val="24"/>
          <w:szCs w:val="24"/>
        </w:rPr>
        <w:t>3. Виды профилактических мероприятий, которые проводятся</w:t>
      </w:r>
    </w:p>
    <w:p w:rsidR="004F6CE5" w:rsidRPr="009651C7" w:rsidRDefault="004F6CE5" w:rsidP="004F6CE5">
      <w:pPr>
        <w:tabs>
          <w:tab w:val="left" w:pos="1134"/>
        </w:tabs>
        <w:jc w:val="center"/>
        <w:rPr>
          <w:b/>
          <w:sz w:val="24"/>
          <w:szCs w:val="24"/>
        </w:rPr>
      </w:pPr>
      <w:r w:rsidRPr="009651C7">
        <w:rPr>
          <w:b/>
          <w:sz w:val="24"/>
          <w:szCs w:val="24"/>
        </w:rPr>
        <w:t>при осуществлении муниципального контроля</w:t>
      </w:r>
    </w:p>
    <w:p w:rsidR="004F6CE5" w:rsidRPr="009651C7" w:rsidRDefault="004F6CE5" w:rsidP="004F6CE5">
      <w:pPr>
        <w:tabs>
          <w:tab w:val="left" w:pos="1134"/>
        </w:tabs>
        <w:jc w:val="both"/>
        <w:rPr>
          <w:color w:val="000000"/>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При осуществлении муниципального контроля Контрольный орган проводит следующие виды профилактических мероприятий:</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widowControl w:val="0"/>
        <w:ind w:firstLine="709"/>
        <w:jc w:val="both"/>
        <w:rPr>
          <w:sz w:val="24"/>
          <w:szCs w:val="24"/>
        </w:rPr>
      </w:pPr>
      <w:r w:rsidRPr="009651C7">
        <w:rPr>
          <w:sz w:val="24"/>
          <w:szCs w:val="24"/>
        </w:rPr>
        <w:t>1) информирование;</w:t>
      </w:r>
    </w:p>
    <w:p w:rsidR="004F6CE5" w:rsidRPr="009651C7" w:rsidRDefault="004F6CE5" w:rsidP="004F6CE5">
      <w:pPr>
        <w:widowControl w:val="0"/>
        <w:ind w:firstLine="709"/>
        <w:jc w:val="both"/>
        <w:rPr>
          <w:sz w:val="24"/>
          <w:szCs w:val="24"/>
        </w:rPr>
      </w:pPr>
      <w:r w:rsidRPr="009651C7">
        <w:rPr>
          <w:sz w:val="24"/>
          <w:szCs w:val="24"/>
        </w:rPr>
        <w:t>2) объявление предостережения;</w:t>
      </w:r>
    </w:p>
    <w:p w:rsidR="004F6CE5" w:rsidRDefault="00BD6302" w:rsidP="004F6CE5">
      <w:pPr>
        <w:widowControl w:val="0"/>
        <w:ind w:firstLine="709"/>
        <w:jc w:val="both"/>
        <w:rPr>
          <w:sz w:val="24"/>
          <w:szCs w:val="24"/>
        </w:rPr>
      </w:pPr>
      <w:r>
        <w:rPr>
          <w:sz w:val="24"/>
          <w:szCs w:val="24"/>
        </w:rPr>
        <w:t>3) консультирование</w:t>
      </w:r>
      <w:r w:rsidR="000D123A">
        <w:rPr>
          <w:sz w:val="24"/>
          <w:szCs w:val="24"/>
        </w:rPr>
        <w:t>;</w:t>
      </w:r>
    </w:p>
    <w:p w:rsidR="00BD6302" w:rsidRPr="009651C7" w:rsidRDefault="00BD6302" w:rsidP="004F6CE5">
      <w:pPr>
        <w:widowControl w:val="0"/>
        <w:ind w:firstLine="709"/>
        <w:jc w:val="both"/>
        <w:rPr>
          <w:sz w:val="24"/>
          <w:szCs w:val="24"/>
        </w:rPr>
      </w:pPr>
      <w:r w:rsidRPr="002D411C">
        <w:rPr>
          <w:sz w:val="24"/>
          <w:szCs w:val="24"/>
        </w:rPr>
        <w:t>4)профилактический визит.</w:t>
      </w:r>
    </w:p>
    <w:p w:rsidR="004F6CE5" w:rsidRPr="009651C7" w:rsidRDefault="004F6CE5" w:rsidP="004F6CE5">
      <w:pPr>
        <w:widowControl w:val="0"/>
        <w:ind w:firstLine="709"/>
        <w:jc w:val="both"/>
        <w:rPr>
          <w:sz w:val="24"/>
          <w:szCs w:val="24"/>
        </w:rPr>
      </w:pPr>
    </w:p>
    <w:p w:rsidR="004F6CE5" w:rsidRPr="009651C7" w:rsidRDefault="004F6CE5" w:rsidP="004F6CE5">
      <w:pPr>
        <w:widowControl w:val="0"/>
        <w:jc w:val="both"/>
        <w:rPr>
          <w:sz w:val="24"/>
          <w:szCs w:val="24"/>
        </w:rPr>
      </w:pPr>
      <w:r w:rsidRPr="009651C7">
        <w:rPr>
          <w:sz w:val="24"/>
          <w:szCs w:val="24"/>
        </w:rPr>
        <w:t xml:space="preserve">3.1. Информирование контролируемых и иных заинтересованных лиц по вопросам соблюдения обязательных требований </w:t>
      </w:r>
    </w:p>
    <w:p w:rsidR="004F6CE5" w:rsidRPr="009651C7" w:rsidRDefault="004F6CE5" w:rsidP="004F6CE5">
      <w:pPr>
        <w:widowControl w:val="0"/>
        <w:ind w:firstLine="709"/>
        <w:jc w:val="both"/>
        <w:rPr>
          <w:b/>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F6CE5" w:rsidRPr="009651C7" w:rsidRDefault="004F6CE5" w:rsidP="004F6CE5">
      <w:pPr>
        <w:tabs>
          <w:tab w:val="left" w:pos="1134"/>
        </w:tabs>
        <w:ind w:firstLine="709"/>
        <w:contextualSpacing/>
        <w:jc w:val="both"/>
        <w:rPr>
          <w:sz w:val="24"/>
          <w:szCs w:val="24"/>
        </w:rPr>
      </w:pPr>
      <w:r w:rsidRPr="009651C7">
        <w:rPr>
          <w:sz w:val="24"/>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p>
    <w:p w:rsidR="004F6CE5" w:rsidRPr="009651C7" w:rsidRDefault="004F6CE5" w:rsidP="004F6CE5">
      <w:pPr>
        <w:jc w:val="both"/>
        <w:rPr>
          <w:color w:val="000000"/>
          <w:sz w:val="24"/>
          <w:szCs w:val="24"/>
        </w:rPr>
      </w:pPr>
    </w:p>
    <w:p w:rsidR="004F6CE5" w:rsidRPr="009651C7" w:rsidRDefault="004F6CE5" w:rsidP="004F6CE5">
      <w:pPr>
        <w:jc w:val="both"/>
        <w:rPr>
          <w:color w:val="000000"/>
          <w:sz w:val="24"/>
          <w:szCs w:val="24"/>
        </w:rPr>
      </w:pPr>
      <w:r w:rsidRPr="009651C7">
        <w:rPr>
          <w:color w:val="000000"/>
          <w:sz w:val="24"/>
          <w:szCs w:val="24"/>
        </w:rPr>
        <w:t xml:space="preserve">3.2. Предостережение о недопустимости нарушения </w:t>
      </w:r>
      <w:r w:rsidR="006A2818">
        <w:rPr>
          <w:color w:val="000000"/>
          <w:sz w:val="24"/>
          <w:szCs w:val="24"/>
        </w:rPr>
        <w:t xml:space="preserve"> </w:t>
      </w:r>
      <w:r w:rsidRPr="009651C7">
        <w:rPr>
          <w:color w:val="000000"/>
          <w:sz w:val="24"/>
          <w:szCs w:val="24"/>
        </w:rPr>
        <w:t>обязательных требований</w:t>
      </w:r>
    </w:p>
    <w:p w:rsidR="004F6CE5" w:rsidRPr="009651C7" w:rsidRDefault="004F6CE5" w:rsidP="004F6CE5">
      <w:pPr>
        <w:ind w:firstLine="709"/>
        <w:jc w:val="both"/>
        <w:rPr>
          <w:b/>
          <w:color w:val="000000"/>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3.2.1. </w:t>
      </w:r>
      <w:proofErr w:type="gramStart"/>
      <w:r w:rsidRPr="009651C7">
        <w:rPr>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9651C7">
        <w:rPr>
          <w:sz w:val="24"/>
          <w:szCs w:val="24"/>
        </w:rPr>
        <w:t xml:space="preserve"> соблюдения обязательных требований.</w:t>
      </w:r>
    </w:p>
    <w:p w:rsidR="004F6CE5" w:rsidRPr="009651C7" w:rsidRDefault="004F6CE5" w:rsidP="004F6CE5">
      <w:pPr>
        <w:tabs>
          <w:tab w:val="left" w:pos="1134"/>
        </w:tabs>
        <w:ind w:firstLine="709"/>
        <w:contextualSpacing/>
        <w:jc w:val="both"/>
        <w:rPr>
          <w:sz w:val="24"/>
          <w:szCs w:val="24"/>
        </w:rPr>
      </w:pPr>
      <w:r w:rsidRPr="009651C7">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F6CE5" w:rsidRPr="009651C7" w:rsidRDefault="004F6CE5" w:rsidP="004F6CE5">
      <w:pPr>
        <w:widowControl w:val="0"/>
        <w:ind w:firstLine="709"/>
        <w:jc w:val="both"/>
        <w:rPr>
          <w:sz w:val="24"/>
          <w:szCs w:val="24"/>
        </w:rPr>
      </w:pPr>
      <w:r w:rsidRPr="009651C7">
        <w:rPr>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3.2.4. Возражение должно содержать:</w:t>
      </w:r>
    </w:p>
    <w:p w:rsidR="004F6CE5" w:rsidRPr="009651C7" w:rsidRDefault="004F6CE5" w:rsidP="004F6CE5">
      <w:pPr>
        <w:ind w:firstLine="709"/>
        <w:jc w:val="both"/>
        <w:rPr>
          <w:color w:val="000000"/>
          <w:sz w:val="24"/>
          <w:szCs w:val="24"/>
        </w:rPr>
      </w:pPr>
      <w:r w:rsidRPr="009651C7">
        <w:rPr>
          <w:color w:val="000000"/>
          <w:sz w:val="24"/>
          <w:szCs w:val="24"/>
        </w:rPr>
        <w:t>1) наименование Контрольного органа, в который направляется возражение;</w:t>
      </w:r>
    </w:p>
    <w:p w:rsidR="004F6CE5" w:rsidRPr="009651C7" w:rsidRDefault="004F6CE5" w:rsidP="004F6CE5">
      <w:pPr>
        <w:ind w:firstLine="709"/>
        <w:jc w:val="both"/>
        <w:rPr>
          <w:color w:val="000000"/>
          <w:sz w:val="24"/>
          <w:szCs w:val="24"/>
        </w:rPr>
      </w:pPr>
      <w:proofErr w:type="gramStart"/>
      <w:r w:rsidRPr="009651C7">
        <w:rPr>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F6CE5" w:rsidRPr="009651C7" w:rsidRDefault="004F6CE5" w:rsidP="004F6CE5">
      <w:pPr>
        <w:ind w:firstLine="709"/>
        <w:jc w:val="both"/>
        <w:rPr>
          <w:color w:val="000000"/>
          <w:sz w:val="24"/>
          <w:szCs w:val="24"/>
        </w:rPr>
      </w:pPr>
      <w:r w:rsidRPr="009651C7">
        <w:rPr>
          <w:color w:val="000000"/>
          <w:sz w:val="24"/>
          <w:szCs w:val="24"/>
        </w:rPr>
        <w:t>3) дату и номер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 xml:space="preserve">4) доводы, на основании которых контролируемое лицо </w:t>
      </w:r>
      <w:proofErr w:type="gramStart"/>
      <w:r w:rsidRPr="009651C7">
        <w:rPr>
          <w:color w:val="000000"/>
          <w:sz w:val="24"/>
          <w:szCs w:val="24"/>
        </w:rPr>
        <w:t>не согласно</w:t>
      </w:r>
      <w:proofErr w:type="gramEnd"/>
      <w:r w:rsidRPr="009651C7">
        <w:rPr>
          <w:color w:val="000000"/>
          <w:sz w:val="24"/>
          <w:szCs w:val="24"/>
        </w:rPr>
        <w:t xml:space="preserve"> с объявленным предостережением;</w:t>
      </w:r>
    </w:p>
    <w:p w:rsidR="004F6CE5" w:rsidRPr="009651C7" w:rsidRDefault="004F6CE5" w:rsidP="004F6CE5">
      <w:pPr>
        <w:ind w:firstLine="709"/>
        <w:jc w:val="both"/>
        <w:rPr>
          <w:color w:val="000000"/>
          <w:sz w:val="24"/>
          <w:szCs w:val="24"/>
        </w:rPr>
      </w:pPr>
      <w:r w:rsidRPr="009651C7">
        <w:rPr>
          <w:color w:val="000000"/>
          <w:sz w:val="24"/>
          <w:szCs w:val="24"/>
        </w:rPr>
        <w:t>5) дату получения предостережения контролируемым лицом;</w:t>
      </w:r>
    </w:p>
    <w:p w:rsidR="004F6CE5" w:rsidRPr="009651C7" w:rsidRDefault="004F6CE5" w:rsidP="004F6CE5">
      <w:pPr>
        <w:ind w:firstLine="709"/>
        <w:jc w:val="both"/>
        <w:rPr>
          <w:color w:val="000000"/>
          <w:sz w:val="24"/>
          <w:szCs w:val="24"/>
        </w:rPr>
      </w:pPr>
      <w:r w:rsidRPr="009651C7">
        <w:rPr>
          <w:color w:val="000000"/>
          <w:sz w:val="24"/>
          <w:szCs w:val="24"/>
        </w:rPr>
        <w:t>6) личную подпись и дату.</w:t>
      </w:r>
    </w:p>
    <w:p w:rsidR="004F6CE5" w:rsidRPr="009651C7" w:rsidRDefault="004F6CE5" w:rsidP="004F6CE5">
      <w:pPr>
        <w:ind w:firstLine="709"/>
        <w:jc w:val="both"/>
        <w:rPr>
          <w:color w:val="000000"/>
          <w:sz w:val="24"/>
          <w:szCs w:val="24"/>
        </w:rPr>
      </w:pPr>
      <w:r w:rsidRPr="009651C7">
        <w:rPr>
          <w:color w:val="000000"/>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F6CE5" w:rsidRPr="009651C7" w:rsidRDefault="004F6CE5" w:rsidP="004F6CE5">
      <w:pPr>
        <w:widowControl w:val="0"/>
        <w:ind w:firstLine="709"/>
        <w:jc w:val="both"/>
        <w:rPr>
          <w:sz w:val="24"/>
          <w:szCs w:val="24"/>
        </w:rPr>
      </w:pPr>
      <w:r w:rsidRPr="009651C7">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F6CE5" w:rsidRPr="009651C7" w:rsidRDefault="004F6CE5" w:rsidP="004F6CE5">
      <w:pPr>
        <w:ind w:firstLine="709"/>
        <w:jc w:val="both"/>
        <w:rPr>
          <w:color w:val="000000"/>
          <w:sz w:val="24"/>
          <w:szCs w:val="24"/>
        </w:rPr>
      </w:pPr>
      <w:r w:rsidRPr="009651C7">
        <w:rPr>
          <w:color w:val="000000"/>
          <w:sz w:val="24"/>
          <w:szCs w:val="24"/>
        </w:rPr>
        <w:t>3.2.7. По результатам рассмотрения возражения Контрольный орган принимает одно из следующих решений:</w:t>
      </w:r>
    </w:p>
    <w:p w:rsidR="004F6CE5" w:rsidRPr="009651C7" w:rsidRDefault="004F6CE5" w:rsidP="004F6CE5">
      <w:pPr>
        <w:ind w:firstLine="709"/>
        <w:jc w:val="both"/>
        <w:rPr>
          <w:color w:val="000000"/>
          <w:sz w:val="24"/>
          <w:szCs w:val="24"/>
        </w:rPr>
      </w:pPr>
      <w:r w:rsidRPr="009651C7">
        <w:rPr>
          <w:color w:val="000000"/>
          <w:sz w:val="24"/>
          <w:szCs w:val="24"/>
        </w:rPr>
        <w:t>1) удовлетворяет возражение в форме отмены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2) отказывает в удовлетворении возражения с указанием причины отказа.</w:t>
      </w:r>
    </w:p>
    <w:p w:rsidR="004F6CE5" w:rsidRPr="009651C7" w:rsidRDefault="004F6CE5" w:rsidP="004F6CE5">
      <w:pPr>
        <w:widowControl w:val="0"/>
        <w:ind w:firstLine="709"/>
        <w:jc w:val="both"/>
        <w:rPr>
          <w:sz w:val="24"/>
          <w:szCs w:val="24"/>
        </w:rPr>
      </w:pPr>
      <w:r w:rsidRPr="009651C7">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F6CE5" w:rsidRPr="009651C7" w:rsidRDefault="004F6CE5" w:rsidP="004F6CE5">
      <w:pPr>
        <w:ind w:firstLine="709"/>
        <w:jc w:val="both"/>
        <w:rPr>
          <w:color w:val="000000"/>
          <w:sz w:val="24"/>
          <w:szCs w:val="24"/>
        </w:rPr>
      </w:pPr>
      <w:r w:rsidRPr="009651C7">
        <w:rPr>
          <w:color w:val="000000"/>
          <w:sz w:val="24"/>
          <w:szCs w:val="24"/>
        </w:rPr>
        <w:t>3.2.9. Повторное направление возражения по тем же основаниям не допускается.</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 xml:space="preserve">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w:t>
      </w:r>
      <w:r w:rsidRPr="009651C7">
        <w:rPr>
          <w:sz w:val="24"/>
          <w:szCs w:val="24"/>
        </w:rPr>
        <w:lastRenderedPageBreak/>
        <w:t>данные для проведения иных профилактических мероприятий и контрольных мероприятий.</w:t>
      </w:r>
    </w:p>
    <w:p w:rsidR="004F6CE5" w:rsidRPr="009651C7" w:rsidRDefault="004F6CE5" w:rsidP="004F6CE5">
      <w:pPr>
        <w:ind w:firstLine="709"/>
        <w:jc w:val="both"/>
        <w:rPr>
          <w:color w:val="000000"/>
          <w:sz w:val="24"/>
          <w:szCs w:val="24"/>
        </w:rPr>
      </w:pPr>
    </w:p>
    <w:p w:rsidR="004F6CE5" w:rsidRPr="009651C7" w:rsidRDefault="004F6CE5" w:rsidP="004F6CE5">
      <w:pPr>
        <w:rPr>
          <w:color w:val="000000"/>
          <w:sz w:val="24"/>
          <w:szCs w:val="24"/>
        </w:rPr>
      </w:pPr>
      <w:r w:rsidRPr="009651C7">
        <w:rPr>
          <w:color w:val="000000"/>
          <w:sz w:val="24"/>
          <w:szCs w:val="24"/>
        </w:rPr>
        <w:t>3.3. Консультирование</w:t>
      </w:r>
    </w:p>
    <w:p w:rsidR="004F6CE5" w:rsidRPr="009651C7" w:rsidRDefault="004F6CE5" w:rsidP="004F6CE5">
      <w:pPr>
        <w:widowControl w:val="0"/>
        <w:ind w:firstLine="709"/>
        <w:jc w:val="both"/>
        <w:rPr>
          <w:sz w:val="24"/>
          <w:szCs w:val="24"/>
        </w:rPr>
      </w:pPr>
      <w:r w:rsidRPr="009651C7">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F6CE5" w:rsidRPr="009651C7" w:rsidRDefault="004F6CE5" w:rsidP="004F6CE5">
      <w:pPr>
        <w:widowControl w:val="0"/>
        <w:tabs>
          <w:tab w:val="left" w:pos="1134"/>
        </w:tabs>
        <w:ind w:left="709"/>
        <w:jc w:val="both"/>
        <w:rPr>
          <w:sz w:val="24"/>
          <w:szCs w:val="24"/>
        </w:rPr>
      </w:pPr>
      <w:r w:rsidRPr="009651C7">
        <w:rPr>
          <w:sz w:val="24"/>
          <w:szCs w:val="24"/>
        </w:rPr>
        <w:t>1) порядка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2) периодичности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3) порядка принятия решений по итогам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4) порядка обжалования решений Контрольного органа.</w:t>
      </w:r>
    </w:p>
    <w:p w:rsidR="004F6CE5" w:rsidRPr="009651C7" w:rsidRDefault="004F6CE5" w:rsidP="004F6CE5">
      <w:pPr>
        <w:tabs>
          <w:tab w:val="left" w:pos="1134"/>
        </w:tabs>
        <w:ind w:firstLine="709"/>
        <w:contextualSpacing/>
        <w:jc w:val="both"/>
        <w:rPr>
          <w:sz w:val="24"/>
          <w:szCs w:val="24"/>
        </w:rPr>
      </w:pPr>
      <w:r w:rsidRPr="009651C7">
        <w:rPr>
          <w:sz w:val="24"/>
          <w:szCs w:val="24"/>
        </w:rPr>
        <w:t>3.3.2. Инспекторы осуществляют консультирование контролируемых лиц и их представителей:</w:t>
      </w:r>
    </w:p>
    <w:p w:rsidR="004F6CE5" w:rsidRPr="009651C7" w:rsidRDefault="004F6CE5" w:rsidP="004F6CE5">
      <w:pPr>
        <w:widowControl w:val="0"/>
        <w:ind w:firstLine="709"/>
        <w:jc w:val="both"/>
        <w:rPr>
          <w:sz w:val="24"/>
          <w:szCs w:val="24"/>
        </w:rPr>
      </w:pPr>
      <w:r w:rsidRPr="009651C7">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F6CE5" w:rsidRPr="009651C7" w:rsidRDefault="004F6CE5" w:rsidP="004F6CE5">
      <w:pPr>
        <w:widowControl w:val="0"/>
        <w:ind w:firstLine="709"/>
        <w:jc w:val="both"/>
        <w:rPr>
          <w:sz w:val="24"/>
          <w:szCs w:val="24"/>
        </w:rPr>
      </w:pPr>
      <w:r w:rsidRPr="009651C7">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F6CE5" w:rsidRPr="009651C7" w:rsidRDefault="004F6CE5" w:rsidP="004F6CE5">
      <w:pPr>
        <w:ind w:firstLine="709"/>
        <w:jc w:val="both"/>
        <w:rPr>
          <w:color w:val="000000"/>
          <w:sz w:val="24"/>
          <w:szCs w:val="24"/>
        </w:rPr>
      </w:pPr>
      <w:r w:rsidRPr="009651C7">
        <w:rPr>
          <w:color w:val="000000"/>
          <w:sz w:val="24"/>
          <w:szCs w:val="24"/>
        </w:rPr>
        <w:t>3.3.3. Индивидуальное консультирование на личном приеме каждого заявителя инспекторами не может превышать 10 минут.</w:t>
      </w:r>
    </w:p>
    <w:p w:rsidR="004F6CE5" w:rsidRPr="009651C7" w:rsidRDefault="004F6CE5" w:rsidP="004F6CE5">
      <w:pPr>
        <w:ind w:firstLine="709"/>
        <w:jc w:val="both"/>
        <w:rPr>
          <w:color w:val="000000"/>
          <w:sz w:val="24"/>
          <w:szCs w:val="24"/>
        </w:rPr>
      </w:pPr>
      <w:r w:rsidRPr="009651C7">
        <w:rPr>
          <w:color w:val="000000"/>
          <w:sz w:val="24"/>
          <w:szCs w:val="24"/>
        </w:rPr>
        <w:t>Время разговора по телефону не должно превышать 10 минут.</w:t>
      </w:r>
    </w:p>
    <w:p w:rsidR="004F6CE5" w:rsidRPr="009651C7" w:rsidRDefault="004F6CE5" w:rsidP="004F6CE5">
      <w:pPr>
        <w:widowControl w:val="0"/>
        <w:ind w:firstLine="709"/>
        <w:jc w:val="both"/>
        <w:rPr>
          <w:sz w:val="24"/>
          <w:szCs w:val="24"/>
        </w:rPr>
      </w:pPr>
      <w:r w:rsidRPr="009651C7">
        <w:rPr>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F6CE5" w:rsidRPr="009651C7" w:rsidRDefault="004F6CE5" w:rsidP="004F6CE5">
      <w:pPr>
        <w:widowControl w:val="0"/>
        <w:ind w:firstLine="709"/>
        <w:jc w:val="both"/>
        <w:rPr>
          <w:sz w:val="24"/>
          <w:szCs w:val="24"/>
        </w:rPr>
      </w:pPr>
      <w:r w:rsidRPr="009651C7">
        <w:rPr>
          <w:sz w:val="24"/>
          <w:szCs w:val="24"/>
        </w:rPr>
        <w:t>3.3.5. Письменное консультирование контролируемых лиц и их представителей осуществляется по следующим вопросам:</w:t>
      </w:r>
    </w:p>
    <w:p w:rsidR="004F6CE5" w:rsidRPr="009651C7" w:rsidRDefault="004F6CE5" w:rsidP="004F6CE5">
      <w:pPr>
        <w:widowControl w:val="0"/>
        <w:tabs>
          <w:tab w:val="left" w:pos="1134"/>
        </w:tabs>
        <w:ind w:left="709"/>
        <w:jc w:val="both"/>
        <w:rPr>
          <w:sz w:val="24"/>
          <w:szCs w:val="24"/>
        </w:rPr>
      </w:pPr>
      <w:r w:rsidRPr="009651C7">
        <w:rPr>
          <w:sz w:val="24"/>
          <w:szCs w:val="24"/>
        </w:rPr>
        <w:t>1) порядка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2) периодичности проведения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3) порядка принятия решений по итогам контрольных мероприятий;</w:t>
      </w:r>
    </w:p>
    <w:p w:rsidR="004F6CE5" w:rsidRPr="009651C7" w:rsidRDefault="004F6CE5" w:rsidP="004F6CE5">
      <w:pPr>
        <w:widowControl w:val="0"/>
        <w:tabs>
          <w:tab w:val="left" w:pos="1134"/>
        </w:tabs>
        <w:ind w:left="709"/>
        <w:jc w:val="both"/>
        <w:rPr>
          <w:sz w:val="24"/>
          <w:szCs w:val="24"/>
        </w:rPr>
      </w:pPr>
      <w:r w:rsidRPr="009651C7">
        <w:rPr>
          <w:sz w:val="24"/>
          <w:szCs w:val="24"/>
        </w:rPr>
        <w:t>4) порядка обжалования решений Контрольного органа.</w:t>
      </w:r>
    </w:p>
    <w:p w:rsidR="004F6CE5" w:rsidRPr="009651C7" w:rsidRDefault="004F6CE5" w:rsidP="004F6CE5">
      <w:pPr>
        <w:widowControl w:val="0"/>
        <w:ind w:firstLine="709"/>
        <w:jc w:val="both"/>
        <w:rPr>
          <w:sz w:val="24"/>
          <w:szCs w:val="24"/>
        </w:rPr>
      </w:pPr>
      <w:r w:rsidRPr="009651C7">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651C7">
          <w:rPr>
            <w:sz w:val="24"/>
            <w:szCs w:val="24"/>
          </w:rPr>
          <w:t>законом</w:t>
        </w:r>
      </w:hyperlink>
      <w:r w:rsidRPr="009651C7">
        <w:rPr>
          <w:sz w:val="24"/>
          <w:szCs w:val="24"/>
        </w:rPr>
        <w:t xml:space="preserve"> от 02.05.2006 № 59-ФЗ «О порядке рассмотрения обращений граждан Российской Федерации».</w:t>
      </w:r>
    </w:p>
    <w:p w:rsidR="004F6CE5" w:rsidRDefault="004F6CE5" w:rsidP="004F6CE5">
      <w:pPr>
        <w:widowControl w:val="0"/>
        <w:ind w:firstLine="709"/>
        <w:jc w:val="both"/>
        <w:rPr>
          <w:sz w:val="24"/>
          <w:szCs w:val="24"/>
        </w:rPr>
      </w:pPr>
      <w:r w:rsidRPr="009651C7">
        <w:rPr>
          <w:sz w:val="24"/>
          <w:szCs w:val="24"/>
        </w:rPr>
        <w:t>3.3.7. Контрольный орган осуществляет учет проведенных консультирований.</w:t>
      </w:r>
    </w:p>
    <w:p w:rsidR="00BD6302" w:rsidRDefault="00BD6302" w:rsidP="004F6CE5">
      <w:pPr>
        <w:widowControl w:val="0"/>
        <w:ind w:firstLine="709"/>
        <w:jc w:val="both"/>
        <w:rPr>
          <w:sz w:val="24"/>
          <w:szCs w:val="24"/>
        </w:rPr>
      </w:pPr>
    </w:p>
    <w:p w:rsidR="00BD6302" w:rsidRPr="002D411C" w:rsidRDefault="00BD6302" w:rsidP="00BD6302">
      <w:pPr>
        <w:widowControl w:val="0"/>
        <w:jc w:val="both"/>
        <w:rPr>
          <w:sz w:val="24"/>
          <w:szCs w:val="24"/>
        </w:rPr>
      </w:pPr>
      <w:r w:rsidRPr="002D411C">
        <w:rPr>
          <w:sz w:val="24"/>
          <w:szCs w:val="24"/>
        </w:rPr>
        <w:t>3.4. Профилактический визит</w:t>
      </w:r>
    </w:p>
    <w:p w:rsidR="00BD6302" w:rsidRPr="002D411C" w:rsidRDefault="00BD6302" w:rsidP="00BD6302">
      <w:pPr>
        <w:widowControl w:val="0"/>
        <w:ind w:firstLine="709"/>
        <w:jc w:val="both"/>
        <w:rPr>
          <w:sz w:val="24"/>
          <w:szCs w:val="24"/>
        </w:rPr>
      </w:pPr>
      <w:r w:rsidRPr="002D411C">
        <w:rPr>
          <w:sz w:val="24"/>
          <w:szCs w:val="24"/>
        </w:rPr>
        <w:t xml:space="preserve">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2D411C">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D6302" w:rsidRPr="002D411C" w:rsidRDefault="00BD6302" w:rsidP="00BD6302">
      <w:pPr>
        <w:widowControl w:val="0"/>
        <w:ind w:firstLine="709"/>
        <w:jc w:val="both"/>
        <w:rPr>
          <w:sz w:val="24"/>
          <w:szCs w:val="24"/>
        </w:rPr>
      </w:pPr>
      <w:r w:rsidRPr="002D411C">
        <w:rPr>
          <w:sz w:val="24"/>
          <w:szCs w:val="24"/>
        </w:rPr>
        <w:t xml:space="preserve">3.4.2. В ходе профилактического визита инспектором может осуществляться консультирование контролируемого лица в порядке, установленном статьей 50 </w:t>
      </w:r>
      <w:r w:rsidR="00A93A02" w:rsidRPr="002D411C">
        <w:rPr>
          <w:sz w:val="24"/>
          <w:szCs w:val="24"/>
        </w:rPr>
        <w:t>Федерального закона от  31.07.2020 № 248-ФЗ «О государственном контроле (надзоре) и муниципальном контроле в Российской Федерации».</w:t>
      </w:r>
    </w:p>
    <w:p w:rsidR="00BD6302" w:rsidRPr="002D411C" w:rsidRDefault="00BD6302" w:rsidP="00BD6302">
      <w:pPr>
        <w:widowControl w:val="0"/>
        <w:ind w:firstLine="709"/>
        <w:jc w:val="both"/>
        <w:rPr>
          <w:sz w:val="24"/>
          <w:szCs w:val="24"/>
        </w:rPr>
      </w:pPr>
      <w:r w:rsidRPr="002D411C">
        <w:rPr>
          <w:sz w:val="24"/>
          <w:szCs w:val="24"/>
        </w:rPr>
        <w:t>3.4.3.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D6302" w:rsidRPr="002D411C" w:rsidRDefault="00BD6302" w:rsidP="00BD6302">
      <w:pPr>
        <w:widowControl w:val="0"/>
        <w:ind w:firstLine="709"/>
        <w:jc w:val="both"/>
        <w:rPr>
          <w:sz w:val="24"/>
          <w:szCs w:val="24"/>
        </w:rPr>
      </w:pPr>
      <w:r w:rsidRPr="002D411C">
        <w:rPr>
          <w:sz w:val="24"/>
          <w:szCs w:val="24"/>
        </w:rPr>
        <w:lastRenderedPageBreak/>
        <w:t>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D6302" w:rsidRPr="002D411C" w:rsidRDefault="00BD6302" w:rsidP="00BD6302">
      <w:pPr>
        <w:widowControl w:val="0"/>
        <w:ind w:firstLine="709"/>
        <w:jc w:val="both"/>
        <w:rPr>
          <w:sz w:val="24"/>
          <w:szCs w:val="24"/>
        </w:rPr>
      </w:pPr>
      <w:r w:rsidRPr="002D411C">
        <w:rPr>
          <w:sz w:val="24"/>
          <w:szCs w:val="24"/>
        </w:rPr>
        <w:t xml:space="preserve">3.4.5. О проведении обязательного профилактического визита контролируемое лицо должно быть уведомлено не </w:t>
      </w:r>
      <w:proofErr w:type="gramStart"/>
      <w:r w:rsidRPr="002D411C">
        <w:rPr>
          <w:sz w:val="24"/>
          <w:szCs w:val="24"/>
        </w:rPr>
        <w:t>позднее</w:t>
      </w:r>
      <w:proofErr w:type="gramEnd"/>
      <w:r w:rsidRPr="002D411C">
        <w:rPr>
          <w:sz w:val="24"/>
          <w:szCs w:val="24"/>
        </w:rPr>
        <w:t xml:space="preserve"> чем за пять рабочих дней до даты его проведения.</w:t>
      </w:r>
    </w:p>
    <w:p w:rsidR="00BD6302" w:rsidRPr="002D411C" w:rsidRDefault="00BD6302" w:rsidP="00BD6302">
      <w:pPr>
        <w:widowControl w:val="0"/>
        <w:ind w:firstLine="709"/>
        <w:jc w:val="both"/>
        <w:rPr>
          <w:sz w:val="24"/>
          <w:szCs w:val="24"/>
        </w:rPr>
      </w:pPr>
      <w:r w:rsidRPr="002D411C">
        <w:rPr>
          <w:sz w:val="24"/>
          <w:szCs w:val="24"/>
        </w:rPr>
        <w:t xml:space="preserve">3.4.6.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2D411C">
        <w:rPr>
          <w:sz w:val="24"/>
          <w:szCs w:val="24"/>
        </w:rPr>
        <w:t>позднее</w:t>
      </w:r>
      <w:proofErr w:type="gramEnd"/>
      <w:r w:rsidRPr="002D411C">
        <w:rPr>
          <w:sz w:val="24"/>
          <w:szCs w:val="24"/>
        </w:rPr>
        <w:t xml:space="preserve"> чем за три рабочих дня до даты его проведения.</w:t>
      </w:r>
    </w:p>
    <w:p w:rsidR="00BD6302" w:rsidRPr="002D411C" w:rsidRDefault="00BD6302" w:rsidP="00BD6302">
      <w:pPr>
        <w:widowControl w:val="0"/>
        <w:ind w:firstLine="709"/>
        <w:jc w:val="both"/>
        <w:rPr>
          <w:sz w:val="24"/>
          <w:szCs w:val="24"/>
        </w:rPr>
      </w:pPr>
      <w:r w:rsidRPr="002D411C">
        <w:rPr>
          <w:sz w:val="24"/>
          <w:szCs w:val="24"/>
        </w:rPr>
        <w:t>3.4.7.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D6302" w:rsidRPr="002D411C" w:rsidRDefault="00BD6302" w:rsidP="00BD6302">
      <w:pPr>
        <w:widowControl w:val="0"/>
        <w:ind w:firstLine="709"/>
        <w:jc w:val="both"/>
        <w:rPr>
          <w:sz w:val="24"/>
          <w:szCs w:val="24"/>
        </w:rPr>
      </w:pPr>
      <w:r w:rsidRPr="002D411C">
        <w:rPr>
          <w:sz w:val="24"/>
          <w:szCs w:val="24"/>
        </w:rPr>
        <w:t>3.4.8.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D6302" w:rsidRPr="002D411C" w:rsidRDefault="00BD6302" w:rsidP="00BD6302">
      <w:pPr>
        <w:widowControl w:val="0"/>
        <w:ind w:firstLine="709"/>
        <w:jc w:val="both"/>
        <w:rPr>
          <w:sz w:val="24"/>
          <w:szCs w:val="24"/>
        </w:rPr>
      </w:pPr>
      <w:r w:rsidRPr="002D411C">
        <w:rPr>
          <w:sz w:val="24"/>
          <w:szCs w:val="24"/>
        </w:rPr>
        <w:t>3.4.9. В случае</w:t>
      </w:r>
      <w:proofErr w:type="gramStart"/>
      <w:r w:rsidRPr="002D411C">
        <w:rPr>
          <w:sz w:val="24"/>
          <w:szCs w:val="24"/>
        </w:rPr>
        <w:t>,</w:t>
      </w:r>
      <w:proofErr w:type="gramEnd"/>
      <w:r w:rsidRPr="002D411C">
        <w:rPr>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D6302" w:rsidRPr="002D411C" w:rsidRDefault="00BD6302" w:rsidP="00BD6302">
      <w:pPr>
        <w:widowControl w:val="0"/>
        <w:ind w:firstLine="709"/>
        <w:jc w:val="both"/>
        <w:rPr>
          <w:sz w:val="24"/>
          <w:szCs w:val="24"/>
        </w:rPr>
      </w:pPr>
      <w:r w:rsidRPr="002D411C">
        <w:rPr>
          <w:sz w:val="24"/>
          <w:szCs w:val="24"/>
        </w:rPr>
        <w:t>3.4.10.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D6302" w:rsidRPr="002D411C" w:rsidRDefault="00BD6302" w:rsidP="00BD6302">
      <w:pPr>
        <w:widowControl w:val="0"/>
        <w:ind w:firstLine="709"/>
        <w:jc w:val="both"/>
        <w:rPr>
          <w:sz w:val="24"/>
          <w:szCs w:val="24"/>
        </w:rPr>
      </w:pPr>
      <w:r w:rsidRPr="002D411C">
        <w:rPr>
          <w:sz w:val="24"/>
          <w:szCs w:val="24"/>
        </w:rPr>
        <w:t xml:space="preserve">3.4.11. Контрольный (надзорный) орган рассматривает заявление контролируемого лица в течение десяти рабочих дней </w:t>
      </w:r>
      <w:proofErr w:type="gramStart"/>
      <w:r w:rsidRPr="002D411C">
        <w:rPr>
          <w:sz w:val="24"/>
          <w:szCs w:val="24"/>
        </w:rPr>
        <w:t>с даты регистрации</w:t>
      </w:r>
      <w:proofErr w:type="gramEnd"/>
      <w:r w:rsidRPr="002D411C">
        <w:rPr>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D6302" w:rsidRPr="002D411C" w:rsidRDefault="00BD6302" w:rsidP="00BD6302">
      <w:pPr>
        <w:widowControl w:val="0"/>
        <w:ind w:firstLine="709"/>
        <w:jc w:val="both"/>
        <w:rPr>
          <w:sz w:val="24"/>
          <w:szCs w:val="24"/>
        </w:rPr>
      </w:pPr>
      <w:r w:rsidRPr="002D411C">
        <w:rPr>
          <w:sz w:val="24"/>
          <w:szCs w:val="24"/>
        </w:rPr>
        <w:t>3.4.12.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D6302" w:rsidRPr="002D411C" w:rsidRDefault="00BD6302" w:rsidP="00BD6302">
      <w:pPr>
        <w:widowControl w:val="0"/>
        <w:ind w:firstLine="709"/>
        <w:jc w:val="both"/>
        <w:rPr>
          <w:sz w:val="24"/>
          <w:szCs w:val="24"/>
        </w:rPr>
      </w:pPr>
      <w:r w:rsidRPr="002D411C">
        <w:rPr>
          <w:sz w:val="24"/>
          <w:szCs w:val="24"/>
        </w:rPr>
        <w:t>1) от контролируемого лица поступило уведомление об отзыве заявления о проведении профилактического визита;</w:t>
      </w:r>
    </w:p>
    <w:p w:rsidR="00BD6302" w:rsidRPr="002D411C" w:rsidRDefault="00BD6302" w:rsidP="00BD6302">
      <w:pPr>
        <w:widowControl w:val="0"/>
        <w:ind w:firstLine="709"/>
        <w:jc w:val="both"/>
        <w:rPr>
          <w:sz w:val="24"/>
          <w:szCs w:val="24"/>
        </w:rPr>
      </w:pPr>
      <w:r w:rsidRPr="002D411C">
        <w:rPr>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D6302" w:rsidRPr="002D411C" w:rsidRDefault="00BD6302" w:rsidP="00BD6302">
      <w:pPr>
        <w:widowControl w:val="0"/>
        <w:ind w:firstLine="709"/>
        <w:jc w:val="both"/>
        <w:rPr>
          <w:sz w:val="24"/>
          <w:szCs w:val="24"/>
        </w:rPr>
      </w:pPr>
      <w:r w:rsidRPr="002D411C">
        <w:rPr>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D6302" w:rsidRPr="002D411C" w:rsidRDefault="00BD6302" w:rsidP="00BD6302">
      <w:pPr>
        <w:widowControl w:val="0"/>
        <w:ind w:firstLine="709"/>
        <w:jc w:val="both"/>
        <w:rPr>
          <w:sz w:val="24"/>
          <w:szCs w:val="24"/>
        </w:rPr>
      </w:pPr>
      <w:r w:rsidRPr="002D411C">
        <w:rPr>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D6302" w:rsidRPr="009651C7" w:rsidRDefault="00BD6302" w:rsidP="00BD6302">
      <w:pPr>
        <w:widowControl w:val="0"/>
        <w:ind w:firstLine="709"/>
        <w:jc w:val="both"/>
        <w:rPr>
          <w:sz w:val="24"/>
          <w:szCs w:val="24"/>
        </w:rPr>
      </w:pPr>
      <w:r w:rsidRPr="002D411C">
        <w:rPr>
          <w:sz w:val="24"/>
          <w:szCs w:val="24"/>
        </w:rPr>
        <w:t xml:space="preserve">3.4.13. В случае принятия решения о проведении профилактического визита по заявлению контролируемого лица контрольный (надзорный) орган в течение двадцати </w:t>
      </w:r>
      <w:r w:rsidRPr="002D411C">
        <w:rPr>
          <w:sz w:val="24"/>
          <w:szCs w:val="24"/>
        </w:rPr>
        <w:lastRenderedPageBreak/>
        <w:t>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7" w:name="_GoBack"/>
      <w:bookmarkEnd w:id="7"/>
    </w:p>
    <w:p w:rsidR="004F6CE5" w:rsidRPr="009651C7" w:rsidRDefault="004F6CE5" w:rsidP="004F6CE5">
      <w:pPr>
        <w:tabs>
          <w:tab w:val="left" w:pos="1134"/>
        </w:tabs>
        <w:contextualSpacing/>
        <w:jc w:val="both"/>
        <w:rPr>
          <w:b/>
          <w:sz w:val="24"/>
          <w:szCs w:val="24"/>
        </w:rPr>
      </w:pPr>
    </w:p>
    <w:p w:rsidR="004F6CE5" w:rsidRPr="009651C7" w:rsidRDefault="004F6CE5" w:rsidP="004F6CE5">
      <w:pPr>
        <w:tabs>
          <w:tab w:val="left" w:pos="1134"/>
        </w:tabs>
        <w:contextualSpacing/>
        <w:jc w:val="center"/>
        <w:rPr>
          <w:b/>
          <w:sz w:val="24"/>
          <w:szCs w:val="24"/>
        </w:rPr>
      </w:pPr>
      <w:r w:rsidRPr="009651C7">
        <w:rPr>
          <w:b/>
          <w:sz w:val="24"/>
          <w:szCs w:val="24"/>
        </w:rPr>
        <w:t>4. Контрольные мероприятия, проводимые в рамках</w:t>
      </w:r>
    </w:p>
    <w:p w:rsidR="004F6CE5" w:rsidRPr="009651C7" w:rsidRDefault="004F6CE5" w:rsidP="004F6CE5">
      <w:pPr>
        <w:tabs>
          <w:tab w:val="left" w:pos="1134"/>
        </w:tabs>
        <w:contextualSpacing/>
        <w:jc w:val="center"/>
        <w:rPr>
          <w:b/>
          <w:sz w:val="24"/>
          <w:szCs w:val="24"/>
        </w:rPr>
      </w:pPr>
      <w:r w:rsidRPr="009651C7">
        <w:rPr>
          <w:b/>
          <w:sz w:val="24"/>
          <w:szCs w:val="24"/>
        </w:rPr>
        <w:t>муниципального контроля</w:t>
      </w:r>
    </w:p>
    <w:p w:rsidR="004F6CE5" w:rsidRPr="009651C7" w:rsidRDefault="004F6CE5" w:rsidP="004F6CE5">
      <w:pPr>
        <w:tabs>
          <w:tab w:val="left" w:pos="1134"/>
        </w:tabs>
        <w:ind w:left="709"/>
        <w:contextualSpacing/>
        <w:jc w:val="center"/>
        <w:rPr>
          <w:sz w:val="24"/>
          <w:szCs w:val="24"/>
        </w:rPr>
      </w:pPr>
    </w:p>
    <w:p w:rsidR="004F6CE5" w:rsidRPr="009651C7" w:rsidRDefault="004F6CE5" w:rsidP="004F6CE5">
      <w:pPr>
        <w:tabs>
          <w:tab w:val="left" w:pos="1134"/>
        </w:tabs>
        <w:rPr>
          <w:sz w:val="24"/>
          <w:szCs w:val="24"/>
        </w:rPr>
      </w:pPr>
      <w:r w:rsidRPr="009651C7">
        <w:rPr>
          <w:sz w:val="24"/>
          <w:szCs w:val="24"/>
        </w:rPr>
        <w:t>4.1. Контрольные мероприятия. Общие вопросы</w:t>
      </w:r>
    </w:p>
    <w:p w:rsidR="004F6CE5" w:rsidRPr="009651C7" w:rsidRDefault="004F6CE5" w:rsidP="004F6CE5">
      <w:pPr>
        <w:tabs>
          <w:tab w:val="left" w:pos="1134"/>
        </w:tabs>
        <w:ind w:firstLine="709"/>
        <w:contextualSpacing/>
        <w:jc w:val="both"/>
        <w:rPr>
          <w:sz w:val="24"/>
          <w:szCs w:val="24"/>
        </w:rPr>
      </w:pPr>
      <w:r w:rsidRPr="009651C7">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F6CE5" w:rsidRPr="009651C7" w:rsidRDefault="004F6CE5" w:rsidP="004F6CE5">
      <w:pPr>
        <w:widowControl w:val="0"/>
        <w:ind w:firstLine="709"/>
        <w:jc w:val="both"/>
        <w:rPr>
          <w:sz w:val="24"/>
          <w:szCs w:val="24"/>
        </w:rPr>
      </w:pPr>
      <w:r w:rsidRPr="009651C7">
        <w:rPr>
          <w:sz w:val="24"/>
          <w:szCs w:val="24"/>
        </w:rPr>
        <w:t xml:space="preserve">документарная проверка, выездная проверка </w:t>
      </w:r>
      <w:proofErr w:type="gramStart"/>
      <w:r w:rsidRPr="009651C7">
        <w:rPr>
          <w:sz w:val="24"/>
          <w:szCs w:val="24"/>
        </w:rPr>
        <w:t>–п</w:t>
      </w:r>
      <w:proofErr w:type="gramEnd"/>
      <w:r w:rsidRPr="009651C7">
        <w:rPr>
          <w:sz w:val="24"/>
          <w:szCs w:val="24"/>
        </w:rPr>
        <w:t>ри взаимодействии с контролируемыми лицами;</w:t>
      </w:r>
    </w:p>
    <w:p w:rsidR="004F6CE5" w:rsidRPr="009651C7" w:rsidRDefault="004F6CE5" w:rsidP="004F6CE5">
      <w:pPr>
        <w:widowControl w:val="0"/>
        <w:ind w:firstLine="709"/>
        <w:jc w:val="both"/>
        <w:rPr>
          <w:sz w:val="24"/>
          <w:szCs w:val="24"/>
        </w:rPr>
      </w:pPr>
      <w:r w:rsidRPr="009651C7">
        <w:rPr>
          <w:sz w:val="24"/>
          <w:szCs w:val="24"/>
        </w:rPr>
        <w:t>выездное обследование, наблюдение за соблюдением обязательных требований – без взаимодействия с контролируемыми лицами.</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4.1.2. При осуществлении муниципального контроля взаимодействием с контролируемыми лицами являются: </w:t>
      </w:r>
    </w:p>
    <w:p w:rsidR="004F6CE5" w:rsidRPr="009651C7" w:rsidRDefault="004F6CE5" w:rsidP="004F6CE5">
      <w:pPr>
        <w:tabs>
          <w:tab w:val="left" w:pos="1134"/>
        </w:tabs>
        <w:ind w:firstLine="709"/>
        <w:contextualSpacing/>
        <w:jc w:val="both"/>
        <w:rPr>
          <w:b/>
          <w:color w:val="FF0000"/>
          <w:sz w:val="24"/>
          <w:szCs w:val="24"/>
        </w:rPr>
      </w:pPr>
      <w:r w:rsidRPr="009651C7">
        <w:rPr>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4F6CE5" w:rsidRPr="009651C7" w:rsidRDefault="004F6CE5" w:rsidP="004F6CE5">
      <w:pPr>
        <w:tabs>
          <w:tab w:val="left" w:pos="1134"/>
        </w:tabs>
        <w:ind w:firstLine="709"/>
        <w:contextualSpacing/>
        <w:jc w:val="both"/>
        <w:rPr>
          <w:sz w:val="24"/>
          <w:szCs w:val="24"/>
        </w:rPr>
      </w:pPr>
      <w:r w:rsidRPr="009651C7">
        <w:rPr>
          <w:sz w:val="24"/>
          <w:szCs w:val="24"/>
        </w:rPr>
        <w:t>запрос документов, иных материалов;</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F6CE5" w:rsidRPr="009651C7" w:rsidRDefault="004F6CE5" w:rsidP="004F6CE5">
      <w:pPr>
        <w:autoSpaceDE w:val="0"/>
        <w:autoSpaceDN w:val="0"/>
        <w:adjustRightInd w:val="0"/>
        <w:ind w:firstLine="709"/>
        <w:jc w:val="both"/>
        <w:rPr>
          <w:sz w:val="24"/>
          <w:szCs w:val="24"/>
        </w:rPr>
      </w:pPr>
      <w:r w:rsidRPr="009651C7">
        <w:rPr>
          <w:sz w:val="24"/>
          <w:szCs w:val="24"/>
        </w:rPr>
        <w:t xml:space="preserve">4.1.3. Контрольные мероприятия, осуществляемые при </w:t>
      </w:r>
      <w:r w:rsidRPr="009651C7">
        <w:rPr>
          <w:rFonts w:eastAsia="Calibri"/>
          <w:sz w:val="24"/>
          <w:szCs w:val="24"/>
          <w:lang w:eastAsia="en-US"/>
        </w:rPr>
        <w:t xml:space="preserve">взаимодействии с контролируемым лицом, </w:t>
      </w:r>
      <w:r w:rsidRPr="009651C7">
        <w:rPr>
          <w:sz w:val="24"/>
          <w:szCs w:val="24"/>
        </w:rPr>
        <w:t>проводятся Контрольным органом по следующим основаниям:</w:t>
      </w:r>
    </w:p>
    <w:p w:rsidR="004F6CE5" w:rsidRPr="009651C7" w:rsidRDefault="004F6CE5" w:rsidP="004F6CE5">
      <w:pPr>
        <w:tabs>
          <w:tab w:val="left" w:pos="1134"/>
        </w:tabs>
        <w:ind w:firstLine="709"/>
        <w:jc w:val="both"/>
        <w:rPr>
          <w:sz w:val="24"/>
          <w:szCs w:val="24"/>
        </w:rPr>
      </w:pPr>
      <w:r w:rsidRPr="009651C7">
        <w:rPr>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6CE5" w:rsidRPr="009651C7" w:rsidRDefault="004F6CE5" w:rsidP="004F6CE5">
      <w:pPr>
        <w:tabs>
          <w:tab w:val="left" w:pos="1134"/>
        </w:tabs>
        <w:ind w:firstLine="709"/>
        <w:jc w:val="both"/>
        <w:rPr>
          <w:sz w:val="24"/>
          <w:szCs w:val="24"/>
        </w:rPr>
      </w:pPr>
      <w:r w:rsidRPr="009651C7">
        <w:rPr>
          <w:sz w:val="24"/>
          <w:szCs w:val="24"/>
        </w:rPr>
        <w:t>2) наступление сроков проведения контрольных мероприятий, включенных в план проведения контрольных мероприятий;</w:t>
      </w:r>
    </w:p>
    <w:p w:rsidR="004F6CE5" w:rsidRPr="009651C7" w:rsidRDefault="004F6CE5" w:rsidP="004F6CE5">
      <w:pPr>
        <w:tabs>
          <w:tab w:val="left" w:pos="1134"/>
        </w:tabs>
        <w:ind w:firstLine="709"/>
        <w:jc w:val="both"/>
        <w:rPr>
          <w:sz w:val="24"/>
          <w:szCs w:val="24"/>
        </w:rPr>
      </w:pPr>
      <w:r w:rsidRPr="009651C7">
        <w:rPr>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F6CE5" w:rsidRPr="009651C7" w:rsidRDefault="004F6CE5" w:rsidP="004F6CE5">
      <w:pPr>
        <w:tabs>
          <w:tab w:val="left" w:pos="1134"/>
        </w:tabs>
        <w:ind w:firstLine="709"/>
        <w:jc w:val="both"/>
        <w:rPr>
          <w:sz w:val="24"/>
          <w:szCs w:val="24"/>
        </w:rPr>
      </w:pPr>
      <w:r w:rsidRPr="009651C7">
        <w:rPr>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6CE5" w:rsidRPr="009651C7" w:rsidRDefault="004F6CE5" w:rsidP="004F6CE5">
      <w:pPr>
        <w:tabs>
          <w:tab w:val="left" w:pos="1134"/>
        </w:tabs>
        <w:ind w:firstLine="709"/>
        <w:jc w:val="both"/>
        <w:rPr>
          <w:sz w:val="24"/>
          <w:szCs w:val="24"/>
        </w:rPr>
      </w:pPr>
      <w:r w:rsidRPr="009651C7">
        <w:rPr>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9651C7">
          <w:rPr>
            <w:sz w:val="24"/>
            <w:szCs w:val="24"/>
          </w:rPr>
          <w:t>частью 1 статьи 95</w:t>
        </w:r>
      </w:hyperlink>
      <w:r w:rsidRPr="009651C7">
        <w:rPr>
          <w:sz w:val="24"/>
          <w:szCs w:val="24"/>
        </w:rPr>
        <w:t xml:space="preserve"> Федерального закона.</w:t>
      </w:r>
    </w:p>
    <w:p w:rsidR="004F6CE5" w:rsidRPr="009651C7" w:rsidRDefault="004F6CE5" w:rsidP="004F6CE5">
      <w:pPr>
        <w:tabs>
          <w:tab w:val="left" w:pos="1134"/>
        </w:tabs>
        <w:ind w:firstLine="709"/>
        <w:contextualSpacing/>
        <w:jc w:val="both"/>
        <w:rPr>
          <w:sz w:val="24"/>
          <w:szCs w:val="24"/>
        </w:rPr>
      </w:pPr>
      <w:r w:rsidRPr="009651C7">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F6CE5" w:rsidRPr="009651C7" w:rsidRDefault="004F6CE5" w:rsidP="004F6CE5">
      <w:pPr>
        <w:ind w:firstLine="709"/>
        <w:jc w:val="both"/>
        <w:rPr>
          <w:sz w:val="24"/>
          <w:szCs w:val="24"/>
        </w:rPr>
      </w:pPr>
      <w:r w:rsidRPr="009651C7">
        <w:rPr>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F6CE5" w:rsidRPr="009651C7" w:rsidRDefault="004F6CE5" w:rsidP="004F6CE5">
      <w:pPr>
        <w:ind w:firstLine="709"/>
        <w:jc w:val="both"/>
        <w:rPr>
          <w:sz w:val="24"/>
          <w:szCs w:val="24"/>
        </w:rPr>
      </w:pPr>
      <w:r w:rsidRPr="009651C7">
        <w:rPr>
          <w:sz w:val="24"/>
          <w:szCs w:val="24"/>
        </w:rPr>
        <w:t>осмотр;</w:t>
      </w:r>
    </w:p>
    <w:p w:rsidR="004F6CE5" w:rsidRPr="009651C7" w:rsidRDefault="004F6CE5" w:rsidP="004F6CE5">
      <w:pPr>
        <w:ind w:firstLine="709"/>
        <w:jc w:val="both"/>
        <w:rPr>
          <w:sz w:val="24"/>
          <w:szCs w:val="24"/>
        </w:rPr>
      </w:pPr>
      <w:r w:rsidRPr="009651C7">
        <w:rPr>
          <w:sz w:val="24"/>
          <w:szCs w:val="24"/>
        </w:rPr>
        <w:t>получение письменных объяснений;</w:t>
      </w:r>
    </w:p>
    <w:p w:rsidR="004F6CE5" w:rsidRPr="009651C7" w:rsidRDefault="004F6CE5" w:rsidP="004F6CE5">
      <w:pPr>
        <w:ind w:firstLine="709"/>
        <w:jc w:val="both"/>
        <w:rPr>
          <w:sz w:val="24"/>
          <w:szCs w:val="24"/>
        </w:rPr>
      </w:pPr>
      <w:r w:rsidRPr="009651C7">
        <w:rPr>
          <w:sz w:val="24"/>
          <w:szCs w:val="24"/>
        </w:rPr>
        <w:lastRenderedPageBreak/>
        <w:t>истребование документов;</w:t>
      </w:r>
    </w:p>
    <w:p w:rsidR="004F6CE5" w:rsidRPr="009651C7" w:rsidRDefault="004F6CE5" w:rsidP="004F6CE5">
      <w:pPr>
        <w:ind w:firstLine="709"/>
        <w:jc w:val="both"/>
        <w:rPr>
          <w:sz w:val="24"/>
          <w:szCs w:val="24"/>
        </w:rPr>
      </w:pPr>
      <w:r w:rsidRPr="009651C7">
        <w:rPr>
          <w:sz w:val="24"/>
          <w:szCs w:val="24"/>
        </w:rPr>
        <w:t>инструментальное обследование;</w:t>
      </w:r>
    </w:p>
    <w:p w:rsidR="004F6CE5" w:rsidRPr="009651C7" w:rsidRDefault="004F6CE5" w:rsidP="004F6CE5">
      <w:pPr>
        <w:ind w:firstLine="709"/>
        <w:jc w:val="both"/>
        <w:rPr>
          <w:sz w:val="24"/>
          <w:szCs w:val="24"/>
        </w:rPr>
      </w:pPr>
      <w:r w:rsidRPr="009651C7">
        <w:rPr>
          <w:sz w:val="24"/>
          <w:szCs w:val="24"/>
        </w:rPr>
        <w:t>опрос.</w:t>
      </w:r>
    </w:p>
    <w:p w:rsidR="004F6CE5" w:rsidRPr="009651C7" w:rsidRDefault="004F6CE5" w:rsidP="004F6CE5">
      <w:pPr>
        <w:tabs>
          <w:tab w:val="left" w:pos="1134"/>
        </w:tabs>
        <w:ind w:firstLine="709"/>
        <w:jc w:val="both"/>
        <w:rPr>
          <w:sz w:val="24"/>
          <w:szCs w:val="24"/>
        </w:rPr>
      </w:pPr>
      <w:r w:rsidRPr="009651C7">
        <w:rPr>
          <w:sz w:val="24"/>
          <w:szCs w:val="24"/>
        </w:rPr>
        <w:t xml:space="preserve">4.1.5. </w:t>
      </w:r>
      <w:proofErr w:type="gramStart"/>
      <w:r w:rsidRPr="009651C7">
        <w:rPr>
          <w:sz w:val="24"/>
          <w:szCs w:val="24"/>
        </w:rPr>
        <w:t>Для проведения контрольного мероприятия</w:t>
      </w:r>
      <w:r w:rsidRPr="009651C7">
        <w:rPr>
          <w:color w:val="000000"/>
          <w:sz w:val="24"/>
          <w:szCs w:val="24"/>
        </w:rPr>
        <w:t>, предусматривающего взаимодействие с контролируемым лицом, а также документарной проверки,</w:t>
      </w:r>
      <w:r w:rsidRPr="009651C7">
        <w:rPr>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F6CE5" w:rsidRPr="009651C7" w:rsidRDefault="004F6CE5" w:rsidP="004F6CE5">
      <w:pPr>
        <w:tabs>
          <w:tab w:val="left" w:pos="1134"/>
        </w:tabs>
        <w:ind w:firstLine="709"/>
        <w:jc w:val="both"/>
        <w:rPr>
          <w:sz w:val="24"/>
          <w:szCs w:val="24"/>
        </w:rPr>
      </w:pPr>
      <w:r w:rsidRPr="009651C7">
        <w:rPr>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F6CE5" w:rsidRPr="009651C7" w:rsidRDefault="004F6CE5" w:rsidP="004F6CE5">
      <w:pPr>
        <w:tabs>
          <w:tab w:val="left" w:pos="1134"/>
        </w:tabs>
        <w:ind w:firstLine="709"/>
        <w:contextualSpacing/>
        <w:jc w:val="both"/>
        <w:rPr>
          <w:sz w:val="24"/>
          <w:szCs w:val="24"/>
        </w:rPr>
      </w:pPr>
      <w:r w:rsidRPr="009651C7">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4.1.7.По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F6CE5" w:rsidRPr="009651C7" w:rsidRDefault="004F6CE5" w:rsidP="004F6CE5">
      <w:pPr>
        <w:tabs>
          <w:tab w:val="left" w:pos="1134"/>
        </w:tabs>
        <w:ind w:firstLine="709"/>
        <w:contextualSpacing/>
        <w:jc w:val="both"/>
        <w:rPr>
          <w:sz w:val="24"/>
          <w:szCs w:val="24"/>
        </w:rPr>
      </w:pPr>
      <w:r w:rsidRPr="009651C7">
        <w:rPr>
          <w:sz w:val="24"/>
          <w:szCs w:val="24"/>
        </w:rPr>
        <w:t>В случае</w:t>
      </w:r>
      <w:proofErr w:type="gramStart"/>
      <w:r w:rsidRPr="009651C7">
        <w:rPr>
          <w:sz w:val="24"/>
          <w:szCs w:val="24"/>
        </w:rPr>
        <w:t>,</w:t>
      </w:r>
      <w:proofErr w:type="gramEnd"/>
      <w:r w:rsidRPr="009651C7">
        <w:rPr>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F6CE5" w:rsidRPr="009651C7" w:rsidRDefault="004F6CE5" w:rsidP="004F6CE5">
      <w:pPr>
        <w:tabs>
          <w:tab w:val="left" w:pos="1134"/>
        </w:tabs>
        <w:ind w:firstLine="709"/>
        <w:contextualSpacing/>
        <w:jc w:val="both"/>
        <w:rPr>
          <w:sz w:val="24"/>
          <w:szCs w:val="24"/>
        </w:rPr>
      </w:pPr>
      <w:r w:rsidRPr="009651C7">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F6CE5" w:rsidRPr="009651C7" w:rsidRDefault="004F6CE5" w:rsidP="004F6CE5">
      <w:pPr>
        <w:widowControl w:val="0"/>
        <w:ind w:firstLine="709"/>
        <w:jc w:val="both"/>
        <w:rPr>
          <w:sz w:val="24"/>
          <w:szCs w:val="24"/>
        </w:rPr>
      </w:pPr>
      <w:r w:rsidRPr="009651C7">
        <w:rPr>
          <w:sz w:val="24"/>
          <w:szCs w:val="24"/>
        </w:rPr>
        <w:t>4.1.8. Документы, иные материалы, являющиеся доказательствами нарушения обязательных требований, приобщаются к акту.</w:t>
      </w:r>
    </w:p>
    <w:p w:rsidR="004F6CE5" w:rsidRPr="009651C7" w:rsidRDefault="004F6CE5" w:rsidP="004F6CE5">
      <w:pPr>
        <w:widowControl w:val="0"/>
        <w:ind w:firstLine="709"/>
        <w:jc w:val="both"/>
        <w:rPr>
          <w:sz w:val="24"/>
          <w:szCs w:val="24"/>
        </w:rPr>
      </w:pPr>
      <w:r w:rsidRPr="009651C7">
        <w:rPr>
          <w:sz w:val="24"/>
          <w:szCs w:val="24"/>
        </w:rPr>
        <w:t>Заполненные при проведении контрольного мероприятия проверочные листы должны быть приобщены к акту.</w:t>
      </w:r>
    </w:p>
    <w:p w:rsidR="004F6CE5" w:rsidRPr="009651C7" w:rsidRDefault="004F6CE5" w:rsidP="004F6CE5">
      <w:pPr>
        <w:widowControl w:val="0"/>
        <w:ind w:firstLine="709"/>
        <w:jc w:val="both"/>
        <w:rPr>
          <w:sz w:val="24"/>
          <w:szCs w:val="24"/>
        </w:rPr>
      </w:pPr>
      <w:r w:rsidRPr="009651C7">
        <w:rPr>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CE5" w:rsidRPr="009651C7" w:rsidRDefault="004F6CE5" w:rsidP="004F6CE5">
      <w:pPr>
        <w:widowControl w:val="0"/>
        <w:ind w:firstLine="709"/>
        <w:jc w:val="both"/>
        <w:rPr>
          <w:sz w:val="24"/>
          <w:szCs w:val="24"/>
        </w:rPr>
      </w:pPr>
      <w:r w:rsidRPr="009651C7">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9651C7">
        <w:rPr>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widowControl w:val="0"/>
        <w:tabs>
          <w:tab w:val="left" w:pos="284"/>
        </w:tabs>
        <w:jc w:val="both"/>
        <w:rPr>
          <w:sz w:val="24"/>
          <w:szCs w:val="24"/>
        </w:rPr>
      </w:pPr>
      <w:r w:rsidRPr="009651C7">
        <w:rPr>
          <w:sz w:val="24"/>
          <w:szCs w:val="24"/>
        </w:rPr>
        <w:t>4.2. Меры, принимаемые Контрольным органом по результатам контрольных мероприятий</w:t>
      </w:r>
    </w:p>
    <w:p w:rsidR="004F6CE5" w:rsidRPr="009651C7" w:rsidRDefault="004F6CE5" w:rsidP="004F6CE5">
      <w:pPr>
        <w:widowControl w:val="0"/>
        <w:ind w:firstLine="709"/>
        <w:jc w:val="both"/>
        <w:rPr>
          <w:b/>
          <w:color w:val="000000"/>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9651C7">
        <w:rPr>
          <w:rFonts w:eastAsia="Calibri"/>
          <w:bCs/>
          <w:sz w:val="24"/>
          <w:szCs w:val="24"/>
          <w:lang w:eastAsia="en-US"/>
        </w:rPr>
        <w:t xml:space="preserve"> в пределах полномочий, предусмотренных законодательством Российской Федерации,</w:t>
      </w:r>
      <w:r w:rsidRPr="009651C7">
        <w:rPr>
          <w:sz w:val="24"/>
          <w:szCs w:val="24"/>
        </w:rPr>
        <w:t xml:space="preserve"> обязан:</w:t>
      </w:r>
    </w:p>
    <w:p w:rsidR="004F6CE5" w:rsidRPr="009651C7" w:rsidRDefault="004F6CE5" w:rsidP="004F6CE5">
      <w:pPr>
        <w:widowControl w:val="0"/>
        <w:ind w:firstLine="709"/>
        <w:jc w:val="both"/>
        <w:rPr>
          <w:color w:val="000000"/>
          <w:sz w:val="24"/>
          <w:szCs w:val="24"/>
        </w:rPr>
      </w:pPr>
      <w:proofErr w:type="gramStart"/>
      <w:r w:rsidRPr="009651C7">
        <w:rPr>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Pr="009651C7">
        <w:rPr>
          <w:color w:val="000000"/>
          <w:sz w:val="24"/>
          <w:szCs w:val="24"/>
        </w:rPr>
        <w:lastRenderedPageBreak/>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651C7">
        <w:rPr>
          <w:color w:val="000000"/>
          <w:sz w:val="24"/>
          <w:szCs w:val="24"/>
        </w:rPr>
        <w:t xml:space="preserve"> также других мероприятий, предусмотренных федеральным законом о виде контроля;</w:t>
      </w:r>
    </w:p>
    <w:p w:rsidR="004F6CE5" w:rsidRPr="009651C7" w:rsidRDefault="004F6CE5" w:rsidP="004F6CE5">
      <w:pPr>
        <w:ind w:firstLine="709"/>
        <w:jc w:val="both"/>
        <w:rPr>
          <w:color w:val="000000"/>
          <w:sz w:val="24"/>
          <w:szCs w:val="24"/>
        </w:rPr>
      </w:pPr>
      <w:proofErr w:type="gramStart"/>
      <w:r w:rsidRPr="009651C7">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9651C7">
        <w:rPr>
          <w:color w:val="000000"/>
          <w:sz w:val="24"/>
          <w:szCs w:val="24"/>
        </w:rPr>
        <w:t xml:space="preserve"> при проведении контрольного мероприятия установлено, что деятельность гражданина, организации, </w:t>
      </w:r>
      <w:proofErr w:type="gramStart"/>
      <w:r w:rsidRPr="009651C7">
        <w:rPr>
          <w:color w:val="000000"/>
          <w:sz w:val="24"/>
          <w:szCs w:val="24"/>
        </w:rPr>
        <w:t>владеющих</w:t>
      </w:r>
      <w:proofErr w:type="gramEnd"/>
      <w:r w:rsidRPr="009651C7">
        <w:rPr>
          <w:color w:val="000000"/>
          <w:sz w:val="24"/>
          <w:szCs w:val="24"/>
        </w:rPr>
        <w:t xml:space="preserve">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F6CE5" w:rsidRPr="009651C7" w:rsidRDefault="004F6CE5" w:rsidP="004F6CE5">
      <w:pPr>
        <w:widowControl w:val="0"/>
        <w:ind w:firstLine="709"/>
        <w:jc w:val="both"/>
        <w:rPr>
          <w:sz w:val="24"/>
          <w:szCs w:val="24"/>
        </w:rPr>
      </w:pPr>
      <w:r w:rsidRPr="009651C7">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6CE5" w:rsidRPr="009651C7" w:rsidRDefault="004F6CE5" w:rsidP="004F6CE5">
      <w:pPr>
        <w:widowControl w:val="0"/>
        <w:ind w:firstLine="709"/>
        <w:jc w:val="both"/>
        <w:rPr>
          <w:sz w:val="24"/>
          <w:szCs w:val="24"/>
        </w:rPr>
      </w:pPr>
      <w:proofErr w:type="gramStart"/>
      <w:r w:rsidRPr="009651C7">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F6CE5" w:rsidRPr="009651C7" w:rsidRDefault="004F6CE5" w:rsidP="004F6CE5">
      <w:pPr>
        <w:widowControl w:val="0"/>
        <w:ind w:firstLine="709"/>
        <w:jc w:val="both"/>
        <w:rPr>
          <w:sz w:val="24"/>
          <w:szCs w:val="24"/>
        </w:rPr>
      </w:pPr>
      <w:r w:rsidRPr="009651C7">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6CE5" w:rsidRPr="009651C7" w:rsidRDefault="004F6CE5" w:rsidP="004F6CE5">
      <w:pPr>
        <w:widowControl w:val="0"/>
        <w:ind w:firstLine="709"/>
        <w:jc w:val="both"/>
        <w:rPr>
          <w:sz w:val="24"/>
          <w:szCs w:val="24"/>
        </w:rPr>
      </w:pPr>
      <w:r w:rsidRPr="009651C7">
        <w:rPr>
          <w:sz w:val="24"/>
          <w:szCs w:val="24"/>
        </w:rPr>
        <w:t>4.2.2. Предписание оформляется по форме согласно приложению 3 к настоящему Положению.</w:t>
      </w:r>
    </w:p>
    <w:p w:rsidR="004F6CE5" w:rsidRPr="009651C7" w:rsidRDefault="004F6CE5" w:rsidP="004F6CE5">
      <w:pPr>
        <w:tabs>
          <w:tab w:val="left" w:pos="1134"/>
        </w:tabs>
        <w:ind w:firstLine="709"/>
        <w:contextualSpacing/>
        <w:jc w:val="both"/>
        <w:rPr>
          <w:sz w:val="24"/>
          <w:szCs w:val="24"/>
        </w:rPr>
      </w:pPr>
      <w:r w:rsidRPr="009651C7">
        <w:rPr>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4F6CE5" w:rsidRPr="009651C7" w:rsidRDefault="004F6CE5" w:rsidP="004F6CE5">
      <w:pPr>
        <w:widowControl w:val="0"/>
        <w:ind w:firstLine="709"/>
        <w:jc w:val="both"/>
        <w:rPr>
          <w:sz w:val="24"/>
          <w:szCs w:val="24"/>
        </w:rPr>
      </w:pPr>
      <w:r w:rsidRPr="009651C7">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F6CE5" w:rsidRPr="009651C7" w:rsidRDefault="004F6CE5" w:rsidP="004F6CE5">
      <w:pPr>
        <w:widowControl w:val="0"/>
        <w:ind w:firstLine="709"/>
        <w:jc w:val="both"/>
        <w:rPr>
          <w:sz w:val="24"/>
          <w:szCs w:val="24"/>
        </w:rPr>
      </w:pPr>
      <w:r w:rsidRPr="009651C7">
        <w:rPr>
          <w:sz w:val="24"/>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lastRenderedPageBreak/>
        <w:t>В случае</w:t>
      </w:r>
      <w:proofErr w:type="gramStart"/>
      <w:r w:rsidRPr="009651C7">
        <w:rPr>
          <w:sz w:val="24"/>
          <w:szCs w:val="24"/>
        </w:rPr>
        <w:t>,</w:t>
      </w:r>
      <w:proofErr w:type="gramEnd"/>
      <w:r w:rsidRPr="009651C7">
        <w:rPr>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9651C7">
        <w:rPr>
          <w:sz w:val="24"/>
          <w:szCs w:val="24"/>
        </w:rPr>
        <w:t>4.2.7. В случае</w:t>
      </w:r>
      <w:proofErr w:type="gramStart"/>
      <w:r w:rsidRPr="009651C7">
        <w:rPr>
          <w:sz w:val="24"/>
          <w:szCs w:val="24"/>
        </w:rPr>
        <w:t>,</w:t>
      </w:r>
      <w:proofErr w:type="gramEnd"/>
      <w:r w:rsidRPr="009651C7">
        <w:rPr>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9651C7">
        <w:rPr>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F6CE5" w:rsidRPr="009651C7"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4F6CE5" w:rsidRPr="009651C7" w:rsidRDefault="004F6CE5" w:rsidP="004F6CE5">
      <w:pPr>
        <w:tabs>
          <w:tab w:val="left" w:pos="1134"/>
        </w:tabs>
        <w:contextualSpacing/>
        <w:rPr>
          <w:sz w:val="24"/>
          <w:szCs w:val="24"/>
        </w:rPr>
      </w:pPr>
      <w:r w:rsidRPr="009651C7">
        <w:rPr>
          <w:sz w:val="24"/>
          <w:szCs w:val="24"/>
        </w:rPr>
        <w:t>4.3. Плановые контрольные мероприятия</w:t>
      </w:r>
      <w:r w:rsidRPr="009651C7">
        <w:rPr>
          <w:color w:val="FF0000"/>
          <w:sz w:val="24"/>
          <w:szCs w:val="24"/>
        </w:rPr>
        <w:t>.</w:t>
      </w:r>
    </w:p>
    <w:p w:rsidR="004F6CE5" w:rsidRPr="009651C7" w:rsidRDefault="004F6CE5" w:rsidP="004F6CE5">
      <w:pPr>
        <w:tabs>
          <w:tab w:val="left" w:pos="1134"/>
        </w:tabs>
        <w:ind w:left="709"/>
        <w:contextualSpacing/>
        <w:jc w:val="both"/>
        <w:rPr>
          <w:b/>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w:t>
      </w:r>
      <w:proofErr w:type="gramStart"/>
      <w:r w:rsidRPr="009651C7">
        <w:rPr>
          <w:sz w:val="24"/>
          <w:szCs w:val="24"/>
        </w:rPr>
        <w:t>д(</w:t>
      </w:r>
      <w:proofErr w:type="gramEnd"/>
      <w:r w:rsidRPr="009651C7">
        <w:rPr>
          <w:sz w:val="24"/>
          <w:szCs w:val="24"/>
        </w:rPr>
        <w:t xml:space="preserve">далее – ежегодный план мероприятий), формируемого Контрольным органом  и подлежащего согласованию с органами прокуратуры. </w:t>
      </w:r>
    </w:p>
    <w:p w:rsidR="004F6CE5" w:rsidRPr="009651C7" w:rsidRDefault="004F6CE5" w:rsidP="004F6CE5">
      <w:pPr>
        <w:tabs>
          <w:tab w:val="left" w:pos="1134"/>
        </w:tabs>
        <w:ind w:firstLine="709"/>
        <w:contextualSpacing/>
        <w:jc w:val="both"/>
        <w:rPr>
          <w:sz w:val="24"/>
          <w:szCs w:val="24"/>
        </w:rPr>
      </w:pPr>
      <w:r w:rsidRPr="009651C7">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F6CE5" w:rsidRPr="009651C7" w:rsidRDefault="004F6CE5" w:rsidP="004F6CE5">
      <w:pPr>
        <w:tabs>
          <w:tab w:val="left" w:pos="1134"/>
        </w:tabs>
        <w:ind w:firstLine="709"/>
        <w:contextualSpacing/>
        <w:jc w:val="both"/>
        <w:rPr>
          <w:sz w:val="24"/>
          <w:szCs w:val="24"/>
        </w:rPr>
      </w:pPr>
      <w:r w:rsidRPr="009651C7">
        <w:rPr>
          <w:sz w:val="24"/>
          <w:szCs w:val="24"/>
        </w:rPr>
        <w:t>4.3.3. Контрольный орган может проводить следующие виды плановых контрольных мероприятий:</w:t>
      </w:r>
    </w:p>
    <w:p w:rsidR="004F6CE5" w:rsidRPr="009651C7" w:rsidRDefault="004F6CE5" w:rsidP="004F6CE5">
      <w:pPr>
        <w:tabs>
          <w:tab w:val="left" w:pos="1134"/>
        </w:tabs>
        <w:ind w:firstLine="709"/>
        <w:contextualSpacing/>
        <w:jc w:val="both"/>
        <w:rPr>
          <w:sz w:val="24"/>
          <w:szCs w:val="24"/>
        </w:rPr>
      </w:pPr>
      <w:r w:rsidRPr="009651C7">
        <w:rPr>
          <w:sz w:val="24"/>
          <w:szCs w:val="24"/>
        </w:rPr>
        <w:t>документарная проверка;</w:t>
      </w:r>
    </w:p>
    <w:p w:rsidR="004F6CE5" w:rsidRPr="009651C7" w:rsidRDefault="004F6CE5" w:rsidP="004F6CE5">
      <w:pPr>
        <w:tabs>
          <w:tab w:val="left" w:pos="1134"/>
        </w:tabs>
        <w:ind w:firstLine="709"/>
        <w:contextualSpacing/>
        <w:jc w:val="both"/>
        <w:rPr>
          <w:sz w:val="24"/>
          <w:szCs w:val="24"/>
        </w:rPr>
      </w:pPr>
      <w:r w:rsidRPr="009651C7">
        <w:rPr>
          <w:sz w:val="24"/>
          <w:szCs w:val="24"/>
        </w:rPr>
        <w:t>выездная проверка.</w:t>
      </w:r>
    </w:p>
    <w:p w:rsidR="004F6CE5" w:rsidRPr="009651C7" w:rsidRDefault="004F6CE5" w:rsidP="004F6CE5">
      <w:pPr>
        <w:tabs>
          <w:tab w:val="left" w:pos="1134"/>
        </w:tabs>
        <w:ind w:firstLine="709"/>
        <w:contextualSpacing/>
        <w:jc w:val="both"/>
        <w:rPr>
          <w:sz w:val="24"/>
          <w:szCs w:val="24"/>
        </w:rPr>
      </w:pPr>
      <w:r w:rsidRPr="009651C7">
        <w:rPr>
          <w:sz w:val="24"/>
          <w:szCs w:val="24"/>
        </w:rPr>
        <w:t>В отношении объектов, относящихся к категории среднего риска, проводятся: документарная проверка и выездная проверка.</w:t>
      </w:r>
    </w:p>
    <w:p w:rsidR="004F6CE5" w:rsidRPr="009651C7" w:rsidRDefault="004F6CE5" w:rsidP="004F6CE5">
      <w:pPr>
        <w:tabs>
          <w:tab w:val="left" w:pos="1134"/>
        </w:tabs>
        <w:ind w:firstLine="709"/>
        <w:contextualSpacing/>
        <w:jc w:val="both"/>
        <w:rPr>
          <w:sz w:val="24"/>
          <w:szCs w:val="24"/>
        </w:rPr>
      </w:pPr>
      <w:r w:rsidRPr="009651C7">
        <w:rPr>
          <w:sz w:val="24"/>
          <w:szCs w:val="24"/>
        </w:rPr>
        <w:t>В отношении объектов, относящихся к категории умеренного риска, проводятся: документарная проверка и выездная проверка.</w:t>
      </w:r>
    </w:p>
    <w:p w:rsidR="004F6CE5" w:rsidRPr="009651C7" w:rsidRDefault="004F6CE5" w:rsidP="004F6CE5">
      <w:pPr>
        <w:tabs>
          <w:tab w:val="left" w:pos="1134"/>
        </w:tabs>
        <w:contextualSpacing/>
        <w:jc w:val="both"/>
        <w:rPr>
          <w:sz w:val="24"/>
          <w:szCs w:val="24"/>
        </w:rPr>
      </w:pPr>
      <w:r w:rsidRPr="009651C7">
        <w:rPr>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4F6CE5" w:rsidRPr="009651C7" w:rsidRDefault="004F6CE5" w:rsidP="004F6CE5">
      <w:pPr>
        <w:tabs>
          <w:tab w:val="left" w:pos="1134"/>
        </w:tabs>
        <w:ind w:firstLine="709"/>
        <w:contextualSpacing/>
        <w:jc w:val="both"/>
        <w:rPr>
          <w:sz w:val="24"/>
          <w:szCs w:val="24"/>
        </w:rPr>
      </w:pPr>
      <w:r w:rsidRPr="009651C7">
        <w:rPr>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4F6CE5" w:rsidRPr="009651C7" w:rsidRDefault="004F6CE5" w:rsidP="004F6CE5">
      <w:pPr>
        <w:tabs>
          <w:tab w:val="left" w:pos="1134"/>
        </w:tabs>
        <w:ind w:firstLine="709"/>
        <w:contextualSpacing/>
        <w:jc w:val="both"/>
        <w:rPr>
          <w:sz w:val="24"/>
          <w:szCs w:val="24"/>
          <w:highlight w:val="yellow"/>
        </w:rPr>
      </w:pPr>
      <w:r w:rsidRPr="009651C7">
        <w:rPr>
          <w:sz w:val="24"/>
          <w:szCs w:val="24"/>
        </w:rPr>
        <w:t>Плановые контрольные мероприятия в отношении объекта контроля, отнесенного к категории низкого риска, не проводятся.</w:t>
      </w:r>
    </w:p>
    <w:p w:rsidR="004F6CE5" w:rsidRPr="009651C7" w:rsidRDefault="004F6CE5" w:rsidP="004F6CE5">
      <w:pPr>
        <w:tabs>
          <w:tab w:val="left" w:pos="1134"/>
        </w:tabs>
        <w:ind w:firstLine="709"/>
        <w:contextualSpacing/>
        <w:jc w:val="both"/>
        <w:rPr>
          <w:sz w:val="24"/>
          <w:szCs w:val="24"/>
        </w:rPr>
      </w:pPr>
    </w:p>
    <w:p w:rsidR="004F6CE5" w:rsidRPr="009651C7" w:rsidRDefault="004F6CE5" w:rsidP="004F6CE5">
      <w:pPr>
        <w:tabs>
          <w:tab w:val="left" w:pos="1134"/>
        </w:tabs>
        <w:contextualSpacing/>
        <w:rPr>
          <w:sz w:val="24"/>
          <w:szCs w:val="24"/>
        </w:rPr>
      </w:pPr>
      <w:r w:rsidRPr="00627F39">
        <w:rPr>
          <w:sz w:val="24"/>
          <w:szCs w:val="24"/>
        </w:rPr>
        <w:t>4.4. Внеплановые контрольные мероприятия</w:t>
      </w:r>
    </w:p>
    <w:p w:rsidR="004F6CE5" w:rsidRPr="009651C7" w:rsidRDefault="004F6CE5" w:rsidP="004F6CE5">
      <w:pPr>
        <w:tabs>
          <w:tab w:val="left" w:pos="1134"/>
        </w:tabs>
        <w:ind w:left="709"/>
        <w:contextualSpacing/>
        <w:jc w:val="both"/>
        <w:rPr>
          <w:b/>
          <w:sz w:val="24"/>
          <w:szCs w:val="24"/>
        </w:rPr>
      </w:pPr>
    </w:p>
    <w:p w:rsidR="004F6CE5" w:rsidRPr="009651C7" w:rsidRDefault="004F6CE5" w:rsidP="004F6CE5">
      <w:pPr>
        <w:tabs>
          <w:tab w:val="left" w:pos="1134"/>
        </w:tabs>
        <w:ind w:firstLine="709"/>
        <w:contextualSpacing/>
        <w:jc w:val="both"/>
        <w:rPr>
          <w:sz w:val="24"/>
          <w:szCs w:val="24"/>
        </w:rPr>
      </w:pPr>
      <w:r w:rsidRPr="009651C7">
        <w:rPr>
          <w:sz w:val="24"/>
          <w:szCs w:val="24"/>
        </w:rPr>
        <w:t xml:space="preserve">4.4.1.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 </w:t>
      </w:r>
    </w:p>
    <w:p w:rsidR="004F6CE5" w:rsidRPr="009651C7" w:rsidRDefault="004F6CE5" w:rsidP="004F6CE5">
      <w:pPr>
        <w:tabs>
          <w:tab w:val="left" w:pos="1134"/>
        </w:tabs>
        <w:ind w:firstLine="709"/>
        <w:contextualSpacing/>
        <w:jc w:val="both"/>
        <w:rPr>
          <w:sz w:val="24"/>
          <w:szCs w:val="24"/>
        </w:rPr>
      </w:pPr>
      <w:r w:rsidRPr="009651C7">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F6CE5" w:rsidRPr="009651C7" w:rsidRDefault="004F6CE5" w:rsidP="004F6CE5">
      <w:pPr>
        <w:widowControl w:val="0"/>
        <w:ind w:firstLine="709"/>
        <w:jc w:val="both"/>
        <w:rPr>
          <w:sz w:val="24"/>
          <w:szCs w:val="24"/>
        </w:rPr>
      </w:pPr>
      <w:r w:rsidRPr="009651C7">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F6CE5" w:rsidRDefault="004F6CE5" w:rsidP="004F6CE5">
      <w:pPr>
        <w:widowControl w:val="0"/>
        <w:ind w:firstLine="709"/>
        <w:jc w:val="both"/>
        <w:rPr>
          <w:sz w:val="24"/>
          <w:szCs w:val="24"/>
        </w:rPr>
      </w:pPr>
      <w:r w:rsidRPr="009651C7">
        <w:rPr>
          <w:sz w:val="24"/>
          <w:szCs w:val="24"/>
        </w:rPr>
        <w:t>4.4.4. В случае</w:t>
      </w:r>
      <w:proofErr w:type="gramStart"/>
      <w:r w:rsidRPr="009651C7">
        <w:rPr>
          <w:sz w:val="24"/>
          <w:szCs w:val="24"/>
        </w:rPr>
        <w:t>,</w:t>
      </w:r>
      <w:proofErr w:type="gramEnd"/>
      <w:r w:rsidRPr="009651C7">
        <w:rPr>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F6CE5" w:rsidRPr="00627F39" w:rsidRDefault="004F6CE5" w:rsidP="00513891">
      <w:pPr>
        <w:widowControl w:val="0"/>
        <w:ind w:firstLine="709"/>
        <w:jc w:val="both"/>
        <w:rPr>
          <w:sz w:val="24"/>
          <w:szCs w:val="24"/>
        </w:rPr>
      </w:pPr>
      <w:r w:rsidRPr="00627F39">
        <w:rPr>
          <w:sz w:val="24"/>
          <w:szCs w:val="24"/>
        </w:rPr>
        <w:t xml:space="preserve">4.4.5. </w:t>
      </w:r>
      <w:r w:rsidR="00513891" w:rsidRPr="00627F39">
        <w:rPr>
          <w:sz w:val="24"/>
          <w:szCs w:val="24"/>
        </w:rPr>
        <w:t>Согласно п.3 Постановления Правительства РФ от 10.03.2022 №336 (в ред. От 10.03.2023) «Об особенностях организации и осуществления государственного контроля (надзора), муниципального контроля», в</w:t>
      </w:r>
      <w:r w:rsidRPr="00627F39">
        <w:rPr>
          <w:sz w:val="24"/>
          <w:szCs w:val="24"/>
        </w:rPr>
        <w:t xml:space="preserve"> 2022 - 2023 годах в рамках видов </w:t>
      </w:r>
      <w:r w:rsidRPr="00627F39">
        <w:rPr>
          <w:sz w:val="24"/>
          <w:szCs w:val="24"/>
        </w:rPr>
        <w:lastRenderedPageBreak/>
        <w:t xml:space="preserve">государственного контроля (надзора), муниципального контроля, порядок организации и </w:t>
      </w:r>
      <w:proofErr w:type="gramStart"/>
      <w:r w:rsidRPr="00627F39">
        <w:rPr>
          <w:sz w:val="24"/>
          <w:szCs w:val="24"/>
        </w:rPr>
        <w:t>осуществления</w:t>
      </w:r>
      <w:proofErr w:type="gramEnd"/>
      <w:r w:rsidRPr="00627F39">
        <w:rPr>
          <w:sz w:val="24"/>
          <w:szCs w:val="24"/>
        </w:rPr>
        <w:t xml:space="preserve">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w:t>
      </w:r>
      <w:proofErr w:type="gramStart"/>
      <w:r w:rsidRPr="00627F39">
        <w:rPr>
          <w:sz w:val="24"/>
          <w:szCs w:val="24"/>
        </w:rPr>
        <w:t>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РоссийскойФедерации</w:t>
      </w:r>
      <w:proofErr w:type="gramEnd"/>
      <w:r w:rsidRPr="00627F39">
        <w:rPr>
          <w:sz w:val="24"/>
          <w:szCs w:val="24"/>
        </w:rPr>
        <w:t xml:space="preserve"> переданных полномочий, а также </w:t>
      </w:r>
      <w:proofErr w:type="gramStart"/>
      <w:r w:rsidRPr="00627F39">
        <w:rPr>
          <w:sz w:val="24"/>
          <w:szCs w:val="24"/>
        </w:rPr>
        <w:t>контроль за</w:t>
      </w:r>
      <w:proofErr w:type="gramEnd"/>
      <w:r w:rsidRPr="00627F39">
        <w:rPr>
          <w:sz w:val="24"/>
          <w:szCs w:val="24"/>
        </w:rPr>
        <w:t xml:space="preserve">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4F6CE5" w:rsidRPr="00627F39" w:rsidRDefault="004F6CE5" w:rsidP="004F6CE5">
      <w:pPr>
        <w:widowControl w:val="0"/>
        <w:ind w:firstLine="709"/>
        <w:jc w:val="both"/>
        <w:rPr>
          <w:sz w:val="24"/>
          <w:szCs w:val="24"/>
        </w:rPr>
      </w:pPr>
      <w:r w:rsidRPr="00627F39">
        <w:rPr>
          <w:sz w:val="24"/>
          <w:szCs w:val="24"/>
        </w:rPr>
        <w:t>а) при условии согласования с органами прокуратуры:</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при выявлении индикаторов риска нарушения обязательных требований;</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proofErr w:type="gramStart"/>
      <w:r w:rsidRPr="00627F39">
        <w:rPr>
          <w:sz w:val="24"/>
          <w:szCs w:val="24"/>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627F39">
        <w:rPr>
          <w:sz w:val="24"/>
          <w:szCs w:val="24"/>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истечении срока исполнения предписания об устранении выявленного нарушения обязательных требований, выданных после 1 марта 2023 г.;</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б) без согласования с органами прокуратуры:</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поручению Президента Российской Федерации;</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поручению Председателя Правительства Российской Федерации, принятому после вступления в силу настоящего постановления;</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 xml:space="preserve">внеплановые проверки, </w:t>
      </w:r>
      <w:proofErr w:type="gramStart"/>
      <w:r w:rsidRPr="00627F39">
        <w:rPr>
          <w:sz w:val="24"/>
          <w:szCs w:val="24"/>
        </w:rPr>
        <w:t>основания</w:t>
      </w:r>
      <w:proofErr w:type="gramEnd"/>
      <w:r w:rsidRPr="00627F39">
        <w:rPr>
          <w:sz w:val="24"/>
          <w:szCs w:val="24"/>
        </w:rPr>
        <w:t xml:space="preserve">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F6CE5" w:rsidRPr="00627F39" w:rsidRDefault="004F6CE5" w:rsidP="004F6CE5">
      <w:pPr>
        <w:widowControl w:val="0"/>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rsidR="004F6CE5" w:rsidRPr="00627F39" w:rsidRDefault="004F6CE5" w:rsidP="004F6CE5">
      <w:pPr>
        <w:widowControl w:val="0"/>
        <w:ind w:firstLine="709"/>
        <w:jc w:val="both"/>
        <w:rPr>
          <w:sz w:val="24"/>
          <w:szCs w:val="24"/>
        </w:rPr>
      </w:pPr>
    </w:p>
    <w:p w:rsidR="004F6CE5" w:rsidRPr="00627F39" w:rsidRDefault="004F6CE5" w:rsidP="004F6CE5">
      <w:pPr>
        <w:widowControl w:val="0"/>
        <w:ind w:firstLine="709"/>
        <w:jc w:val="both"/>
        <w:rPr>
          <w:sz w:val="24"/>
          <w:szCs w:val="24"/>
        </w:rPr>
      </w:pPr>
      <w:r w:rsidRPr="00627F39">
        <w:rPr>
          <w:sz w:val="24"/>
          <w:szCs w:val="24"/>
        </w:rPr>
        <w:t xml:space="preserve">4.4.6. </w:t>
      </w:r>
      <w:proofErr w:type="gramStart"/>
      <w:r w:rsidRPr="00627F39">
        <w:rPr>
          <w:sz w:val="24"/>
          <w:szCs w:val="24"/>
        </w:rPr>
        <w:t>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w:t>
      </w:r>
      <w:proofErr w:type="gramEnd"/>
      <w:r w:rsidRPr="00627F39">
        <w:rPr>
          <w:sz w:val="24"/>
          <w:szCs w:val="24"/>
        </w:rPr>
        <w:t xml:space="preserve">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4F6CE5" w:rsidRPr="00627F39" w:rsidRDefault="004F6CE5" w:rsidP="004F6CE5">
      <w:pPr>
        <w:tabs>
          <w:tab w:val="left" w:pos="1134"/>
        </w:tabs>
        <w:jc w:val="both"/>
        <w:rPr>
          <w:sz w:val="24"/>
          <w:szCs w:val="24"/>
        </w:rPr>
      </w:pPr>
    </w:p>
    <w:p w:rsidR="004F6CE5" w:rsidRPr="00627F39" w:rsidRDefault="004F6CE5" w:rsidP="004F6CE5">
      <w:pPr>
        <w:tabs>
          <w:tab w:val="left" w:pos="1134"/>
        </w:tabs>
        <w:rPr>
          <w:sz w:val="24"/>
          <w:szCs w:val="24"/>
        </w:rPr>
      </w:pPr>
      <w:r w:rsidRPr="00627F39">
        <w:rPr>
          <w:sz w:val="24"/>
          <w:szCs w:val="24"/>
        </w:rPr>
        <w:t>4.5. Документарная проверка</w:t>
      </w:r>
    </w:p>
    <w:p w:rsidR="004F6CE5" w:rsidRPr="00627F39" w:rsidRDefault="004F6CE5" w:rsidP="004F6CE5">
      <w:pPr>
        <w:tabs>
          <w:tab w:val="left" w:pos="1134"/>
        </w:tabs>
        <w:ind w:left="709"/>
        <w:contextualSpacing/>
        <w:jc w:val="both"/>
        <w:rPr>
          <w:b/>
          <w:sz w:val="24"/>
          <w:szCs w:val="24"/>
        </w:rPr>
      </w:pP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4.5.1. </w:t>
      </w:r>
      <w:proofErr w:type="gramStart"/>
      <w:r w:rsidRPr="00627F39">
        <w:rPr>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F6CE5" w:rsidRPr="00627F39" w:rsidRDefault="004F6CE5" w:rsidP="004F6CE5">
      <w:pPr>
        <w:tabs>
          <w:tab w:val="left" w:pos="1134"/>
        </w:tabs>
        <w:ind w:firstLine="709"/>
        <w:jc w:val="both"/>
        <w:rPr>
          <w:color w:val="000000"/>
          <w:sz w:val="24"/>
          <w:szCs w:val="24"/>
        </w:rPr>
      </w:pPr>
      <w:r w:rsidRPr="00627F39">
        <w:rPr>
          <w:color w:val="000000"/>
          <w:sz w:val="24"/>
          <w:szCs w:val="24"/>
        </w:rPr>
        <w:t>4.5.2. В случае</w:t>
      </w:r>
      <w:proofErr w:type="gramStart"/>
      <w:r w:rsidRPr="00627F39">
        <w:rPr>
          <w:color w:val="000000"/>
          <w:sz w:val="24"/>
          <w:szCs w:val="24"/>
        </w:rPr>
        <w:t>,</w:t>
      </w:r>
      <w:proofErr w:type="gramEnd"/>
      <w:r w:rsidRPr="00627F39">
        <w:rPr>
          <w:color w:val="000000"/>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4.5.3. Срок проведения документарной проверки не может превышать десять рабочих дней. </w:t>
      </w:r>
    </w:p>
    <w:p w:rsidR="004F6CE5" w:rsidRPr="00627F39" w:rsidRDefault="004F6CE5" w:rsidP="004F6CE5">
      <w:pPr>
        <w:tabs>
          <w:tab w:val="left" w:pos="1134"/>
        </w:tabs>
        <w:ind w:firstLine="709"/>
        <w:contextualSpacing/>
        <w:jc w:val="both"/>
        <w:rPr>
          <w:sz w:val="24"/>
          <w:szCs w:val="24"/>
        </w:rPr>
      </w:pPr>
      <w:r w:rsidRPr="00627F39">
        <w:rPr>
          <w:sz w:val="24"/>
          <w:szCs w:val="24"/>
        </w:rPr>
        <w:t>В указанный срок не включается период с момента:</w:t>
      </w:r>
    </w:p>
    <w:p w:rsidR="004F6CE5" w:rsidRPr="00627F39" w:rsidRDefault="004F6CE5" w:rsidP="004F6CE5">
      <w:pPr>
        <w:tabs>
          <w:tab w:val="left" w:pos="1134"/>
        </w:tabs>
        <w:ind w:firstLine="709"/>
        <w:contextualSpacing/>
        <w:jc w:val="both"/>
        <w:rPr>
          <w:sz w:val="24"/>
          <w:szCs w:val="24"/>
        </w:rPr>
      </w:pPr>
      <w:r w:rsidRPr="00627F39">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F6CE5" w:rsidRPr="00627F39" w:rsidRDefault="004F6CE5" w:rsidP="004F6CE5">
      <w:pPr>
        <w:tabs>
          <w:tab w:val="left" w:pos="1134"/>
        </w:tabs>
        <w:ind w:firstLine="709"/>
        <w:contextualSpacing/>
        <w:jc w:val="both"/>
        <w:rPr>
          <w:sz w:val="24"/>
          <w:szCs w:val="24"/>
        </w:rPr>
      </w:pPr>
      <w:r w:rsidRPr="00627F39">
        <w:rPr>
          <w:sz w:val="24"/>
          <w:szCs w:val="24"/>
        </w:rPr>
        <w:t>2) период с момента направления контролируемому лицу информации Контрольного органа:</w:t>
      </w:r>
    </w:p>
    <w:p w:rsidR="004F6CE5" w:rsidRPr="00627F39" w:rsidRDefault="004F6CE5" w:rsidP="004F6CE5">
      <w:pPr>
        <w:tabs>
          <w:tab w:val="left" w:pos="1134"/>
        </w:tabs>
        <w:ind w:firstLine="709"/>
        <w:contextualSpacing/>
        <w:jc w:val="both"/>
        <w:rPr>
          <w:sz w:val="24"/>
          <w:szCs w:val="24"/>
        </w:rPr>
      </w:pPr>
      <w:r w:rsidRPr="00627F39">
        <w:rPr>
          <w:sz w:val="24"/>
          <w:szCs w:val="24"/>
        </w:rPr>
        <w:lastRenderedPageBreak/>
        <w:t>о выявлении ошибок и (или) противоречий в представленных контролируемым лицом документах;</w:t>
      </w:r>
    </w:p>
    <w:p w:rsidR="004F6CE5" w:rsidRPr="00627F39" w:rsidRDefault="004F6CE5" w:rsidP="004F6CE5">
      <w:pPr>
        <w:tabs>
          <w:tab w:val="left" w:pos="1134"/>
        </w:tabs>
        <w:ind w:firstLine="709"/>
        <w:contextualSpacing/>
        <w:jc w:val="both"/>
        <w:rPr>
          <w:sz w:val="24"/>
          <w:szCs w:val="24"/>
        </w:rPr>
      </w:pPr>
      <w:r w:rsidRPr="00627F39">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F6CE5" w:rsidRPr="00627F39" w:rsidRDefault="004F6CE5" w:rsidP="004F6CE5">
      <w:pPr>
        <w:tabs>
          <w:tab w:val="left" w:pos="1134"/>
        </w:tabs>
        <w:ind w:firstLine="709"/>
        <w:contextualSpacing/>
        <w:jc w:val="both"/>
        <w:rPr>
          <w:sz w:val="24"/>
          <w:szCs w:val="24"/>
        </w:rPr>
      </w:pPr>
      <w:r w:rsidRPr="00627F39">
        <w:rPr>
          <w:sz w:val="24"/>
          <w:szCs w:val="24"/>
        </w:rPr>
        <w:t>4.5.4. Перечень допустимых контрольных действий совершаемых в ходе документарной проверки:</w:t>
      </w:r>
    </w:p>
    <w:p w:rsidR="004F6CE5" w:rsidRPr="00627F39" w:rsidRDefault="004F6CE5" w:rsidP="004F6CE5">
      <w:pPr>
        <w:widowControl w:val="0"/>
        <w:ind w:firstLine="709"/>
        <w:jc w:val="both"/>
        <w:rPr>
          <w:sz w:val="24"/>
          <w:szCs w:val="24"/>
        </w:rPr>
      </w:pPr>
      <w:bookmarkStart w:id="8" w:name="_Hlk73716001"/>
      <w:r w:rsidRPr="00627F39">
        <w:rPr>
          <w:sz w:val="24"/>
          <w:szCs w:val="24"/>
        </w:rPr>
        <w:t>1) истребование документов;</w:t>
      </w:r>
    </w:p>
    <w:p w:rsidR="004F6CE5" w:rsidRPr="00627F39" w:rsidRDefault="004F6CE5" w:rsidP="004F6CE5">
      <w:pPr>
        <w:widowControl w:val="0"/>
        <w:ind w:firstLine="709"/>
        <w:jc w:val="both"/>
        <w:rPr>
          <w:sz w:val="24"/>
          <w:szCs w:val="24"/>
        </w:rPr>
      </w:pPr>
      <w:r w:rsidRPr="00627F39">
        <w:rPr>
          <w:sz w:val="24"/>
          <w:szCs w:val="24"/>
        </w:rPr>
        <w:t>2) получение письменных объяснений.</w:t>
      </w:r>
      <w:bookmarkEnd w:id="8"/>
    </w:p>
    <w:p w:rsidR="004F6CE5" w:rsidRPr="00627F39" w:rsidRDefault="004F6CE5" w:rsidP="004F6CE5">
      <w:pPr>
        <w:widowControl w:val="0"/>
        <w:ind w:firstLine="709"/>
        <w:jc w:val="both"/>
        <w:rPr>
          <w:sz w:val="24"/>
          <w:szCs w:val="24"/>
        </w:rPr>
      </w:pPr>
      <w:r w:rsidRPr="00627F39">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27F39">
        <w:rPr>
          <w:color w:val="FF0000"/>
          <w:sz w:val="24"/>
          <w:szCs w:val="24"/>
        </w:rPr>
        <w:t xml:space="preserve">, </w:t>
      </w:r>
      <w:r w:rsidRPr="00627F39">
        <w:rPr>
          <w:sz w:val="24"/>
          <w:szCs w:val="24"/>
        </w:rPr>
        <w:t>в том числе материалов фотосъемки, аудио- и видеозаписи, информационных баз, банков данных, а также носителей информации.</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xml:space="preserve">Контролируемое лицо в срок, указанный в требовании о представлении документов, направляет </w:t>
      </w:r>
      <w:proofErr w:type="spellStart"/>
      <w:r w:rsidRPr="00627F39">
        <w:rPr>
          <w:sz w:val="24"/>
          <w:szCs w:val="24"/>
        </w:rPr>
        <w:t>истребуемые</w:t>
      </w:r>
      <w:proofErr w:type="spellEnd"/>
      <w:r w:rsidRPr="00627F39">
        <w:rPr>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27F39">
        <w:rPr>
          <w:sz w:val="24"/>
          <w:szCs w:val="24"/>
        </w:rPr>
        <w:t>истребуемые</w:t>
      </w:r>
      <w:proofErr w:type="spellEnd"/>
      <w:r w:rsidRPr="00627F39">
        <w:rPr>
          <w:sz w:val="24"/>
          <w:szCs w:val="24"/>
        </w:rPr>
        <w:t xml:space="preserve"> документы.</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FF0000"/>
          <w:sz w:val="24"/>
          <w:szCs w:val="24"/>
        </w:rPr>
      </w:pPr>
      <w:r w:rsidRPr="00627F39">
        <w:rPr>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F6CE5" w:rsidRPr="00627F39" w:rsidRDefault="004F6CE5" w:rsidP="004F6CE5">
      <w:pPr>
        <w:widowControl w:val="0"/>
        <w:ind w:firstLine="709"/>
        <w:jc w:val="both"/>
        <w:rPr>
          <w:sz w:val="24"/>
          <w:szCs w:val="24"/>
        </w:rPr>
      </w:pPr>
      <w:r w:rsidRPr="00627F39">
        <w:rPr>
          <w:sz w:val="24"/>
          <w:szCs w:val="24"/>
        </w:rPr>
        <w:t>4.5.6. Письменные объяснения могут быть запрошены инспектором от контролируемого лица или его представителя, свидетелей.</w:t>
      </w:r>
    </w:p>
    <w:p w:rsidR="004F6CE5" w:rsidRPr="00627F39" w:rsidRDefault="004F6CE5" w:rsidP="004F6CE5">
      <w:pPr>
        <w:widowControl w:val="0"/>
        <w:ind w:firstLine="709"/>
        <w:jc w:val="both"/>
        <w:rPr>
          <w:sz w:val="24"/>
          <w:szCs w:val="24"/>
        </w:rPr>
      </w:pPr>
      <w:r w:rsidRPr="00627F39">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Письменные объяснения оформляются путем составления письменного документа в свободной форме.</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F6CE5" w:rsidRPr="00627F39" w:rsidRDefault="004F6CE5" w:rsidP="004F6CE5">
      <w:pPr>
        <w:widowControl w:val="0"/>
        <w:ind w:firstLine="709"/>
        <w:jc w:val="both"/>
        <w:rPr>
          <w:b/>
          <w:sz w:val="24"/>
          <w:szCs w:val="24"/>
        </w:rPr>
      </w:pPr>
      <w:r w:rsidRPr="00627F39">
        <w:rPr>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4F6CE5" w:rsidRPr="00627F39" w:rsidRDefault="004F6CE5" w:rsidP="004F6CE5">
      <w:pPr>
        <w:widowControl w:val="0"/>
        <w:ind w:firstLine="709"/>
        <w:jc w:val="both"/>
        <w:rPr>
          <w:sz w:val="24"/>
          <w:szCs w:val="24"/>
        </w:rPr>
      </w:pPr>
      <w:r w:rsidRPr="00627F39">
        <w:rPr>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4F6CE5" w:rsidRPr="00627F39" w:rsidRDefault="004F6CE5" w:rsidP="004F6CE5">
      <w:pPr>
        <w:tabs>
          <w:tab w:val="left" w:pos="1134"/>
        </w:tabs>
        <w:ind w:firstLine="709"/>
        <w:contextualSpacing/>
        <w:jc w:val="both"/>
        <w:rPr>
          <w:sz w:val="24"/>
          <w:szCs w:val="24"/>
        </w:rPr>
      </w:pPr>
      <w:r w:rsidRPr="00627F39">
        <w:rPr>
          <w:sz w:val="24"/>
          <w:szCs w:val="24"/>
        </w:rPr>
        <w:t>4.5.9. Внеплановая документарная проверка проводится без согласования с органами прокуратуры.</w:t>
      </w:r>
    </w:p>
    <w:p w:rsidR="004F6CE5" w:rsidRPr="00627F39" w:rsidRDefault="004F6CE5" w:rsidP="004F6CE5">
      <w:pPr>
        <w:tabs>
          <w:tab w:val="left" w:pos="1134"/>
        </w:tabs>
        <w:ind w:left="709"/>
        <w:contextualSpacing/>
        <w:jc w:val="both"/>
        <w:rPr>
          <w:sz w:val="24"/>
          <w:szCs w:val="24"/>
        </w:rPr>
      </w:pPr>
    </w:p>
    <w:p w:rsidR="004F6CE5" w:rsidRPr="00627F39" w:rsidRDefault="004F6CE5" w:rsidP="004F6CE5">
      <w:pPr>
        <w:tabs>
          <w:tab w:val="left" w:pos="1134"/>
        </w:tabs>
        <w:contextualSpacing/>
        <w:rPr>
          <w:sz w:val="24"/>
          <w:szCs w:val="24"/>
        </w:rPr>
      </w:pPr>
      <w:r w:rsidRPr="00627F39">
        <w:rPr>
          <w:sz w:val="24"/>
          <w:szCs w:val="24"/>
        </w:rPr>
        <w:t>4.6. Выездная проверка</w:t>
      </w:r>
    </w:p>
    <w:p w:rsidR="004F6CE5" w:rsidRPr="00627F39" w:rsidRDefault="004F6CE5" w:rsidP="004F6CE5">
      <w:pPr>
        <w:tabs>
          <w:tab w:val="left" w:pos="1134"/>
        </w:tabs>
        <w:ind w:firstLine="709"/>
        <w:contextualSpacing/>
        <w:jc w:val="both"/>
        <w:rPr>
          <w:sz w:val="24"/>
          <w:szCs w:val="24"/>
        </w:rPr>
      </w:pPr>
    </w:p>
    <w:p w:rsidR="004F6CE5" w:rsidRPr="00627F39" w:rsidRDefault="004F6CE5" w:rsidP="004F6CE5">
      <w:pPr>
        <w:tabs>
          <w:tab w:val="left" w:pos="1134"/>
        </w:tabs>
        <w:ind w:firstLine="709"/>
        <w:contextualSpacing/>
        <w:jc w:val="both"/>
        <w:rPr>
          <w:sz w:val="24"/>
          <w:szCs w:val="24"/>
        </w:rPr>
      </w:pPr>
      <w:r w:rsidRPr="00627F39">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F6CE5" w:rsidRPr="00627F39" w:rsidRDefault="004F6CE5" w:rsidP="004F6CE5">
      <w:pPr>
        <w:widowControl w:val="0"/>
        <w:ind w:firstLine="709"/>
        <w:jc w:val="both"/>
        <w:rPr>
          <w:sz w:val="24"/>
          <w:szCs w:val="24"/>
        </w:rPr>
      </w:pPr>
      <w:r w:rsidRPr="00627F39">
        <w:rPr>
          <w:sz w:val="24"/>
          <w:szCs w:val="24"/>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4F6CE5" w:rsidRPr="00627F39" w:rsidRDefault="004F6CE5" w:rsidP="004F6CE5">
      <w:pPr>
        <w:tabs>
          <w:tab w:val="left" w:pos="1134"/>
        </w:tabs>
        <w:ind w:firstLine="709"/>
        <w:contextualSpacing/>
        <w:jc w:val="both"/>
        <w:rPr>
          <w:sz w:val="24"/>
          <w:szCs w:val="24"/>
        </w:rPr>
      </w:pPr>
      <w:r w:rsidRPr="00627F39">
        <w:rPr>
          <w:sz w:val="24"/>
          <w:szCs w:val="24"/>
        </w:rPr>
        <w:t>4.6.2. Выездная проверка проводится в случае, если не представляется возможным:</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627F39">
        <w:rPr>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4F6CE5" w:rsidRPr="00627F39" w:rsidRDefault="004F6CE5" w:rsidP="004F6CE5">
      <w:pPr>
        <w:tabs>
          <w:tab w:val="left" w:pos="1134"/>
        </w:tabs>
        <w:ind w:firstLine="709"/>
        <w:jc w:val="both"/>
        <w:rPr>
          <w:color w:val="000000"/>
          <w:sz w:val="24"/>
          <w:szCs w:val="24"/>
        </w:rPr>
      </w:pPr>
      <w:r w:rsidRPr="00627F39">
        <w:rPr>
          <w:color w:val="000000"/>
          <w:sz w:val="24"/>
          <w:szCs w:val="24"/>
        </w:rPr>
        <w:t xml:space="preserve">4.6.4. Контрольный орган уведомляет контролируемое лицо о проведении выездной проверки не </w:t>
      </w:r>
      <w:proofErr w:type="gramStart"/>
      <w:r w:rsidRPr="00627F39">
        <w:rPr>
          <w:color w:val="000000"/>
          <w:sz w:val="24"/>
          <w:szCs w:val="24"/>
        </w:rPr>
        <w:t>позднее</w:t>
      </w:r>
      <w:proofErr w:type="gramEnd"/>
      <w:r w:rsidRPr="00627F39">
        <w:rPr>
          <w:color w:val="000000"/>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F6CE5" w:rsidRPr="00627F39" w:rsidRDefault="004F6CE5" w:rsidP="004F6CE5">
      <w:pPr>
        <w:tabs>
          <w:tab w:val="left" w:pos="1134"/>
        </w:tabs>
        <w:ind w:firstLine="709"/>
        <w:contextualSpacing/>
        <w:jc w:val="both"/>
        <w:rPr>
          <w:sz w:val="24"/>
          <w:szCs w:val="24"/>
        </w:rPr>
      </w:pPr>
      <w:r w:rsidRPr="00627F39">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F6CE5" w:rsidRPr="00627F39" w:rsidRDefault="004F6CE5" w:rsidP="004F6CE5">
      <w:pPr>
        <w:tabs>
          <w:tab w:val="left" w:pos="1134"/>
        </w:tabs>
        <w:ind w:firstLine="709"/>
        <w:contextualSpacing/>
        <w:jc w:val="both"/>
        <w:rPr>
          <w:sz w:val="24"/>
          <w:szCs w:val="24"/>
        </w:rPr>
      </w:pPr>
      <w:r w:rsidRPr="00627F39">
        <w:rPr>
          <w:sz w:val="24"/>
          <w:szCs w:val="24"/>
        </w:rPr>
        <w:t>4.6.6. Срок проведения выездной проверки составляет не более десяти рабочих дней.</w:t>
      </w:r>
    </w:p>
    <w:p w:rsidR="004F6CE5" w:rsidRPr="00627F39" w:rsidRDefault="004F6CE5" w:rsidP="004F6CE5">
      <w:pPr>
        <w:tabs>
          <w:tab w:val="left" w:pos="1134"/>
        </w:tabs>
        <w:ind w:firstLine="709"/>
        <w:jc w:val="both"/>
        <w:rPr>
          <w:color w:val="000000"/>
          <w:sz w:val="24"/>
          <w:szCs w:val="24"/>
        </w:rPr>
      </w:pPr>
      <w:r w:rsidRPr="00627F39">
        <w:rPr>
          <w:color w:val="000000"/>
          <w:sz w:val="24"/>
          <w:szCs w:val="24"/>
        </w:rPr>
        <w:t>4.6.7. Перечень допустимых контрольных действий в ходе выездной проверки:</w:t>
      </w:r>
    </w:p>
    <w:p w:rsidR="004F6CE5" w:rsidRPr="00627F39" w:rsidRDefault="004F6CE5" w:rsidP="004F6CE5">
      <w:pPr>
        <w:widowControl w:val="0"/>
        <w:ind w:firstLine="709"/>
        <w:jc w:val="both"/>
        <w:rPr>
          <w:sz w:val="24"/>
          <w:szCs w:val="24"/>
        </w:rPr>
      </w:pPr>
      <w:bookmarkStart w:id="9" w:name="_Hlk73715973"/>
      <w:r w:rsidRPr="00627F39">
        <w:rPr>
          <w:sz w:val="24"/>
          <w:szCs w:val="24"/>
        </w:rPr>
        <w:t>1) осмотр;</w:t>
      </w:r>
    </w:p>
    <w:p w:rsidR="004F6CE5" w:rsidRPr="00627F39" w:rsidRDefault="004F6CE5" w:rsidP="004F6CE5">
      <w:pPr>
        <w:widowControl w:val="0"/>
        <w:ind w:firstLine="709"/>
        <w:jc w:val="both"/>
        <w:rPr>
          <w:sz w:val="24"/>
          <w:szCs w:val="24"/>
        </w:rPr>
      </w:pPr>
      <w:r w:rsidRPr="00627F39">
        <w:rPr>
          <w:sz w:val="24"/>
          <w:szCs w:val="24"/>
        </w:rPr>
        <w:t>2) истребование документов;</w:t>
      </w:r>
    </w:p>
    <w:p w:rsidR="004F6CE5" w:rsidRPr="00627F39" w:rsidRDefault="004F6CE5" w:rsidP="004F6CE5">
      <w:pPr>
        <w:widowControl w:val="0"/>
        <w:ind w:firstLine="709"/>
        <w:jc w:val="both"/>
        <w:rPr>
          <w:sz w:val="24"/>
          <w:szCs w:val="24"/>
        </w:rPr>
      </w:pPr>
      <w:r w:rsidRPr="00627F39">
        <w:rPr>
          <w:sz w:val="24"/>
          <w:szCs w:val="24"/>
        </w:rPr>
        <w:t>3) получение письменных объяснений;</w:t>
      </w:r>
    </w:p>
    <w:p w:rsidR="004F6CE5" w:rsidRPr="00627F39" w:rsidRDefault="004F6CE5" w:rsidP="004F6CE5">
      <w:pPr>
        <w:widowControl w:val="0"/>
        <w:ind w:firstLine="709"/>
        <w:jc w:val="both"/>
        <w:rPr>
          <w:sz w:val="24"/>
          <w:szCs w:val="24"/>
        </w:rPr>
      </w:pPr>
      <w:r w:rsidRPr="00627F39">
        <w:rPr>
          <w:sz w:val="24"/>
          <w:szCs w:val="24"/>
        </w:rPr>
        <w:t>4) инструментальное обследование</w:t>
      </w:r>
      <w:bookmarkEnd w:id="9"/>
      <w:r w:rsidRPr="00627F39">
        <w:rPr>
          <w:sz w:val="24"/>
          <w:szCs w:val="24"/>
        </w:rPr>
        <w:t>;</w:t>
      </w:r>
    </w:p>
    <w:p w:rsidR="004F6CE5" w:rsidRPr="00627F39" w:rsidRDefault="004F6CE5" w:rsidP="004F6CE5">
      <w:pPr>
        <w:widowControl w:val="0"/>
        <w:ind w:firstLine="709"/>
        <w:jc w:val="both"/>
        <w:rPr>
          <w:sz w:val="24"/>
          <w:szCs w:val="24"/>
        </w:rPr>
      </w:pPr>
      <w:r w:rsidRPr="00627F39">
        <w:rPr>
          <w:sz w:val="24"/>
          <w:szCs w:val="24"/>
        </w:rPr>
        <w:t>5) опрос.</w:t>
      </w:r>
    </w:p>
    <w:p w:rsidR="004F6CE5" w:rsidRPr="00627F39" w:rsidRDefault="004F6CE5" w:rsidP="004F6CE5">
      <w:pPr>
        <w:widowControl w:val="0"/>
        <w:ind w:firstLine="709"/>
        <w:jc w:val="both"/>
        <w:rPr>
          <w:sz w:val="24"/>
          <w:szCs w:val="24"/>
        </w:rPr>
      </w:pPr>
      <w:r w:rsidRPr="00627F39">
        <w:rPr>
          <w:sz w:val="24"/>
          <w:szCs w:val="24"/>
        </w:rPr>
        <w:t>4.6.8. Осмотр осуществляется инспектором в присутствии контролируемого лица или его представителя и (или) с обязательным применением видеозаписи.</w:t>
      </w:r>
    </w:p>
    <w:p w:rsidR="004F6CE5" w:rsidRPr="00627F39" w:rsidRDefault="004F6CE5" w:rsidP="004F6CE5">
      <w:pPr>
        <w:widowControl w:val="0"/>
        <w:ind w:firstLine="709"/>
        <w:jc w:val="both"/>
        <w:rPr>
          <w:sz w:val="24"/>
          <w:szCs w:val="24"/>
        </w:rPr>
      </w:pPr>
      <w:r w:rsidRPr="00627F39">
        <w:rPr>
          <w:sz w:val="24"/>
          <w:szCs w:val="24"/>
        </w:rPr>
        <w:t>По результатам осмотра составляется протокол осмотра.</w:t>
      </w:r>
    </w:p>
    <w:p w:rsidR="004F6CE5" w:rsidRPr="00627F39" w:rsidRDefault="004F6CE5" w:rsidP="004F6CE5">
      <w:pPr>
        <w:widowControl w:val="0"/>
        <w:ind w:firstLine="709"/>
        <w:jc w:val="both"/>
        <w:rPr>
          <w:sz w:val="24"/>
          <w:szCs w:val="24"/>
        </w:rPr>
      </w:pPr>
      <w:r w:rsidRPr="00627F39">
        <w:rPr>
          <w:sz w:val="24"/>
          <w:szCs w:val="24"/>
        </w:rPr>
        <w:t xml:space="preserve">4.6.9.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F6CE5" w:rsidRPr="00627F39" w:rsidRDefault="004F6CE5" w:rsidP="004F6CE5">
      <w:pPr>
        <w:widowControl w:val="0"/>
        <w:ind w:firstLine="709"/>
        <w:jc w:val="both"/>
        <w:rPr>
          <w:sz w:val="24"/>
          <w:szCs w:val="24"/>
        </w:rPr>
      </w:pPr>
      <w:r w:rsidRPr="00627F39">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F6CE5" w:rsidRPr="00627F39" w:rsidRDefault="004F6CE5" w:rsidP="004F6CE5">
      <w:pPr>
        <w:widowControl w:val="0"/>
        <w:ind w:firstLine="709"/>
        <w:jc w:val="both"/>
        <w:rPr>
          <w:sz w:val="24"/>
          <w:szCs w:val="24"/>
        </w:rPr>
      </w:pPr>
      <w:r w:rsidRPr="00627F39">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F6CE5" w:rsidRPr="00627F39" w:rsidRDefault="004F6CE5" w:rsidP="004F6CE5">
      <w:pPr>
        <w:widowControl w:val="0"/>
        <w:ind w:firstLine="709"/>
        <w:jc w:val="both"/>
        <w:rPr>
          <w:sz w:val="24"/>
          <w:szCs w:val="24"/>
        </w:rPr>
      </w:pPr>
      <w:r w:rsidRPr="00627F39">
        <w:rPr>
          <w:sz w:val="24"/>
          <w:szCs w:val="24"/>
        </w:rPr>
        <w:t>4.6.10. Инструментальное обследование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дата и место его составления;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lastRenderedPageBreak/>
        <w:t xml:space="preserve">- должность, фамилия и инициалы инспектора или специалиста, </w:t>
      </w:r>
      <w:proofErr w:type="gramStart"/>
      <w:r w:rsidRPr="00627F39">
        <w:rPr>
          <w:sz w:val="24"/>
          <w:szCs w:val="24"/>
        </w:rPr>
        <w:t>составивших</w:t>
      </w:r>
      <w:proofErr w:type="gramEnd"/>
      <w:r w:rsidRPr="00627F39">
        <w:rPr>
          <w:sz w:val="24"/>
          <w:szCs w:val="24"/>
        </w:rPr>
        <w:t xml:space="preserve"> протокол;</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сведения о контролируемом лице;</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выводы о соответствии этих показателей установленным нормам;</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 иные сведения, имеющие значение для оценки результатов инструментального обследования.</w:t>
      </w:r>
    </w:p>
    <w:p w:rsidR="004F6CE5" w:rsidRPr="00627F39" w:rsidRDefault="004F6CE5" w:rsidP="004F6CE5">
      <w:pPr>
        <w:widowControl w:val="0"/>
        <w:ind w:firstLine="709"/>
        <w:jc w:val="both"/>
        <w:rPr>
          <w:color w:val="FF0000"/>
          <w:sz w:val="24"/>
          <w:szCs w:val="24"/>
        </w:rPr>
      </w:pPr>
      <w:r w:rsidRPr="00627F39">
        <w:rPr>
          <w:sz w:val="24"/>
          <w:szCs w:val="24"/>
        </w:rPr>
        <w:t xml:space="preserve">4.6.11. Представление контролируемым лицом </w:t>
      </w:r>
      <w:proofErr w:type="spellStart"/>
      <w:r w:rsidRPr="00627F39">
        <w:rPr>
          <w:sz w:val="24"/>
          <w:szCs w:val="24"/>
        </w:rPr>
        <w:t>истребуемых</w:t>
      </w:r>
      <w:proofErr w:type="spellEnd"/>
      <w:r w:rsidRPr="00627F39">
        <w:rPr>
          <w:sz w:val="24"/>
          <w:szCs w:val="24"/>
        </w:rPr>
        <w:t xml:space="preserve"> документов, письменных объяснений осуществляется в соответствии с пунктами 4.5.5 и 4.5.6 настоящего Положения.</w:t>
      </w:r>
    </w:p>
    <w:p w:rsidR="004F6CE5" w:rsidRPr="00627F39" w:rsidRDefault="004F6CE5" w:rsidP="004F6CE5">
      <w:pPr>
        <w:widowControl w:val="0"/>
        <w:ind w:firstLine="709"/>
        <w:jc w:val="both"/>
        <w:rPr>
          <w:sz w:val="24"/>
          <w:szCs w:val="24"/>
        </w:rPr>
      </w:pPr>
      <w:r w:rsidRPr="00627F39">
        <w:rPr>
          <w:sz w:val="24"/>
          <w:szCs w:val="24"/>
        </w:rPr>
        <w:t>4.6.12. По окончании проведения выездной проверки инспектор составляет акт выездной проверки.</w:t>
      </w:r>
    </w:p>
    <w:p w:rsidR="004F6CE5" w:rsidRPr="00627F39" w:rsidRDefault="004F6CE5" w:rsidP="004F6CE5">
      <w:pPr>
        <w:widowControl w:val="0"/>
        <w:ind w:firstLine="709"/>
        <w:jc w:val="both"/>
        <w:rPr>
          <w:sz w:val="24"/>
          <w:szCs w:val="24"/>
        </w:rPr>
      </w:pPr>
      <w:r w:rsidRPr="00627F39">
        <w:rPr>
          <w:sz w:val="24"/>
          <w:szCs w:val="24"/>
        </w:rPr>
        <w:t>Информация о проведении фотосъемки, аудио- и видеозаписи отражается в акте проверки.</w:t>
      </w:r>
    </w:p>
    <w:p w:rsidR="004F6CE5" w:rsidRPr="00627F39" w:rsidRDefault="004F6CE5" w:rsidP="004F6CE5">
      <w:pPr>
        <w:widowControl w:val="0"/>
        <w:ind w:firstLine="709"/>
        <w:jc w:val="both"/>
        <w:rPr>
          <w:sz w:val="24"/>
          <w:szCs w:val="24"/>
        </w:rPr>
      </w:pPr>
      <w:r w:rsidRPr="00627F39">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применяется.</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27F39">
        <w:rPr>
          <w:sz w:val="24"/>
          <w:szCs w:val="24"/>
        </w:rPr>
        <w:t>деятельности</w:t>
      </w:r>
      <w:proofErr w:type="gramEnd"/>
      <w:r w:rsidRPr="00627F39">
        <w:rPr>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627F39">
          <w:rPr>
            <w:sz w:val="24"/>
            <w:szCs w:val="24"/>
          </w:rPr>
          <w:t>частями 4</w:t>
        </w:r>
      </w:hyperlink>
      <w:r w:rsidRPr="00627F39">
        <w:rPr>
          <w:sz w:val="24"/>
          <w:szCs w:val="24"/>
        </w:rPr>
        <w:t xml:space="preserve"> и </w:t>
      </w:r>
      <w:hyperlink r:id="rId11" w:tooltip="Федеральный закон от 31.07.2020 N 248-ФЗ" w:history="1">
        <w:r w:rsidRPr="00627F39">
          <w:rPr>
            <w:sz w:val="24"/>
            <w:szCs w:val="24"/>
          </w:rPr>
          <w:t>5 статьи 21</w:t>
        </w:r>
      </w:hyperlink>
      <w:r w:rsidRPr="00627F39">
        <w:rPr>
          <w:sz w:val="24"/>
          <w:szCs w:val="24"/>
        </w:rPr>
        <w:t xml:space="preserve">Федерального закона. </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F6CE5" w:rsidRPr="00627F39" w:rsidRDefault="004F6CE5" w:rsidP="004F6CE5">
      <w:pPr>
        <w:tabs>
          <w:tab w:val="left" w:pos="1134"/>
        </w:tabs>
        <w:ind w:firstLine="709"/>
        <w:contextualSpacing/>
        <w:jc w:val="both"/>
        <w:rPr>
          <w:sz w:val="24"/>
          <w:szCs w:val="24"/>
        </w:rPr>
      </w:pPr>
      <w:r w:rsidRPr="00627F39">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F6CE5" w:rsidRPr="00627F39" w:rsidRDefault="004F6CE5" w:rsidP="004F6CE5">
      <w:pPr>
        <w:ind w:firstLine="709"/>
        <w:jc w:val="both"/>
        <w:rPr>
          <w:color w:val="000000"/>
          <w:sz w:val="24"/>
          <w:szCs w:val="24"/>
        </w:rPr>
      </w:pPr>
      <w:r w:rsidRPr="00627F39">
        <w:rPr>
          <w:color w:val="000000"/>
          <w:sz w:val="24"/>
          <w:szCs w:val="24"/>
        </w:rPr>
        <w:t>1) временной нетрудоспособности;</w:t>
      </w:r>
    </w:p>
    <w:p w:rsidR="004F6CE5" w:rsidRPr="00627F39" w:rsidRDefault="004F6CE5" w:rsidP="004F6CE5">
      <w:pPr>
        <w:ind w:firstLine="709"/>
        <w:jc w:val="both"/>
        <w:rPr>
          <w:color w:val="000000"/>
          <w:sz w:val="24"/>
          <w:szCs w:val="24"/>
        </w:rPr>
      </w:pPr>
      <w:r w:rsidRPr="00627F39">
        <w:rPr>
          <w:color w:val="000000"/>
          <w:sz w:val="24"/>
          <w:szCs w:val="24"/>
        </w:rPr>
        <w:t>2) необходимости явки по вызову (извещениям, повесткам) судов, правоохранительных органов, военных комиссариатов;</w:t>
      </w:r>
    </w:p>
    <w:p w:rsidR="004F6CE5" w:rsidRPr="00627F39" w:rsidRDefault="004F6CE5" w:rsidP="004F6CE5">
      <w:pPr>
        <w:ind w:firstLine="709"/>
        <w:jc w:val="both"/>
        <w:rPr>
          <w:color w:val="000000"/>
          <w:sz w:val="24"/>
          <w:szCs w:val="24"/>
        </w:rPr>
      </w:pPr>
      <w:r w:rsidRPr="00627F39">
        <w:rPr>
          <w:color w:val="000000"/>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F6CE5" w:rsidRPr="00627F39" w:rsidRDefault="004F6CE5" w:rsidP="004F6CE5">
      <w:pPr>
        <w:widowControl w:val="0"/>
        <w:suppressAutoHyphens/>
        <w:ind w:firstLine="709"/>
        <w:jc w:val="both"/>
        <w:rPr>
          <w:color w:val="000000"/>
          <w:sz w:val="24"/>
          <w:szCs w:val="24"/>
        </w:rPr>
      </w:pPr>
      <w:r w:rsidRPr="00627F39">
        <w:rPr>
          <w:color w:val="000000"/>
          <w:sz w:val="24"/>
          <w:szCs w:val="24"/>
        </w:rPr>
        <w:t>4) нахождения в служебной командировке.</w:t>
      </w:r>
    </w:p>
    <w:p w:rsidR="004F6CE5" w:rsidRPr="00627F39" w:rsidRDefault="004F6CE5" w:rsidP="004F6CE5">
      <w:pPr>
        <w:widowControl w:val="0"/>
        <w:ind w:firstLine="709"/>
        <w:jc w:val="both"/>
        <w:rPr>
          <w:sz w:val="24"/>
          <w:szCs w:val="24"/>
        </w:rPr>
      </w:pPr>
      <w:r w:rsidRPr="00627F39">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F6CE5" w:rsidRPr="00627F39" w:rsidRDefault="004F6CE5" w:rsidP="004F6CE5">
      <w:pPr>
        <w:widowControl w:val="0"/>
        <w:ind w:firstLine="709"/>
        <w:jc w:val="both"/>
        <w:rPr>
          <w:sz w:val="24"/>
          <w:szCs w:val="24"/>
        </w:rPr>
      </w:pPr>
    </w:p>
    <w:p w:rsidR="004F6CE5" w:rsidRPr="00627F39" w:rsidRDefault="004F6CE5" w:rsidP="004F6CE5">
      <w:pPr>
        <w:widowControl w:val="0"/>
        <w:rPr>
          <w:sz w:val="24"/>
          <w:szCs w:val="24"/>
        </w:rPr>
      </w:pPr>
      <w:r w:rsidRPr="00627F39">
        <w:rPr>
          <w:sz w:val="24"/>
          <w:szCs w:val="24"/>
        </w:rPr>
        <w:t>4.7. Выездное обследование</w:t>
      </w:r>
    </w:p>
    <w:p w:rsidR="004F6CE5" w:rsidRPr="00627F39" w:rsidRDefault="004F6CE5" w:rsidP="004F6CE5">
      <w:pPr>
        <w:widowControl w:val="0"/>
        <w:ind w:firstLine="709"/>
        <w:jc w:val="both"/>
        <w:rPr>
          <w:sz w:val="24"/>
          <w:szCs w:val="24"/>
        </w:rPr>
      </w:pPr>
    </w:p>
    <w:p w:rsidR="004F6CE5" w:rsidRPr="00627F39" w:rsidRDefault="004F6CE5" w:rsidP="004F6CE5">
      <w:pPr>
        <w:tabs>
          <w:tab w:val="left" w:pos="1134"/>
        </w:tabs>
        <w:ind w:firstLine="709"/>
        <w:contextualSpacing/>
        <w:jc w:val="both"/>
        <w:rPr>
          <w:sz w:val="24"/>
          <w:szCs w:val="24"/>
        </w:rPr>
      </w:pPr>
      <w:r w:rsidRPr="00627F39">
        <w:rPr>
          <w:sz w:val="24"/>
          <w:szCs w:val="24"/>
        </w:rPr>
        <w:t>4.7.1. Выездное обследование проводится в целях оценки соблюдения контролируемыми лицами обязательных требований.</w:t>
      </w:r>
    </w:p>
    <w:p w:rsidR="004F6CE5" w:rsidRPr="00627F39" w:rsidRDefault="004F6CE5" w:rsidP="004F6CE5">
      <w:pPr>
        <w:tabs>
          <w:tab w:val="left" w:pos="1134"/>
        </w:tabs>
        <w:ind w:firstLine="709"/>
        <w:contextualSpacing/>
        <w:jc w:val="both"/>
        <w:rPr>
          <w:sz w:val="24"/>
          <w:szCs w:val="24"/>
        </w:rPr>
      </w:pPr>
      <w:r w:rsidRPr="00627F39">
        <w:rPr>
          <w:sz w:val="24"/>
          <w:szCs w:val="24"/>
        </w:rPr>
        <w:lastRenderedPageBreak/>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инструментальное обследование (применением видеозаписи).</w:t>
      </w:r>
    </w:p>
    <w:p w:rsidR="004F6CE5" w:rsidRPr="00627F39" w:rsidRDefault="004F6CE5" w:rsidP="004F6CE5">
      <w:pPr>
        <w:tabs>
          <w:tab w:val="left" w:pos="1134"/>
        </w:tabs>
        <w:ind w:firstLine="709"/>
        <w:contextualSpacing/>
        <w:jc w:val="both"/>
        <w:rPr>
          <w:sz w:val="24"/>
          <w:szCs w:val="24"/>
        </w:rPr>
      </w:pPr>
      <w:r w:rsidRPr="00627F39">
        <w:rPr>
          <w:sz w:val="24"/>
          <w:szCs w:val="24"/>
        </w:rPr>
        <w:t xml:space="preserve">4.7.3. Выездное обследование проводится без информирования контролируемого лица. </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F6CE5" w:rsidRPr="00627F39" w:rsidRDefault="004F6CE5" w:rsidP="004F6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627F39">
        <w:rPr>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F6CE5" w:rsidRPr="00627F39" w:rsidRDefault="004F6CE5" w:rsidP="004F6CE5">
      <w:pPr>
        <w:widowControl w:val="0"/>
        <w:jc w:val="both"/>
        <w:rPr>
          <w:b/>
          <w:sz w:val="24"/>
          <w:szCs w:val="24"/>
        </w:rPr>
      </w:pPr>
    </w:p>
    <w:p w:rsidR="004F6CE5" w:rsidRPr="00627F39" w:rsidRDefault="004F6CE5" w:rsidP="004F6CE5">
      <w:pPr>
        <w:widowControl w:val="0"/>
        <w:jc w:val="both"/>
        <w:rPr>
          <w:b/>
          <w:sz w:val="24"/>
          <w:szCs w:val="24"/>
        </w:rPr>
      </w:pPr>
    </w:p>
    <w:p w:rsidR="004F6CE5" w:rsidRPr="00627F39" w:rsidRDefault="004F6CE5" w:rsidP="004F6CE5">
      <w:pPr>
        <w:widowControl w:val="0"/>
        <w:ind w:firstLine="709"/>
        <w:jc w:val="both"/>
        <w:rPr>
          <w:b/>
          <w:color w:val="FF0000"/>
          <w:sz w:val="24"/>
          <w:szCs w:val="24"/>
        </w:rPr>
      </w:pPr>
    </w:p>
    <w:p w:rsidR="004F6CE5" w:rsidRPr="00627F39" w:rsidRDefault="004F6CE5" w:rsidP="004F6CE5">
      <w:pPr>
        <w:autoSpaceDE w:val="0"/>
        <w:autoSpaceDN w:val="0"/>
        <w:adjustRightInd w:val="0"/>
        <w:ind w:firstLine="709"/>
        <w:jc w:val="center"/>
        <w:rPr>
          <w:b/>
          <w:bCs/>
          <w:sz w:val="24"/>
          <w:szCs w:val="24"/>
        </w:rPr>
      </w:pPr>
      <w:r w:rsidRPr="00627F39">
        <w:rPr>
          <w:b/>
          <w:bCs/>
          <w:sz w:val="24"/>
          <w:szCs w:val="24"/>
        </w:rPr>
        <w:t>5.Обжалование решений контрольно-надзорного органа, действий (бездействия) её должностных лиц</w:t>
      </w:r>
    </w:p>
    <w:p w:rsidR="004F6CE5" w:rsidRPr="00627F39" w:rsidRDefault="004F6CE5" w:rsidP="004F6CE5">
      <w:pPr>
        <w:autoSpaceDE w:val="0"/>
        <w:autoSpaceDN w:val="0"/>
        <w:adjustRightInd w:val="0"/>
        <w:ind w:firstLine="709"/>
        <w:jc w:val="center"/>
        <w:rPr>
          <w:sz w:val="24"/>
          <w:szCs w:val="24"/>
        </w:rPr>
      </w:pPr>
    </w:p>
    <w:p w:rsidR="004F6CE5" w:rsidRPr="00627F39" w:rsidRDefault="004F6CE5" w:rsidP="004F6CE5">
      <w:pPr>
        <w:tabs>
          <w:tab w:val="num" w:pos="720"/>
        </w:tabs>
        <w:autoSpaceDE w:val="0"/>
        <w:autoSpaceDN w:val="0"/>
        <w:adjustRightInd w:val="0"/>
        <w:ind w:firstLine="709"/>
        <w:jc w:val="both"/>
        <w:rPr>
          <w:sz w:val="24"/>
          <w:szCs w:val="24"/>
        </w:rPr>
      </w:pPr>
      <w:r w:rsidRPr="00627F39">
        <w:rPr>
          <w:sz w:val="24"/>
          <w:szCs w:val="24"/>
        </w:rPr>
        <w:t> 5.1.Решения и действия (бездействие) должностных лиц контрольного органа, осуществляющих муниципальный контроль, могут быть обжалованы в порядке, установленном законодательством Российской Федерации.</w:t>
      </w:r>
    </w:p>
    <w:p w:rsidR="004F6CE5" w:rsidRPr="00B83E5E" w:rsidRDefault="004F6CE5" w:rsidP="004F6CE5">
      <w:pPr>
        <w:autoSpaceDE w:val="0"/>
        <w:autoSpaceDN w:val="0"/>
        <w:adjustRightInd w:val="0"/>
        <w:ind w:firstLine="360"/>
        <w:jc w:val="both"/>
        <w:rPr>
          <w:sz w:val="24"/>
          <w:szCs w:val="24"/>
        </w:rPr>
      </w:pPr>
      <w:r w:rsidRPr="00627F39">
        <w:rPr>
          <w:sz w:val="24"/>
          <w:szCs w:val="24"/>
        </w:rPr>
        <w:t xml:space="preserve">     5.2.Досудебный порядок подачи жалоб, установленный главой 9 Федерального закона ФЗ «О государственном контроле (надзоре) и муниципальном контроле в Российской Федерации», при осуществлении муниципального контроля не применяется.</w:t>
      </w: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jc w:val="both"/>
        <w:rPr>
          <w:color w:val="000000"/>
          <w:sz w:val="24"/>
          <w:szCs w:val="24"/>
        </w:rPr>
      </w:pPr>
    </w:p>
    <w:p w:rsidR="004F6CE5" w:rsidRPr="009651C7" w:rsidRDefault="004F6CE5" w:rsidP="004F6CE5">
      <w:pPr>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271D7" w:rsidRDefault="004271D7" w:rsidP="004F6CE5">
      <w:pPr>
        <w:ind w:left="4820"/>
        <w:jc w:val="both"/>
        <w:rPr>
          <w:color w:val="000000"/>
          <w:sz w:val="24"/>
          <w:szCs w:val="24"/>
        </w:rPr>
      </w:pPr>
    </w:p>
    <w:p w:rsidR="004F6CE5" w:rsidRPr="009651C7" w:rsidRDefault="004F6CE5" w:rsidP="004F6CE5">
      <w:pPr>
        <w:ind w:left="4820"/>
        <w:jc w:val="both"/>
        <w:rPr>
          <w:color w:val="000000"/>
          <w:sz w:val="24"/>
          <w:szCs w:val="24"/>
        </w:rPr>
      </w:pPr>
      <w:r w:rsidRPr="009651C7">
        <w:rPr>
          <w:color w:val="000000"/>
          <w:sz w:val="24"/>
          <w:szCs w:val="24"/>
        </w:rPr>
        <w:t>Приложение 1</w:t>
      </w:r>
    </w:p>
    <w:p w:rsidR="004F6CE5" w:rsidRPr="009651C7" w:rsidRDefault="004F6CE5" w:rsidP="004F6CE5">
      <w:pPr>
        <w:ind w:left="4820"/>
        <w:jc w:val="both"/>
        <w:rPr>
          <w:color w:val="000000"/>
          <w:sz w:val="24"/>
          <w:szCs w:val="24"/>
        </w:rPr>
      </w:pPr>
      <w:r w:rsidRPr="009651C7">
        <w:rPr>
          <w:color w:val="000000"/>
          <w:sz w:val="24"/>
          <w:szCs w:val="24"/>
        </w:rPr>
        <w:t xml:space="preserve">к Положению о </w:t>
      </w:r>
      <w:proofErr w:type="gramStart"/>
      <w:r w:rsidRPr="009651C7">
        <w:rPr>
          <w:color w:val="000000"/>
          <w:sz w:val="24"/>
          <w:szCs w:val="24"/>
        </w:rPr>
        <w:t>муниципальном</w:t>
      </w:r>
      <w:proofErr w:type="gramEnd"/>
    </w:p>
    <w:p w:rsidR="004F6CE5" w:rsidRPr="009651C7" w:rsidRDefault="004F6CE5" w:rsidP="004F6CE5">
      <w:pPr>
        <w:ind w:left="4820"/>
        <w:jc w:val="both"/>
        <w:rPr>
          <w:color w:val="000000"/>
          <w:sz w:val="24"/>
          <w:szCs w:val="24"/>
        </w:rPr>
      </w:pPr>
      <w:r w:rsidRPr="009651C7">
        <w:rPr>
          <w:color w:val="000000"/>
          <w:sz w:val="24"/>
          <w:szCs w:val="24"/>
        </w:rPr>
        <w:t xml:space="preserve">земельном </w:t>
      </w:r>
      <w:proofErr w:type="gramStart"/>
      <w:r w:rsidRPr="009651C7">
        <w:rPr>
          <w:color w:val="000000"/>
          <w:sz w:val="24"/>
          <w:szCs w:val="24"/>
        </w:rPr>
        <w:t>контроле</w:t>
      </w:r>
      <w:proofErr w:type="gramEnd"/>
      <w:r w:rsidRPr="009651C7">
        <w:rPr>
          <w:color w:val="000000"/>
          <w:sz w:val="24"/>
          <w:szCs w:val="24"/>
        </w:rPr>
        <w:t xml:space="preserve"> на территории Терновского муниципального района.</w:t>
      </w:r>
    </w:p>
    <w:p w:rsidR="004F6CE5" w:rsidRPr="009651C7" w:rsidRDefault="004F6CE5" w:rsidP="004F6CE5">
      <w:pPr>
        <w:tabs>
          <w:tab w:val="left" w:pos="1134"/>
        </w:tabs>
        <w:contextualSpacing/>
        <w:jc w:val="both"/>
        <w:rPr>
          <w:b/>
          <w:sz w:val="24"/>
          <w:szCs w:val="24"/>
        </w:rPr>
      </w:pPr>
    </w:p>
    <w:p w:rsidR="004F6CE5" w:rsidRPr="009651C7" w:rsidRDefault="004F6CE5" w:rsidP="004F6CE5">
      <w:pPr>
        <w:widowControl w:val="0"/>
        <w:spacing w:line="192" w:lineRule="auto"/>
        <w:ind w:left="4535"/>
        <w:jc w:val="both"/>
        <w:outlineLvl w:val="1"/>
        <w:rPr>
          <w:sz w:val="24"/>
          <w:szCs w:val="24"/>
        </w:rPr>
      </w:pPr>
    </w:p>
    <w:p w:rsidR="004F6CE5" w:rsidRPr="009651C7" w:rsidRDefault="004F6CE5" w:rsidP="004F6CE5">
      <w:pPr>
        <w:widowControl w:val="0"/>
        <w:ind w:firstLine="720"/>
        <w:jc w:val="both"/>
        <w:rPr>
          <w:sz w:val="24"/>
          <w:szCs w:val="24"/>
        </w:rPr>
      </w:pPr>
    </w:p>
    <w:p w:rsidR="004F6CE5" w:rsidRPr="009651C7" w:rsidRDefault="004F6CE5" w:rsidP="004F6CE5">
      <w:pPr>
        <w:widowControl w:val="0"/>
        <w:ind w:firstLine="720"/>
        <w:jc w:val="both"/>
        <w:rPr>
          <w:sz w:val="24"/>
          <w:szCs w:val="24"/>
          <w:shd w:val="clear" w:color="auto" w:fill="F1C100"/>
        </w:rPr>
      </w:pPr>
    </w:p>
    <w:p w:rsidR="004F6CE5" w:rsidRPr="009651C7" w:rsidRDefault="004F6CE5" w:rsidP="004F6CE5">
      <w:pPr>
        <w:widowControl w:val="0"/>
        <w:jc w:val="both"/>
        <w:rPr>
          <w:b/>
          <w:sz w:val="24"/>
          <w:szCs w:val="24"/>
        </w:rPr>
      </w:pPr>
      <w:r w:rsidRPr="009651C7">
        <w:rPr>
          <w:b/>
          <w:sz w:val="24"/>
          <w:szCs w:val="24"/>
        </w:rPr>
        <w:t xml:space="preserve">Перечень должностных лиц администрации </w:t>
      </w:r>
      <w:r w:rsidRPr="009651C7">
        <w:rPr>
          <w:b/>
          <w:spacing w:val="-2"/>
          <w:sz w:val="24"/>
          <w:szCs w:val="24"/>
        </w:rPr>
        <w:t xml:space="preserve">Терновского </w:t>
      </w:r>
      <w:r w:rsidRPr="009651C7">
        <w:rPr>
          <w:b/>
          <w:sz w:val="24"/>
          <w:szCs w:val="24"/>
        </w:rPr>
        <w:t>муниципального района, уполномоченных на осуществление муниципального земельного контроля</w:t>
      </w:r>
      <w:r w:rsidRPr="009651C7">
        <w:rPr>
          <w:b/>
          <w:color w:val="FF0000"/>
          <w:sz w:val="24"/>
          <w:szCs w:val="24"/>
        </w:rPr>
        <w:t>.</w:t>
      </w:r>
    </w:p>
    <w:p w:rsidR="004F6CE5" w:rsidRPr="009651C7" w:rsidRDefault="004F6CE5" w:rsidP="004F6CE5">
      <w:pPr>
        <w:widowControl w:val="0"/>
        <w:jc w:val="both"/>
        <w:rPr>
          <w:b/>
          <w:sz w:val="24"/>
          <w:szCs w:val="24"/>
        </w:rPr>
      </w:pPr>
    </w:p>
    <w:p w:rsidR="004F6CE5" w:rsidRPr="009651C7" w:rsidRDefault="004F6CE5" w:rsidP="004F6CE5">
      <w:pPr>
        <w:widowControl w:val="0"/>
        <w:ind w:firstLine="720"/>
        <w:jc w:val="both"/>
        <w:rPr>
          <w:sz w:val="24"/>
          <w:szCs w:val="24"/>
        </w:rPr>
      </w:pPr>
    </w:p>
    <w:p w:rsidR="004F6CE5" w:rsidRPr="009651C7" w:rsidRDefault="004F6CE5" w:rsidP="004F6CE5">
      <w:pPr>
        <w:autoSpaceDE w:val="0"/>
        <w:autoSpaceDN w:val="0"/>
        <w:adjustRightInd w:val="0"/>
        <w:ind w:firstLine="708"/>
        <w:jc w:val="both"/>
        <w:rPr>
          <w:rFonts w:eastAsia="Calibri"/>
          <w:sz w:val="24"/>
          <w:szCs w:val="24"/>
        </w:rPr>
      </w:pPr>
      <w:r w:rsidRPr="009651C7">
        <w:rPr>
          <w:sz w:val="24"/>
          <w:szCs w:val="24"/>
        </w:rPr>
        <w:t>1.</w:t>
      </w:r>
      <w:r w:rsidRPr="009651C7">
        <w:rPr>
          <w:rFonts w:eastAsia="Calibri"/>
          <w:sz w:val="24"/>
          <w:szCs w:val="24"/>
        </w:rPr>
        <w:t xml:space="preserve"> Начальник отдела по экономике по управлению муниципальным имуществом и земельным отношениям администрации Терновского муниципального района;</w:t>
      </w:r>
    </w:p>
    <w:p w:rsidR="004F6CE5" w:rsidRPr="009651C7" w:rsidRDefault="004F6CE5" w:rsidP="004F6CE5">
      <w:pPr>
        <w:autoSpaceDE w:val="0"/>
        <w:autoSpaceDN w:val="0"/>
        <w:adjustRightInd w:val="0"/>
        <w:ind w:firstLine="708"/>
        <w:jc w:val="both"/>
        <w:rPr>
          <w:rFonts w:eastAsia="Calibri"/>
          <w:sz w:val="24"/>
          <w:szCs w:val="24"/>
        </w:rPr>
      </w:pPr>
      <w:r w:rsidRPr="009651C7">
        <w:rPr>
          <w:sz w:val="24"/>
          <w:szCs w:val="24"/>
        </w:rPr>
        <w:t>2.</w:t>
      </w:r>
      <w:r w:rsidRPr="009651C7">
        <w:rPr>
          <w:rFonts w:eastAsia="Calibri"/>
          <w:sz w:val="24"/>
          <w:szCs w:val="24"/>
        </w:rPr>
        <w:t xml:space="preserve"> Начальник сектора по управлению муниципальным имуществом</w:t>
      </w:r>
    </w:p>
    <w:p w:rsidR="004F6CE5" w:rsidRPr="009651C7" w:rsidRDefault="004F6CE5" w:rsidP="004F6CE5">
      <w:pPr>
        <w:autoSpaceDE w:val="0"/>
        <w:autoSpaceDN w:val="0"/>
        <w:adjustRightInd w:val="0"/>
        <w:jc w:val="both"/>
        <w:rPr>
          <w:rFonts w:eastAsia="Calibri"/>
          <w:sz w:val="24"/>
          <w:szCs w:val="24"/>
        </w:rPr>
      </w:pPr>
      <w:r w:rsidRPr="009651C7">
        <w:rPr>
          <w:rFonts w:eastAsia="Calibri"/>
          <w:sz w:val="24"/>
          <w:szCs w:val="24"/>
        </w:rPr>
        <w:t>и земельным отношениям администрацииТе</w:t>
      </w:r>
      <w:r>
        <w:rPr>
          <w:rFonts w:eastAsia="Calibri"/>
          <w:sz w:val="24"/>
          <w:szCs w:val="24"/>
        </w:rPr>
        <w:t>рновского муниципального района</w:t>
      </w: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ind w:left="4820"/>
        <w:jc w:val="both"/>
        <w:rPr>
          <w:i/>
          <w:color w:val="000000"/>
          <w:sz w:val="24"/>
          <w:szCs w:val="24"/>
        </w:rPr>
      </w:pPr>
    </w:p>
    <w:p w:rsidR="004F6CE5" w:rsidRPr="009651C7" w:rsidRDefault="004F6CE5" w:rsidP="004F6CE5">
      <w:pPr>
        <w:jc w:val="both"/>
        <w:rPr>
          <w:i/>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4F6CE5">
      <w:pPr>
        <w:ind w:left="4820"/>
        <w:jc w:val="both"/>
        <w:rPr>
          <w:color w:val="000000"/>
          <w:sz w:val="24"/>
          <w:szCs w:val="24"/>
        </w:rPr>
      </w:pPr>
    </w:p>
    <w:p w:rsidR="004F6CE5" w:rsidRDefault="004F6CE5" w:rsidP="002536D1">
      <w:pPr>
        <w:jc w:val="both"/>
        <w:rPr>
          <w:color w:val="000000"/>
          <w:sz w:val="24"/>
          <w:szCs w:val="24"/>
        </w:rPr>
      </w:pPr>
    </w:p>
    <w:p w:rsidR="004F6CE5" w:rsidRDefault="004F6CE5" w:rsidP="004F6CE5">
      <w:pPr>
        <w:ind w:left="4820"/>
        <w:jc w:val="both"/>
        <w:rPr>
          <w:color w:val="000000"/>
          <w:sz w:val="24"/>
          <w:szCs w:val="24"/>
        </w:rPr>
      </w:pPr>
      <w:r w:rsidRPr="009651C7">
        <w:rPr>
          <w:color w:val="000000"/>
          <w:sz w:val="24"/>
          <w:szCs w:val="24"/>
        </w:rPr>
        <w:t>Приложение 2</w:t>
      </w:r>
    </w:p>
    <w:p w:rsidR="004F6CE5" w:rsidRPr="009651C7" w:rsidRDefault="004F6CE5" w:rsidP="004F6CE5">
      <w:pPr>
        <w:ind w:left="4820"/>
        <w:jc w:val="both"/>
        <w:rPr>
          <w:color w:val="000000"/>
          <w:sz w:val="24"/>
          <w:szCs w:val="24"/>
        </w:rPr>
      </w:pPr>
      <w:r w:rsidRPr="009651C7">
        <w:rPr>
          <w:color w:val="000000"/>
          <w:sz w:val="24"/>
          <w:szCs w:val="24"/>
        </w:rPr>
        <w:t xml:space="preserve">к Положению о </w:t>
      </w:r>
      <w:proofErr w:type="gramStart"/>
      <w:r w:rsidRPr="009651C7">
        <w:rPr>
          <w:color w:val="000000"/>
          <w:sz w:val="24"/>
          <w:szCs w:val="24"/>
        </w:rPr>
        <w:t>муниципальном</w:t>
      </w:r>
      <w:proofErr w:type="gramEnd"/>
    </w:p>
    <w:p w:rsidR="004F6CE5" w:rsidRPr="009651C7" w:rsidRDefault="004F6CE5" w:rsidP="004F6CE5">
      <w:pPr>
        <w:ind w:left="4820"/>
        <w:jc w:val="both"/>
        <w:rPr>
          <w:color w:val="000000"/>
          <w:sz w:val="24"/>
          <w:szCs w:val="24"/>
        </w:rPr>
      </w:pPr>
      <w:r w:rsidRPr="009651C7">
        <w:rPr>
          <w:color w:val="000000"/>
          <w:sz w:val="24"/>
          <w:szCs w:val="24"/>
        </w:rPr>
        <w:t xml:space="preserve">земельном </w:t>
      </w:r>
      <w:proofErr w:type="gramStart"/>
      <w:r w:rsidRPr="009651C7">
        <w:rPr>
          <w:color w:val="000000"/>
          <w:sz w:val="24"/>
          <w:szCs w:val="24"/>
        </w:rPr>
        <w:t>контроле</w:t>
      </w:r>
      <w:proofErr w:type="gramEnd"/>
      <w:r w:rsidRPr="009651C7">
        <w:rPr>
          <w:color w:val="000000"/>
          <w:sz w:val="24"/>
          <w:szCs w:val="24"/>
        </w:rPr>
        <w:t xml:space="preserve"> на территории</w:t>
      </w:r>
    </w:p>
    <w:p w:rsidR="004F6CE5" w:rsidRPr="009651C7" w:rsidRDefault="004F6CE5" w:rsidP="004F6CE5">
      <w:pPr>
        <w:ind w:left="4820"/>
        <w:jc w:val="both"/>
        <w:rPr>
          <w:color w:val="000000"/>
          <w:sz w:val="24"/>
          <w:szCs w:val="24"/>
          <w:vertAlign w:val="superscript"/>
        </w:rPr>
      </w:pPr>
      <w:r w:rsidRPr="009651C7">
        <w:rPr>
          <w:color w:val="000000"/>
          <w:sz w:val="24"/>
          <w:szCs w:val="24"/>
        </w:rPr>
        <w:t>Терновского муниципального района.</w:t>
      </w:r>
    </w:p>
    <w:p w:rsidR="004F6CE5" w:rsidRPr="009651C7" w:rsidRDefault="004F6CE5" w:rsidP="004F6CE5">
      <w:pPr>
        <w:widowControl w:val="0"/>
        <w:jc w:val="both"/>
        <w:rPr>
          <w:sz w:val="24"/>
          <w:szCs w:val="24"/>
        </w:rPr>
      </w:pPr>
    </w:p>
    <w:p w:rsidR="004F6CE5" w:rsidRPr="009651C7" w:rsidRDefault="004F6CE5" w:rsidP="004F6CE5">
      <w:pPr>
        <w:widowControl w:val="0"/>
        <w:ind w:firstLine="720"/>
        <w:jc w:val="both"/>
        <w:rPr>
          <w:sz w:val="24"/>
          <w:szCs w:val="24"/>
          <w:shd w:val="clear" w:color="auto" w:fill="F1C100"/>
        </w:rPr>
      </w:pPr>
    </w:p>
    <w:p w:rsidR="004F6CE5" w:rsidRPr="009651C7" w:rsidRDefault="004F6CE5" w:rsidP="004F6CE5">
      <w:pPr>
        <w:widowControl w:val="0"/>
        <w:jc w:val="both"/>
        <w:rPr>
          <w:b/>
          <w:sz w:val="24"/>
          <w:szCs w:val="24"/>
        </w:rPr>
      </w:pPr>
      <w:r w:rsidRPr="009651C7">
        <w:rPr>
          <w:b/>
          <w:sz w:val="24"/>
          <w:szCs w:val="24"/>
        </w:rPr>
        <w:t xml:space="preserve">Критерии отнесения объектов контроля </w:t>
      </w:r>
      <w:r w:rsidRPr="009651C7">
        <w:rPr>
          <w:b/>
          <w:color w:val="000000"/>
          <w:sz w:val="24"/>
          <w:szCs w:val="24"/>
        </w:rPr>
        <w:t>к категориям риска в рамках осуществления муниципального земельного контроля</w:t>
      </w:r>
    </w:p>
    <w:p w:rsidR="004F6CE5" w:rsidRPr="009651C7" w:rsidRDefault="004F6CE5" w:rsidP="004F6CE5">
      <w:pPr>
        <w:widowControl w:val="0"/>
        <w:jc w:val="both"/>
        <w:rPr>
          <w:color w:val="000000"/>
          <w:sz w:val="24"/>
          <w:szCs w:val="24"/>
          <w:shd w:val="clear" w:color="auto" w:fill="F1C100"/>
        </w:rPr>
      </w:pPr>
    </w:p>
    <w:p w:rsidR="004F6CE5" w:rsidRPr="009651C7" w:rsidRDefault="004F6CE5" w:rsidP="004F6CE5">
      <w:pPr>
        <w:widowControl w:val="0"/>
        <w:jc w:val="both"/>
        <w:rPr>
          <w:sz w:val="24"/>
          <w:szCs w:val="24"/>
          <w:shd w:val="clear" w:color="auto" w:fill="F1C100"/>
        </w:rPr>
      </w:pPr>
    </w:p>
    <w:p w:rsidR="004F6CE5" w:rsidRPr="009651C7" w:rsidRDefault="004F6CE5" w:rsidP="004F6CE5">
      <w:pPr>
        <w:spacing w:after="255" w:line="270" w:lineRule="atLeast"/>
        <w:jc w:val="both"/>
        <w:rPr>
          <w:sz w:val="24"/>
          <w:szCs w:val="24"/>
        </w:rPr>
      </w:pPr>
      <w:r w:rsidRPr="009651C7">
        <w:rPr>
          <w:sz w:val="24"/>
          <w:szCs w:val="24"/>
        </w:rPr>
        <w:t>1. К категории среднего риска относятся: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1.</w:t>
      </w:r>
      <w:r w:rsidRPr="009651C7">
        <w:rPr>
          <w:sz w:val="24"/>
          <w:szCs w:val="24"/>
        </w:rPr>
        <w:tab/>
        <w:t>К категории среднего риска относятся: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2.</w:t>
      </w:r>
      <w:r w:rsidRPr="009651C7">
        <w:rPr>
          <w:sz w:val="24"/>
          <w:szCs w:val="24"/>
        </w:rPr>
        <w:tab/>
        <w:t>К категории умеренного риска относятся земельные участки со следующими видами разрешенного использования: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 сельскохозяйственное использование;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объекты торговли (торговые центры, торгово-развлекательные центры (комплексы);</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рынки;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магазины;</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w:t>
      </w:r>
      <w:proofErr w:type="gramStart"/>
      <w:r w:rsidRPr="009651C7">
        <w:rPr>
          <w:sz w:val="24"/>
          <w:szCs w:val="24"/>
        </w:rPr>
        <w:t>общественное</w:t>
      </w:r>
      <w:proofErr w:type="gramEnd"/>
      <w:r w:rsidRPr="009651C7">
        <w:rPr>
          <w:sz w:val="24"/>
          <w:szCs w:val="24"/>
        </w:rPr>
        <w:t xml:space="preserve"> питания;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объекты дорожного сервиса;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 тяжелая промышленность;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легкая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фармацевтическая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-пищевая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нефтехимическая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строительная промышленность;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энергетика;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склады;</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автомобильный транспорт;</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ведение садоводства;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ведение огородничества;</w:t>
      </w:r>
    </w:p>
    <w:p w:rsidR="004F6CE5" w:rsidRPr="009651C7" w:rsidRDefault="004F6CE5" w:rsidP="004F6CE5">
      <w:pPr>
        <w:widowControl w:val="0"/>
        <w:autoSpaceDE w:val="0"/>
        <w:autoSpaceDN w:val="0"/>
        <w:adjustRightInd w:val="0"/>
        <w:ind w:firstLine="709"/>
        <w:jc w:val="both"/>
        <w:rPr>
          <w:sz w:val="24"/>
          <w:szCs w:val="24"/>
        </w:rPr>
      </w:pPr>
      <w:proofErr w:type="gramStart"/>
      <w:r w:rsidRPr="009651C7">
        <w:rPr>
          <w:sz w:val="24"/>
          <w:szCs w:val="24"/>
        </w:rPr>
        <w:t xml:space="preserve">- граничащие с земельными участками с видами разрешенного использования: </w:t>
      </w:r>
      <w:proofErr w:type="gramEnd"/>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-сельскохозяйственное использование;</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-питомники;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-природно-познавательный туризм;</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-деятельность по особой охране и изучению природы;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-охрана природных территорий;</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-курортная деятельность;</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-резервные леса;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-общее пользование водными объектами;</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-гидротехнические сооружения;</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 xml:space="preserve">-ведение огородничества; </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-ведение садоводства.</w:t>
      </w:r>
    </w:p>
    <w:p w:rsidR="004F6CE5" w:rsidRPr="009651C7" w:rsidRDefault="004F6CE5" w:rsidP="004F6CE5">
      <w:pPr>
        <w:widowControl w:val="0"/>
        <w:autoSpaceDE w:val="0"/>
        <w:autoSpaceDN w:val="0"/>
        <w:adjustRightInd w:val="0"/>
        <w:ind w:firstLine="709"/>
        <w:jc w:val="both"/>
        <w:rPr>
          <w:sz w:val="24"/>
          <w:szCs w:val="24"/>
        </w:rPr>
      </w:pPr>
      <w:r w:rsidRPr="009651C7">
        <w:rPr>
          <w:sz w:val="24"/>
          <w:szCs w:val="24"/>
        </w:rPr>
        <w:t>3.</w:t>
      </w:r>
      <w:r w:rsidRPr="009651C7">
        <w:rPr>
          <w:sz w:val="24"/>
          <w:szCs w:val="24"/>
        </w:rPr>
        <w:tab/>
        <w:t>К категории низкого риска относятся все иные земельные участки, не отнесенные к категориям среднего или умеренного риска.</w:t>
      </w:r>
    </w:p>
    <w:p w:rsidR="004F6CE5" w:rsidRPr="009651C7" w:rsidRDefault="004F6CE5" w:rsidP="004F6CE5">
      <w:pPr>
        <w:ind w:left="4820"/>
        <w:jc w:val="both"/>
        <w:rPr>
          <w:color w:val="000000"/>
          <w:sz w:val="24"/>
          <w:szCs w:val="24"/>
        </w:rPr>
      </w:pPr>
    </w:p>
    <w:p w:rsidR="00A0604B" w:rsidRPr="00A0604B" w:rsidRDefault="00A0604B" w:rsidP="00A0604B">
      <w:pPr>
        <w:widowControl w:val="0"/>
        <w:autoSpaceDE w:val="0"/>
        <w:autoSpaceDN w:val="0"/>
        <w:adjustRightInd w:val="0"/>
        <w:jc w:val="right"/>
        <w:rPr>
          <w:color w:val="000000"/>
          <w:sz w:val="24"/>
          <w:szCs w:val="24"/>
        </w:rPr>
      </w:pPr>
      <w:r>
        <w:rPr>
          <w:color w:val="000000"/>
          <w:sz w:val="24"/>
          <w:szCs w:val="24"/>
        </w:rPr>
        <w:t>Приложение 3</w:t>
      </w:r>
    </w:p>
    <w:p w:rsidR="00A0604B" w:rsidRPr="00A0604B" w:rsidRDefault="00A0604B" w:rsidP="00A0604B">
      <w:pPr>
        <w:widowControl w:val="0"/>
        <w:autoSpaceDE w:val="0"/>
        <w:autoSpaceDN w:val="0"/>
        <w:adjustRightInd w:val="0"/>
        <w:jc w:val="right"/>
        <w:rPr>
          <w:color w:val="000000"/>
          <w:sz w:val="24"/>
          <w:szCs w:val="24"/>
        </w:rPr>
      </w:pPr>
      <w:r w:rsidRPr="00A0604B">
        <w:rPr>
          <w:color w:val="000000"/>
          <w:sz w:val="24"/>
          <w:szCs w:val="24"/>
        </w:rPr>
        <w:t xml:space="preserve">к Положению о </w:t>
      </w:r>
      <w:proofErr w:type="gramStart"/>
      <w:r w:rsidRPr="00A0604B">
        <w:rPr>
          <w:color w:val="000000"/>
          <w:sz w:val="24"/>
          <w:szCs w:val="24"/>
        </w:rPr>
        <w:t>муниципальном</w:t>
      </w:r>
      <w:proofErr w:type="gramEnd"/>
    </w:p>
    <w:p w:rsidR="00A0604B" w:rsidRPr="00A0604B" w:rsidRDefault="00A0604B" w:rsidP="00A0604B">
      <w:pPr>
        <w:widowControl w:val="0"/>
        <w:autoSpaceDE w:val="0"/>
        <w:autoSpaceDN w:val="0"/>
        <w:adjustRightInd w:val="0"/>
        <w:jc w:val="right"/>
        <w:rPr>
          <w:color w:val="000000"/>
          <w:sz w:val="24"/>
          <w:szCs w:val="24"/>
        </w:rPr>
      </w:pPr>
      <w:r w:rsidRPr="00A0604B">
        <w:rPr>
          <w:color w:val="000000"/>
          <w:sz w:val="24"/>
          <w:szCs w:val="24"/>
        </w:rPr>
        <w:t xml:space="preserve">земельном </w:t>
      </w:r>
      <w:proofErr w:type="gramStart"/>
      <w:r w:rsidRPr="00A0604B">
        <w:rPr>
          <w:color w:val="000000"/>
          <w:sz w:val="24"/>
          <w:szCs w:val="24"/>
        </w:rPr>
        <w:t>контроле</w:t>
      </w:r>
      <w:proofErr w:type="gramEnd"/>
      <w:r w:rsidRPr="00A0604B">
        <w:rPr>
          <w:color w:val="000000"/>
          <w:sz w:val="24"/>
          <w:szCs w:val="24"/>
        </w:rPr>
        <w:t xml:space="preserve"> на территории</w:t>
      </w:r>
    </w:p>
    <w:p w:rsidR="00A0604B" w:rsidRDefault="00A0604B" w:rsidP="00A0604B">
      <w:pPr>
        <w:widowControl w:val="0"/>
        <w:autoSpaceDE w:val="0"/>
        <w:autoSpaceDN w:val="0"/>
        <w:adjustRightInd w:val="0"/>
        <w:jc w:val="right"/>
        <w:rPr>
          <w:color w:val="000000"/>
          <w:sz w:val="24"/>
          <w:szCs w:val="24"/>
        </w:rPr>
      </w:pPr>
      <w:r w:rsidRPr="00A0604B">
        <w:rPr>
          <w:color w:val="000000"/>
          <w:sz w:val="24"/>
          <w:szCs w:val="24"/>
        </w:rPr>
        <w:t>Терновского муниципального района.</w:t>
      </w:r>
    </w:p>
    <w:p w:rsidR="00A0604B" w:rsidRDefault="00A0604B" w:rsidP="00A0604B">
      <w:pPr>
        <w:widowControl w:val="0"/>
        <w:autoSpaceDE w:val="0"/>
        <w:autoSpaceDN w:val="0"/>
        <w:adjustRightInd w:val="0"/>
        <w:rPr>
          <w:color w:val="000000"/>
          <w:sz w:val="24"/>
          <w:szCs w:val="24"/>
        </w:rPr>
      </w:pPr>
    </w:p>
    <w:p w:rsidR="00A0604B" w:rsidRPr="00A0604B" w:rsidRDefault="00A0604B" w:rsidP="00A0604B">
      <w:pPr>
        <w:widowControl w:val="0"/>
        <w:autoSpaceDE w:val="0"/>
        <w:autoSpaceDN w:val="0"/>
        <w:adjustRightInd w:val="0"/>
        <w:jc w:val="center"/>
        <w:rPr>
          <w:b/>
          <w:bCs/>
          <w:sz w:val="24"/>
          <w:szCs w:val="24"/>
        </w:rPr>
      </w:pPr>
      <w:r w:rsidRPr="00A0604B">
        <w:rPr>
          <w:b/>
          <w:bCs/>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w:t>
      </w:r>
    </w:p>
    <w:p w:rsidR="00A0604B" w:rsidRPr="00A0604B" w:rsidRDefault="00A0604B" w:rsidP="00A0604B">
      <w:pPr>
        <w:widowControl w:val="0"/>
        <w:autoSpaceDE w:val="0"/>
        <w:autoSpaceDN w:val="0"/>
        <w:adjustRightInd w:val="0"/>
        <w:spacing w:line="360" w:lineRule="auto"/>
        <w:ind w:firstLine="709"/>
        <w:jc w:val="both"/>
        <w:rPr>
          <w:bCs/>
          <w:sz w:val="24"/>
          <w:szCs w:val="24"/>
        </w:rPr>
      </w:pPr>
      <w:r w:rsidRPr="00A0604B">
        <w:rPr>
          <w:bCs/>
          <w:sz w:val="24"/>
          <w:szCs w:val="24"/>
        </w:rPr>
        <w:t>1. Нецелевое использование земель сельскохозяйственного назначения.</w:t>
      </w:r>
    </w:p>
    <w:p w:rsidR="00A0604B" w:rsidRPr="00A0604B" w:rsidRDefault="00A0604B" w:rsidP="00A0604B">
      <w:pPr>
        <w:widowControl w:val="0"/>
        <w:autoSpaceDE w:val="0"/>
        <w:autoSpaceDN w:val="0"/>
        <w:adjustRightInd w:val="0"/>
        <w:spacing w:line="360" w:lineRule="auto"/>
        <w:ind w:firstLine="709"/>
        <w:jc w:val="both"/>
        <w:rPr>
          <w:bCs/>
          <w:sz w:val="24"/>
          <w:szCs w:val="24"/>
        </w:rPr>
      </w:pPr>
      <w:r w:rsidRPr="00A0604B">
        <w:rPr>
          <w:bCs/>
          <w:sz w:val="24"/>
          <w:szCs w:val="24"/>
        </w:rPr>
        <w:t>2. Использование земельного участка не по назначению в соответствии с видом разрешенного использования.</w:t>
      </w:r>
    </w:p>
    <w:p w:rsidR="00A0604B" w:rsidRPr="00A0604B" w:rsidRDefault="00A0604B" w:rsidP="00A0604B">
      <w:pPr>
        <w:widowControl w:val="0"/>
        <w:autoSpaceDE w:val="0"/>
        <w:autoSpaceDN w:val="0"/>
        <w:adjustRightInd w:val="0"/>
        <w:spacing w:line="360" w:lineRule="auto"/>
        <w:ind w:firstLine="709"/>
        <w:jc w:val="both"/>
        <w:rPr>
          <w:bCs/>
          <w:sz w:val="24"/>
          <w:szCs w:val="24"/>
        </w:rPr>
      </w:pPr>
      <w:r w:rsidRPr="00A0604B">
        <w:rPr>
          <w:bCs/>
          <w:sz w:val="24"/>
          <w:szCs w:val="24"/>
        </w:rPr>
        <w:t>3. Использование земельного участка без правоустанавливающих документов.</w:t>
      </w:r>
    </w:p>
    <w:p w:rsidR="00A0604B" w:rsidRPr="00A0604B" w:rsidRDefault="00A0604B" w:rsidP="00A0604B">
      <w:pPr>
        <w:widowControl w:val="0"/>
        <w:autoSpaceDE w:val="0"/>
        <w:autoSpaceDN w:val="0"/>
        <w:adjustRightInd w:val="0"/>
        <w:spacing w:line="360" w:lineRule="auto"/>
        <w:ind w:firstLine="709"/>
        <w:jc w:val="both"/>
        <w:rPr>
          <w:bCs/>
          <w:sz w:val="24"/>
          <w:szCs w:val="24"/>
        </w:rPr>
      </w:pPr>
      <w:r w:rsidRPr="00A0604B">
        <w:rPr>
          <w:bCs/>
          <w:sz w:val="24"/>
          <w:szCs w:val="24"/>
        </w:rPr>
        <w:t>4. Несоответствие площади 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p w:rsidR="00A0604B" w:rsidRPr="00A0604B" w:rsidRDefault="00A0604B" w:rsidP="00A0604B">
      <w:pPr>
        <w:widowControl w:val="0"/>
        <w:autoSpaceDE w:val="0"/>
        <w:autoSpaceDN w:val="0"/>
        <w:adjustRightInd w:val="0"/>
        <w:spacing w:line="360" w:lineRule="auto"/>
        <w:ind w:firstLine="709"/>
        <w:jc w:val="both"/>
        <w:rPr>
          <w:bCs/>
          <w:sz w:val="24"/>
          <w:szCs w:val="24"/>
        </w:rPr>
      </w:pPr>
      <w:r w:rsidRPr="00A0604B">
        <w:rPr>
          <w:bCs/>
          <w:sz w:val="24"/>
          <w:szCs w:val="24"/>
        </w:rPr>
        <w:t>5. Повторное поступление в орган контроля сведений о нарушении обязательных требований, признаков нарушений обязательных требований по которым в течение года было вынесено Предостережение о недопустимости нарушения обязательных требований и которое не было исполнено.</w:t>
      </w:r>
    </w:p>
    <w:p w:rsidR="00A0604B" w:rsidRDefault="00A0604B">
      <w:pPr>
        <w:spacing w:after="200" w:line="276" w:lineRule="auto"/>
        <w:rPr>
          <w:color w:val="000000"/>
          <w:sz w:val="24"/>
          <w:szCs w:val="24"/>
        </w:rPr>
      </w:pPr>
    </w:p>
    <w:p w:rsidR="004F6CE5" w:rsidRDefault="004F6CE5"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A0604B" w:rsidRDefault="00A0604B" w:rsidP="004F6CE5">
      <w:pPr>
        <w:widowControl w:val="0"/>
        <w:jc w:val="both"/>
        <w:rPr>
          <w:color w:val="000000"/>
          <w:sz w:val="24"/>
          <w:szCs w:val="24"/>
        </w:rPr>
      </w:pPr>
    </w:p>
    <w:p w:rsidR="004F6CE5" w:rsidRPr="009651C7" w:rsidRDefault="00B406B8" w:rsidP="004F6CE5">
      <w:pPr>
        <w:widowControl w:val="0"/>
        <w:jc w:val="both"/>
        <w:rPr>
          <w:sz w:val="24"/>
          <w:szCs w:val="24"/>
        </w:rPr>
      </w:pPr>
      <w:r>
        <w:rPr>
          <w:sz w:val="24"/>
          <w:szCs w:val="24"/>
        </w:rPr>
        <w:t xml:space="preserve">                                                                                </w:t>
      </w:r>
      <w:r w:rsidR="00A0604B">
        <w:rPr>
          <w:sz w:val="24"/>
          <w:szCs w:val="24"/>
        </w:rPr>
        <w:t>Приложение 4</w:t>
      </w:r>
    </w:p>
    <w:p w:rsidR="004F6CE5" w:rsidRPr="009651C7" w:rsidRDefault="004F6CE5" w:rsidP="004F6CE5">
      <w:pPr>
        <w:ind w:left="4820"/>
        <w:jc w:val="both"/>
        <w:rPr>
          <w:color w:val="000000"/>
          <w:sz w:val="24"/>
          <w:szCs w:val="24"/>
        </w:rPr>
      </w:pPr>
      <w:r w:rsidRPr="009651C7">
        <w:rPr>
          <w:color w:val="000000"/>
          <w:sz w:val="24"/>
          <w:szCs w:val="24"/>
        </w:rPr>
        <w:t xml:space="preserve">к Положению о </w:t>
      </w:r>
      <w:proofErr w:type="gramStart"/>
      <w:r w:rsidRPr="009651C7">
        <w:rPr>
          <w:color w:val="000000"/>
          <w:sz w:val="24"/>
          <w:szCs w:val="24"/>
        </w:rPr>
        <w:t>муниципальном</w:t>
      </w:r>
      <w:proofErr w:type="gramEnd"/>
    </w:p>
    <w:p w:rsidR="004F6CE5" w:rsidRPr="009651C7" w:rsidRDefault="004F6CE5" w:rsidP="004F6CE5">
      <w:pPr>
        <w:ind w:left="4820"/>
        <w:jc w:val="both"/>
        <w:rPr>
          <w:color w:val="000000"/>
          <w:sz w:val="24"/>
          <w:szCs w:val="24"/>
        </w:rPr>
      </w:pPr>
      <w:r w:rsidRPr="009651C7">
        <w:rPr>
          <w:color w:val="000000"/>
          <w:sz w:val="24"/>
          <w:szCs w:val="24"/>
        </w:rPr>
        <w:t xml:space="preserve">земельном </w:t>
      </w:r>
      <w:proofErr w:type="gramStart"/>
      <w:r w:rsidRPr="009651C7">
        <w:rPr>
          <w:color w:val="000000"/>
          <w:sz w:val="24"/>
          <w:szCs w:val="24"/>
        </w:rPr>
        <w:t>контроле</w:t>
      </w:r>
      <w:proofErr w:type="gramEnd"/>
      <w:r w:rsidRPr="009651C7">
        <w:rPr>
          <w:color w:val="000000"/>
          <w:sz w:val="24"/>
          <w:szCs w:val="24"/>
        </w:rPr>
        <w:t xml:space="preserve"> на территории</w:t>
      </w:r>
    </w:p>
    <w:p w:rsidR="004F6CE5" w:rsidRPr="009651C7" w:rsidRDefault="004F6CE5" w:rsidP="004F6CE5">
      <w:pPr>
        <w:ind w:left="4820"/>
        <w:jc w:val="both"/>
        <w:rPr>
          <w:color w:val="000000"/>
          <w:sz w:val="24"/>
          <w:szCs w:val="24"/>
          <w:vertAlign w:val="superscript"/>
        </w:rPr>
      </w:pPr>
      <w:r w:rsidRPr="009651C7">
        <w:rPr>
          <w:color w:val="000000"/>
          <w:sz w:val="24"/>
          <w:szCs w:val="24"/>
        </w:rPr>
        <w:t>Терновского муниципального района.</w:t>
      </w:r>
    </w:p>
    <w:p w:rsidR="004F6CE5" w:rsidRPr="009651C7" w:rsidRDefault="004F6CE5" w:rsidP="004F6CE5">
      <w:pPr>
        <w:widowControl w:val="0"/>
        <w:ind w:firstLine="720"/>
        <w:jc w:val="both"/>
        <w:rPr>
          <w:strike/>
          <w:sz w:val="24"/>
          <w:szCs w:val="24"/>
        </w:rPr>
      </w:pPr>
    </w:p>
    <w:p w:rsidR="004F6CE5" w:rsidRPr="009651C7" w:rsidRDefault="004F6CE5" w:rsidP="004F6CE5">
      <w:pPr>
        <w:widowControl w:val="0"/>
        <w:ind w:firstLine="720"/>
        <w:jc w:val="center"/>
        <w:rPr>
          <w:sz w:val="24"/>
          <w:szCs w:val="24"/>
        </w:rPr>
      </w:pPr>
    </w:p>
    <w:p w:rsidR="004F6CE5" w:rsidRPr="009651C7" w:rsidRDefault="004F6CE5" w:rsidP="004F6CE5">
      <w:pPr>
        <w:widowControl w:val="0"/>
        <w:jc w:val="center"/>
        <w:rPr>
          <w:b/>
          <w:sz w:val="24"/>
          <w:szCs w:val="24"/>
        </w:rPr>
      </w:pPr>
      <w:r w:rsidRPr="009651C7">
        <w:rPr>
          <w:b/>
          <w:sz w:val="24"/>
          <w:szCs w:val="24"/>
        </w:rPr>
        <w:t>Форма предписания Контрольного органа</w:t>
      </w:r>
    </w:p>
    <w:p w:rsidR="004F6CE5" w:rsidRPr="009651C7" w:rsidRDefault="004F6CE5" w:rsidP="004F6CE5">
      <w:pPr>
        <w:widowControl w:val="0"/>
        <w:ind w:firstLine="540"/>
        <w:jc w:val="both"/>
        <w:rPr>
          <w:sz w:val="24"/>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4F6CE5" w:rsidRPr="009651C7" w:rsidTr="00BF6D05">
        <w:tc>
          <w:tcPr>
            <w:tcW w:w="4252" w:type="dxa"/>
            <w:tcMar>
              <w:top w:w="102" w:type="dxa"/>
              <w:left w:w="62" w:type="dxa"/>
              <w:bottom w:w="102" w:type="dxa"/>
              <w:right w:w="62" w:type="dxa"/>
            </w:tcMar>
          </w:tcPr>
          <w:p w:rsidR="004F6CE5" w:rsidRPr="009651C7" w:rsidRDefault="004F6CE5" w:rsidP="00BF6D05">
            <w:pPr>
              <w:widowControl w:val="0"/>
              <w:jc w:val="center"/>
              <w:rPr>
                <w:color w:val="000000"/>
                <w:sz w:val="24"/>
                <w:szCs w:val="24"/>
              </w:rPr>
            </w:pPr>
            <w:r w:rsidRPr="009651C7">
              <w:rPr>
                <w:color w:val="000000"/>
                <w:sz w:val="24"/>
                <w:szCs w:val="24"/>
              </w:rPr>
              <w:t>Бланк Контрольного органа</w:t>
            </w:r>
          </w:p>
        </w:tc>
        <w:tc>
          <w:tcPr>
            <w:tcW w:w="4819" w:type="dxa"/>
            <w:tcMar>
              <w:top w:w="102" w:type="dxa"/>
              <w:left w:w="62" w:type="dxa"/>
              <w:bottom w:w="102" w:type="dxa"/>
              <w:right w:w="62" w:type="dxa"/>
            </w:tcMar>
          </w:tcPr>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p>
          <w:p w:rsidR="004F6CE5" w:rsidRDefault="004F6CE5" w:rsidP="00BF6D05">
            <w:pPr>
              <w:widowControl w:val="0"/>
              <w:spacing w:line="240" w:lineRule="exact"/>
              <w:ind w:firstLine="5"/>
              <w:jc w:val="both"/>
              <w:rPr>
                <w:color w:val="000000"/>
                <w:sz w:val="24"/>
                <w:szCs w:val="24"/>
              </w:rPr>
            </w:pP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(указывается должность руководителя контролируемого лица)</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(указывается полное наименование контролируемого лица)</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proofErr w:type="gramStart"/>
            <w:r w:rsidRPr="009651C7">
              <w:rPr>
                <w:color w:val="000000"/>
                <w:sz w:val="24"/>
                <w:szCs w:val="24"/>
              </w:rPr>
              <w:t>(указывается фамилия, имя, отчество</w:t>
            </w:r>
            <w:proofErr w:type="gramEnd"/>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(при наличии) руководителя контролируемого лица)</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_________________________________</w:t>
            </w:r>
          </w:p>
          <w:p w:rsidR="004F6CE5" w:rsidRPr="009651C7" w:rsidRDefault="004F6CE5" w:rsidP="00BF6D05">
            <w:pPr>
              <w:widowControl w:val="0"/>
              <w:spacing w:line="240" w:lineRule="exact"/>
              <w:ind w:firstLine="5"/>
              <w:jc w:val="both"/>
              <w:rPr>
                <w:color w:val="000000"/>
                <w:sz w:val="24"/>
                <w:szCs w:val="24"/>
              </w:rPr>
            </w:pPr>
            <w:r w:rsidRPr="009651C7">
              <w:rPr>
                <w:color w:val="000000"/>
                <w:sz w:val="24"/>
                <w:szCs w:val="24"/>
              </w:rPr>
              <w:t>(указывается адрес места нахождения контролируемого лица)</w:t>
            </w:r>
          </w:p>
        </w:tc>
      </w:tr>
    </w:tbl>
    <w:p w:rsidR="004F6CE5" w:rsidRPr="009651C7" w:rsidRDefault="004F6CE5" w:rsidP="004F6CE5">
      <w:pPr>
        <w:widowControl w:val="0"/>
        <w:jc w:val="both"/>
        <w:rPr>
          <w:sz w:val="24"/>
          <w:szCs w:val="24"/>
        </w:rPr>
      </w:pPr>
    </w:p>
    <w:p w:rsidR="004F6CE5" w:rsidRPr="009651C7" w:rsidRDefault="004F6CE5" w:rsidP="004F6CE5">
      <w:pPr>
        <w:widowControl w:val="0"/>
        <w:jc w:val="center"/>
        <w:rPr>
          <w:color w:val="000000"/>
          <w:sz w:val="24"/>
          <w:szCs w:val="24"/>
        </w:rPr>
      </w:pPr>
      <w:bookmarkStart w:id="10" w:name="Par320"/>
      <w:bookmarkEnd w:id="10"/>
      <w:r w:rsidRPr="009651C7">
        <w:rPr>
          <w:color w:val="000000"/>
          <w:sz w:val="24"/>
          <w:szCs w:val="24"/>
        </w:rPr>
        <w:t>ПРЕДПИСАНИЕ</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_____________________________________________________________________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контролируемого лица в дательном падеже)</w:t>
      </w:r>
    </w:p>
    <w:p w:rsidR="004F6CE5" w:rsidRPr="009651C7" w:rsidRDefault="004F6CE5" w:rsidP="004F6CE5">
      <w:pPr>
        <w:widowControl w:val="0"/>
        <w:jc w:val="both"/>
        <w:rPr>
          <w:color w:val="000000"/>
          <w:sz w:val="24"/>
          <w:szCs w:val="24"/>
        </w:rPr>
      </w:pPr>
      <w:r w:rsidRPr="009651C7">
        <w:rPr>
          <w:color w:val="000000"/>
          <w:sz w:val="24"/>
          <w:szCs w:val="24"/>
        </w:rPr>
        <w:t>об устранении выявленных нарушений обязательных требований</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По результатам _____________________________________________________________,</w:t>
      </w:r>
    </w:p>
    <w:p w:rsidR="004F6CE5" w:rsidRPr="009651C7" w:rsidRDefault="004F6CE5" w:rsidP="004F6CE5">
      <w:pPr>
        <w:widowControl w:val="0"/>
        <w:jc w:val="both"/>
        <w:rPr>
          <w:i/>
          <w:color w:val="000000"/>
          <w:sz w:val="24"/>
          <w:szCs w:val="24"/>
        </w:rPr>
      </w:pPr>
      <w:proofErr w:type="gramStart"/>
      <w:r w:rsidRPr="009651C7">
        <w:rPr>
          <w:i/>
          <w:color w:val="000000"/>
          <w:sz w:val="24"/>
          <w:szCs w:val="24"/>
        </w:rPr>
        <w:t xml:space="preserve">(указываются вид и форма контрольного мероприятия в соответствии </w:t>
      </w:r>
      <w:proofErr w:type="gramEnd"/>
    </w:p>
    <w:p w:rsidR="004F6CE5" w:rsidRPr="009651C7" w:rsidRDefault="004F6CE5" w:rsidP="004F6CE5">
      <w:pPr>
        <w:widowControl w:val="0"/>
        <w:jc w:val="both"/>
        <w:rPr>
          <w:i/>
          <w:color w:val="000000"/>
          <w:sz w:val="24"/>
          <w:szCs w:val="24"/>
        </w:rPr>
      </w:pPr>
      <w:r w:rsidRPr="009651C7">
        <w:rPr>
          <w:i/>
          <w:color w:val="000000"/>
          <w:sz w:val="24"/>
          <w:szCs w:val="24"/>
        </w:rPr>
        <w:t>с решением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t>проведенной 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t>в отношении 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контролируемого лица)</w:t>
      </w:r>
    </w:p>
    <w:p w:rsidR="004F6CE5" w:rsidRPr="009651C7" w:rsidRDefault="004F6CE5" w:rsidP="004F6CE5">
      <w:pPr>
        <w:widowControl w:val="0"/>
        <w:jc w:val="both"/>
        <w:rPr>
          <w:color w:val="000000"/>
          <w:sz w:val="24"/>
          <w:szCs w:val="24"/>
        </w:rPr>
      </w:pPr>
      <w:r w:rsidRPr="009651C7">
        <w:rPr>
          <w:color w:val="000000"/>
          <w:sz w:val="24"/>
          <w:szCs w:val="24"/>
        </w:rPr>
        <w:t>в период с «__» _________________ 20__ г. по «__» _________________ 20__ г.</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на основании 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(указываются наименование и реквизиты акта Контрольного органа о проведении контрольного мероприятия)</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выявлены нарушения обязательных требований ________________ законодательства:</w:t>
      </w:r>
    </w:p>
    <w:p w:rsidR="004F6CE5" w:rsidRPr="009651C7" w:rsidRDefault="004F6CE5" w:rsidP="004F6CE5">
      <w:pPr>
        <w:widowControl w:val="0"/>
        <w:jc w:val="both"/>
        <w:rPr>
          <w:i/>
          <w:color w:val="000000"/>
          <w:sz w:val="24"/>
          <w:szCs w:val="24"/>
        </w:rPr>
      </w:pPr>
      <w:r w:rsidRPr="009651C7">
        <w:rPr>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На основании изложенного, в соответст</w:t>
      </w:r>
      <w:r w:rsidRPr="009651C7">
        <w:rPr>
          <w:sz w:val="24"/>
          <w:szCs w:val="24"/>
        </w:rPr>
        <w:t xml:space="preserve">вии с пунктом 1 части 2 статьи 90 </w:t>
      </w:r>
      <w:r w:rsidRPr="009651C7">
        <w:rPr>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 xml:space="preserve">                          (указывается полное наименование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lastRenderedPageBreak/>
        <w:t>предписывает:</w:t>
      </w:r>
    </w:p>
    <w:p w:rsidR="004F6CE5" w:rsidRPr="009651C7" w:rsidRDefault="004F6CE5" w:rsidP="004F6CE5">
      <w:pPr>
        <w:widowControl w:val="0"/>
        <w:jc w:val="both"/>
        <w:rPr>
          <w:color w:val="000000"/>
          <w:sz w:val="24"/>
          <w:szCs w:val="24"/>
        </w:rPr>
      </w:pPr>
      <w:r w:rsidRPr="009651C7">
        <w:rPr>
          <w:color w:val="000000"/>
          <w:sz w:val="24"/>
          <w:szCs w:val="24"/>
        </w:rPr>
        <w:t xml:space="preserve">1. Устранить выявленные нарушения обязательных требований в срок </w:t>
      </w:r>
      <w:proofErr w:type="gramStart"/>
      <w:r w:rsidRPr="009651C7">
        <w:rPr>
          <w:color w:val="000000"/>
          <w:sz w:val="24"/>
          <w:szCs w:val="24"/>
        </w:rPr>
        <w:t>до</w:t>
      </w:r>
      <w:proofErr w:type="gramEnd"/>
    </w:p>
    <w:p w:rsidR="004F6CE5" w:rsidRPr="009651C7" w:rsidRDefault="004F6CE5" w:rsidP="004F6CE5">
      <w:pPr>
        <w:widowControl w:val="0"/>
        <w:jc w:val="both"/>
        <w:rPr>
          <w:color w:val="000000"/>
          <w:sz w:val="24"/>
          <w:szCs w:val="24"/>
        </w:rPr>
      </w:pPr>
      <w:r w:rsidRPr="009651C7">
        <w:rPr>
          <w:color w:val="000000"/>
          <w:sz w:val="24"/>
          <w:szCs w:val="24"/>
        </w:rPr>
        <w:t>«______» ______________ 20_____ г. включительно.</w:t>
      </w:r>
    </w:p>
    <w:p w:rsidR="004F6CE5" w:rsidRPr="009651C7" w:rsidRDefault="004F6CE5" w:rsidP="004F6CE5">
      <w:pPr>
        <w:widowControl w:val="0"/>
        <w:jc w:val="both"/>
        <w:rPr>
          <w:color w:val="000000"/>
          <w:sz w:val="24"/>
          <w:szCs w:val="24"/>
        </w:rPr>
      </w:pPr>
      <w:r w:rsidRPr="009651C7">
        <w:rPr>
          <w:color w:val="000000"/>
          <w:sz w:val="24"/>
          <w:szCs w:val="24"/>
        </w:rPr>
        <w:t>2.Уведомить _______________________________________________________________</w:t>
      </w:r>
    </w:p>
    <w:p w:rsidR="004F6CE5" w:rsidRPr="009651C7" w:rsidRDefault="004F6CE5" w:rsidP="004F6CE5">
      <w:pPr>
        <w:widowControl w:val="0"/>
        <w:jc w:val="both"/>
        <w:rPr>
          <w:i/>
          <w:color w:val="000000"/>
          <w:sz w:val="24"/>
          <w:szCs w:val="24"/>
        </w:rPr>
      </w:pPr>
      <w:r w:rsidRPr="009651C7">
        <w:rPr>
          <w:i/>
          <w:color w:val="000000"/>
          <w:sz w:val="24"/>
          <w:szCs w:val="24"/>
        </w:rPr>
        <w:t>(указывается полное наименование контрольного органа)</w:t>
      </w:r>
    </w:p>
    <w:p w:rsidR="004F6CE5" w:rsidRPr="009651C7" w:rsidRDefault="004F6CE5" w:rsidP="004F6CE5">
      <w:pPr>
        <w:widowControl w:val="0"/>
        <w:jc w:val="both"/>
        <w:rPr>
          <w:color w:val="000000"/>
          <w:sz w:val="24"/>
          <w:szCs w:val="24"/>
        </w:rPr>
      </w:pPr>
      <w:r w:rsidRPr="009651C7">
        <w:rPr>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4F6CE5" w:rsidRPr="009651C7" w:rsidRDefault="004F6CE5" w:rsidP="004F6CE5">
      <w:pPr>
        <w:widowControl w:val="0"/>
        <w:jc w:val="both"/>
        <w:rPr>
          <w:color w:val="000000"/>
          <w:sz w:val="24"/>
          <w:szCs w:val="24"/>
        </w:rPr>
      </w:pPr>
      <w:r w:rsidRPr="009651C7">
        <w:rPr>
          <w:color w:val="000000"/>
          <w:sz w:val="24"/>
          <w:szCs w:val="24"/>
        </w:rPr>
        <w:t>до «__» _______________ 20_____ г. включительно.</w:t>
      </w:r>
    </w:p>
    <w:p w:rsidR="004F6CE5" w:rsidRPr="009651C7" w:rsidRDefault="004F6CE5" w:rsidP="004F6CE5">
      <w:pPr>
        <w:widowControl w:val="0"/>
        <w:jc w:val="both"/>
        <w:rPr>
          <w:color w:val="000000"/>
          <w:sz w:val="24"/>
          <w:szCs w:val="24"/>
        </w:rPr>
      </w:pPr>
    </w:p>
    <w:p w:rsidR="004F6CE5" w:rsidRPr="009651C7" w:rsidRDefault="004F6CE5" w:rsidP="004F6CE5">
      <w:pPr>
        <w:widowControl w:val="0"/>
        <w:jc w:val="both"/>
        <w:rPr>
          <w:color w:val="000000"/>
          <w:sz w:val="24"/>
          <w:szCs w:val="24"/>
        </w:rPr>
      </w:pPr>
      <w:r w:rsidRPr="009651C7">
        <w:rPr>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4F6CE5" w:rsidRPr="009651C7" w:rsidTr="00BF6D05">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rPr>
            </w:pPr>
            <w:r w:rsidRPr="009651C7">
              <w:rPr>
                <w:color w:val="000000"/>
                <w:sz w:val="24"/>
                <w:szCs w:val="24"/>
              </w:rPr>
              <w:t>________________</w:t>
            </w:r>
          </w:p>
        </w:tc>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rPr>
            </w:pPr>
            <w:r w:rsidRPr="009651C7">
              <w:rPr>
                <w:color w:val="000000"/>
                <w:sz w:val="24"/>
                <w:szCs w:val="24"/>
              </w:rPr>
              <w:t>_______________________</w:t>
            </w:r>
          </w:p>
        </w:tc>
        <w:tc>
          <w:tcPr>
            <w:tcW w:w="3011" w:type="dxa"/>
            <w:tcMar>
              <w:top w:w="102" w:type="dxa"/>
              <w:left w:w="62" w:type="dxa"/>
              <w:bottom w:w="102" w:type="dxa"/>
              <w:right w:w="62" w:type="dxa"/>
            </w:tcMar>
          </w:tcPr>
          <w:p w:rsidR="004F6CE5" w:rsidRPr="009651C7" w:rsidRDefault="004F6CE5" w:rsidP="00BF6D05">
            <w:pPr>
              <w:widowControl w:val="0"/>
              <w:ind w:firstLine="720"/>
              <w:jc w:val="both"/>
              <w:rPr>
                <w:color w:val="000000"/>
                <w:sz w:val="24"/>
                <w:szCs w:val="24"/>
              </w:rPr>
            </w:pPr>
            <w:r w:rsidRPr="009651C7">
              <w:rPr>
                <w:color w:val="000000"/>
                <w:sz w:val="24"/>
                <w:szCs w:val="24"/>
              </w:rPr>
              <w:t>______________</w:t>
            </w:r>
          </w:p>
        </w:tc>
      </w:tr>
      <w:tr w:rsidR="004F6CE5" w:rsidRPr="009651C7" w:rsidTr="00BF6D05">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vertAlign w:val="superscript"/>
              </w:rPr>
            </w:pPr>
            <w:r w:rsidRPr="009651C7">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4F6CE5" w:rsidRPr="009651C7" w:rsidRDefault="004F6CE5" w:rsidP="00BF6D05">
            <w:pPr>
              <w:widowControl w:val="0"/>
              <w:jc w:val="both"/>
              <w:rPr>
                <w:color w:val="000000"/>
                <w:sz w:val="24"/>
                <w:szCs w:val="24"/>
                <w:vertAlign w:val="superscript"/>
              </w:rPr>
            </w:pPr>
            <w:r w:rsidRPr="009651C7">
              <w:rPr>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4F6CE5" w:rsidRPr="009651C7" w:rsidRDefault="004F6CE5" w:rsidP="00BF6D05">
            <w:pPr>
              <w:widowControl w:val="0"/>
              <w:jc w:val="both"/>
              <w:rPr>
                <w:color w:val="000000"/>
                <w:sz w:val="24"/>
                <w:szCs w:val="24"/>
                <w:vertAlign w:val="superscript"/>
              </w:rPr>
            </w:pPr>
            <w:r w:rsidRPr="009651C7">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4F6CE5" w:rsidRPr="009651C7" w:rsidRDefault="004F6CE5" w:rsidP="004F6CE5">
      <w:pPr>
        <w:jc w:val="both"/>
        <w:rPr>
          <w:color w:val="000000"/>
          <w:sz w:val="24"/>
          <w:szCs w:val="24"/>
        </w:rPr>
      </w:pPr>
    </w:p>
    <w:p w:rsidR="004F6CE5" w:rsidRPr="009651C7" w:rsidRDefault="004F6CE5" w:rsidP="004F6CE5">
      <w:pPr>
        <w:ind w:left="4820"/>
        <w:jc w:val="both"/>
        <w:rPr>
          <w:color w:val="000000"/>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p>
    <w:p w:rsidR="004F6CE5" w:rsidRPr="009651C7" w:rsidRDefault="004F6CE5" w:rsidP="004F6CE5">
      <w:pPr>
        <w:pStyle w:val="ConsPlusNormal"/>
        <w:jc w:val="both"/>
        <w:rPr>
          <w:rFonts w:ascii="Times New Roman" w:hAnsi="Times New Roman" w:cs="Times New Roman"/>
          <w:sz w:val="24"/>
          <w:szCs w:val="24"/>
        </w:rPr>
      </w:pPr>
    </w:p>
    <w:p w:rsidR="004F6CE5" w:rsidRPr="009651C7" w:rsidRDefault="004F6CE5" w:rsidP="004F6CE5">
      <w:pPr>
        <w:pStyle w:val="ConsPlusNormal"/>
        <w:ind w:firstLine="540"/>
        <w:jc w:val="both"/>
        <w:rPr>
          <w:rFonts w:ascii="Times New Roman" w:hAnsi="Times New Roman" w:cs="Times New Roman"/>
          <w:sz w:val="24"/>
          <w:szCs w:val="24"/>
        </w:rPr>
      </w:pPr>
      <w:bookmarkStart w:id="11" w:name="Par32"/>
      <w:bookmarkEnd w:id="11"/>
    </w:p>
    <w:p w:rsidR="002D4497" w:rsidRDefault="002D4497"/>
    <w:sectPr w:rsidR="002D4497" w:rsidSect="00506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F2839"/>
    <w:rsid w:val="000200AE"/>
    <w:rsid w:val="000D123A"/>
    <w:rsid w:val="001561D2"/>
    <w:rsid w:val="001A6F88"/>
    <w:rsid w:val="001F5940"/>
    <w:rsid w:val="002536D1"/>
    <w:rsid w:val="002D411C"/>
    <w:rsid w:val="002D4497"/>
    <w:rsid w:val="004271D7"/>
    <w:rsid w:val="004A73C7"/>
    <w:rsid w:val="004F6CE5"/>
    <w:rsid w:val="0050670A"/>
    <w:rsid w:val="00513891"/>
    <w:rsid w:val="005C545F"/>
    <w:rsid w:val="00627F39"/>
    <w:rsid w:val="006A2818"/>
    <w:rsid w:val="00790DBC"/>
    <w:rsid w:val="008538D4"/>
    <w:rsid w:val="00896B1E"/>
    <w:rsid w:val="00920A14"/>
    <w:rsid w:val="00993BC2"/>
    <w:rsid w:val="009C0C8B"/>
    <w:rsid w:val="009D7B4B"/>
    <w:rsid w:val="009F2839"/>
    <w:rsid w:val="00A0604B"/>
    <w:rsid w:val="00A534A6"/>
    <w:rsid w:val="00A93A02"/>
    <w:rsid w:val="00B406B8"/>
    <w:rsid w:val="00BD6302"/>
    <w:rsid w:val="00C829E8"/>
    <w:rsid w:val="00CE6165"/>
    <w:rsid w:val="00D34B93"/>
    <w:rsid w:val="00D47EC1"/>
    <w:rsid w:val="00DF329C"/>
    <w:rsid w:val="00F33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E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Жир"/>
    <w:basedOn w:val="a"/>
    <w:rsid w:val="004F6CE5"/>
    <w:pPr>
      <w:ind w:firstLine="709"/>
      <w:jc w:val="both"/>
    </w:pPr>
    <w:rPr>
      <w:b/>
      <w:szCs w:val="28"/>
    </w:rPr>
  </w:style>
  <w:style w:type="paragraph" w:styleId="a4">
    <w:name w:val="Subtitle"/>
    <w:basedOn w:val="a"/>
    <w:next w:val="a"/>
    <w:link w:val="a5"/>
    <w:qFormat/>
    <w:rsid w:val="004F6CE5"/>
    <w:pPr>
      <w:spacing w:after="60"/>
      <w:jc w:val="center"/>
      <w:outlineLvl w:val="1"/>
    </w:pPr>
    <w:rPr>
      <w:rFonts w:ascii="Cambria" w:hAnsi="Cambria"/>
      <w:sz w:val="24"/>
      <w:szCs w:val="24"/>
    </w:rPr>
  </w:style>
  <w:style w:type="character" w:customStyle="1" w:styleId="a5">
    <w:name w:val="Подзаголовок Знак"/>
    <w:basedOn w:val="a0"/>
    <w:link w:val="a4"/>
    <w:rsid w:val="004F6CE5"/>
    <w:rPr>
      <w:rFonts w:ascii="Cambria" w:eastAsia="Times New Roman" w:hAnsi="Cambria" w:cs="Times New Roman"/>
      <w:sz w:val="24"/>
      <w:szCs w:val="24"/>
    </w:rPr>
  </w:style>
  <w:style w:type="paragraph" w:customStyle="1" w:styleId="ConsPlusNormal">
    <w:name w:val="ConsPlusNormal"/>
    <w:rsid w:val="004F6C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1"/>
    <w:rsid w:val="004F6C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1">
    <w:name w:val="ConsPlusTitle1"/>
    <w:link w:val="ConsPlusTitle"/>
    <w:locked/>
    <w:rsid w:val="004F6CE5"/>
    <w:rPr>
      <w:rFonts w:ascii="Arial" w:eastAsia="Times New Roman" w:hAnsi="Arial" w:cs="Arial"/>
      <w:b/>
      <w:bCs/>
      <w:sz w:val="20"/>
      <w:szCs w:val="20"/>
      <w:lang w:eastAsia="ru-RU"/>
    </w:rPr>
  </w:style>
  <w:style w:type="paragraph" w:styleId="a6">
    <w:name w:val="Balloon Text"/>
    <w:basedOn w:val="a"/>
    <w:link w:val="a7"/>
    <w:uiPriority w:val="99"/>
    <w:semiHidden/>
    <w:unhideWhenUsed/>
    <w:rsid w:val="004F6CE5"/>
    <w:rPr>
      <w:rFonts w:ascii="Tahoma" w:hAnsi="Tahoma" w:cs="Tahoma"/>
      <w:sz w:val="16"/>
      <w:szCs w:val="16"/>
    </w:rPr>
  </w:style>
  <w:style w:type="character" w:customStyle="1" w:styleId="a7">
    <w:name w:val="Текст выноски Знак"/>
    <w:basedOn w:val="a0"/>
    <w:link w:val="a6"/>
    <w:uiPriority w:val="99"/>
    <w:semiHidden/>
    <w:rsid w:val="004F6C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E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Жир"/>
    <w:basedOn w:val="a"/>
    <w:rsid w:val="004F6CE5"/>
    <w:pPr>
      <w:ind w:firstLine="709"/>
      <w:jc w:val="both"/>
    </w:pPr>
    <w:rPr>
      <w:b/>
      <w:szCs w:val="28"/>
    </w:rPr>
  </w:style>
  <w:style w:type="paragraph" w:styleId="a4">
    <w:name w:val="Subtitle"/>
    <w:basedOn w:val="a"/>
    <w:next w:val="a"/>
    <w:link w:val="a5"/>
    <w:qFormat/>
    <w:rsid w:val="004F6CE5"/>
    <w:pPr>
      <w:spacing w:after="60"/>
      <w:jc w:val="center"/>
      <w:outlineLvl w:val="1"/>
    </w:pPr>
    <w:rPr>
      <w:rFonts w:ascii="Cambria" w:hAnsi="Cambria"/>
      <w:sz w:val="24"/>
      <w:szCs w:val="24"/>
      <w:lang w:val="x-none" w:eastAsia="x-none"/>
    </w:rPr>
  </w:style>
  <w:style w:type="character" w:customStyle="1" w:styleId="a5">
    <w:name w:val="Подзаголовок Знак"/>
    <w:basedOn w:val="a0"/>
    <w:link w:val="a4"/>
    <w:rsid w:val="004F6CE5"/>
    <w:rPr>
      <w:rFonts w:ascii="Cambria" w:eastAsia="Times New Roman" w:hAnsi="Cambria" w:cs="Times New Roman"/>
      <w:sz w:val="24"/>
      <w:szCs w:val="24"/>
      <w:lang w:val="x-none" w:eastAsia="x-none"/>
    </w:rPr>
  </w:style>
  <w:style w:type="paragraph" w:customStyle="1" w:styleId="ConsPlusNormal">
    <w:name w:val="ConsPlusNormal"/>
    <w:rsid w:val="004F6CE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1"/>
    <w:rsid w:val="004F6CE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1">
    <w:name w:val="ConsPlusTitle1"/>
    <w:link w:val="ConsPlusTitle"/>
    <w:locked/>
    <w:rsid w:val="004F6CE5"/>
    <w:rPr>
      <w:rFonts w:ascii="Arial" w:eastAsia="Times New Roman" w:hAnsi="Arial" w:cs="Arial"/>
      <w:b/>
      <w:bCs/>
      <w:sz w:val="20"/>
      <w:szCs w:val="20"/>
      <w:lang w:eastAsia="ru-RU"/>
    </w:rPr>
  </w:style>
  <w:style w:type="paragraph" w:styleId="a6">
    <w:name w:val="Balloon Text"/>
    <w:basedOn w:val="a"/>
    <w:link w:val="a7"/>
    <w:uiPriority w:val="99"/>
    <w:semiHidden/>
    <w:unhideWhenUsed/>
    <w:rsid w:val="004F6CE5"/>
    <w:rPr>
      <w:rFonts w:ascii="Tahoma" w:hAnsi="Tahoma" w:cs="Tahoma"/>
      <w:sz w:val="16"/>
      <w:szCs w:val="16"/>
    </w:rPr>
  </w:style>
  <w:style w:type="character" w:customStyle="1" w:styleId="a7">
    <w:name w:val="Текст выноски Знак"/>
    <w:basedOn w:val="a0"/>
    <w:link w:val="a6"/>
    <w:uiPriority w:val="99"/>
    <w:semiHidden/>
    <w:rsid w:val="004F6C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B84ECA5CC255AA9827E16D1C1A980CF3030752783808F63C902AC1FFAC29594CB9CC5B6313B4DAE69A1694E7Bn9w7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image" Target="media/image1.png"/><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24</Pages>
  <Words>9684</Words>
  <Characters>55203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Енютина Юлия Викторовна</dc:creator>
  <cp:lastModifiedBy>Енютина Юлия Викторовна</cp:lastModifiedBy>
  <cp:revision>23</cp:revision>
  <cp:lastPrinted>2023-07-03T09:15:00Z</cp:lastPrinted>
  <dcterms:created xsi:type="dcterms:W3CDTF">2023-07-12T10:11:00Z</dcterms:created>
  <dcterms:modified xsi:type="dcterms:W3CDTF">2024-05-20T07:35:00Z</dcterms:modified>
</cp:coreProperties>
</file>