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C7" w:rsidRPr="008F73C7" w:rsidRDefault="008F73C7" w:rsidP="008F73C7">
      <w:pPr>
        <w:pStyle w:val="a6"/>
        <w:tabs>
          <w:tab w:val="left" w:pos="4678"/>
          <w:tab w:val="left" w:pos="4820"/>
        </w:tabs>
        <w:suppressAutoHyphens w:val="0"/>
        <w:ind w:firstLine="709"/>
        <w:jc w:val="center"/>
        <w:rPr>
          <w:rFonts w:ascii="Arial" w:eastAsia="Times New Roman" w:hAnsi="Arial" w:cs="Arial"/>
          <w:bCs/>
          <w:kern w:val="28"/>
          <w:sz w:val="24"/>
          <w:szCs w:val="24"/>
          <w:lang w:eastAsia="ru-RU"/>
        </w:rPr>
      </w:pPr>
      <w:bookmarkStart w:id="0" w:name="_GoBack"/>
      <w:bookmarkEnd w:id="0"/>
    </w:p>
    <w:p w:rsidR="008F73C7" w:rsidRPr="008F73C7" w:rsidRDefault="009030AC" w:rsidP="008F73C7">
      <w:pPr>
        <w:pStyle w:val="a6"/>
        <w:suppressAutoHyphens w:val="0"/>
        <w:ind w:firstLine="709"/>
        <w:jc w:val="center"/>
        <w:rPr>
          <w:rFonts w:ascii="Arial" w:eastAsia="Times New Roman" w:hAnsi="Arial" w:cs="Arial"/>
          <w:bCs/>
          <w:kern w:val="28"/>
          <w:sz w:val="24"/>
          <w:szCs w:val="24"/>
          <w:lang w:eastAsia="ru-RU"/>
        </w:rPr>
      </w:pPr>
      <w:r>
        <w:rPr>
          <w:rFonts w:ascii="Arial" w:hAnsi="Arial" w:cs="Arial"/>
          <w:noProof/>
          <w:sz w:val="24"/>
          <w:szCs w:val="24"/>
          <w:lang w:eastAsia="ru-RU"/>
        </w:rPr>
        <w:drawing>
          <wp:inline distT="0" distB="0" distL="0" distR="0">
            <wp:extent cx="914400" cy="793750"/>
            <wp:effectExtent l="0" t="0" r="0" b="6350"/>
            <wp:docPr id="1" name="Рисунок 2" descr="Описание: Untitled-Scanne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Untitled-Scanned-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93750"/>
                    </a:xfrm>
                    <a:prstGeom prst="rect">
                      <a:avLst/>
                    </a:prstGeom>
                    <a:noFill/>
                    <a:ln>
                      <a:noFill/>
                    </a:ln>
                  </pic:spPr>
                </pic:pic>
              </a:graphicData>
            </a:graphic>
          </wp:inline>
        </w:drawing>
      </w:r>
    </w:p>
    <w:p w:rsidR="008F73C7" w:rsidRPr="008F73C7" w:rsidRDefault="008F73C7" w:rsidP="008F73C7">
      <w:pPr>
        <w:ind w:firstLine="709"/>
        <w:jc w:val="center"/>
        <w:rPr>
          <w:rFonts w:cs="Arial"/>
        </w:rPr>
      </w:pPr>
      <w:r w:rsidRPr="008F73C7">
        <w:rPr>
          <w:rFonts w:cs="Arial"/>
        </w:rPr>
        <w:t>СОВЕТ НАРОДНЫХ ДЕПУТАТОВ</w:t>
      </w:r>
    </w:p>
    <w:p w:rsidR="008F73C7" w:rsidRPr="008F73C7" w:rsidRDefault="008F73C7" w:rsidP="008F73C7">
      <w:pPr>
        <w:ind w:firstLine="709"/>
        <w:jc w:val="center"/>
        <w:rPr>
          <w:rFonts w:cs="Arial"/>
        </w:rPr>
      </w:pPr>
      <w:r w:rsidRPr="008F73C7">
        <w:rPr>
          <w:rFonts w:cs="Arial"/>
        </w:rPr>
        <w:t>ТЕРНОВСКОГО МУНИЦИПАЛЬНОГО РАЙОНА</w:t>
      </w:r>
    </w:p>
    <w:p w:rsidR="008F73C7" w:rsidRDefault="008F73C7" w:rsidP="008F73C7">
      <w:pPr>
        <w:ind w:firstLine="709"/>
        <w:jc w:val="center"/>
        <w:rPr>
          <w:rFonts w:cs="Arial"/>
        </w:rPr>
      </w:pPr>
      <w:r w:rsidRPr="008F73C7">
        <w:rPr>
          <w:rFonts w:cs="Arial"/>
        </w:rPr>
        <w:t>ВОРОНЕЖСКОЙ ОБЛАСТИ</w:t>
      </w:r>
    </w:p>
    <w:p w:rsidR="008F73C7" w:rsidRPr="008F73C7" w:rsidRDefault="008F73C7" w:rsidP="008F73C7">
      <w:pPr>
        <w:ind w:firstLine="709"/>
        <w:jc w:val="center"/>
        <w:rPr>
          <w:rFonts w:cs="Arial"/>
        </w:rPr>
      </w:pPr>
    </w:p>
    <w:p w:rsidR="008F73C7" w:rsidRPr="008F73C7" w:rsidRDefault="008F73C7" w:rsidP="008F73C7">
      <w:pPr>
        <w:pStyle w:val="a6"/>
        <w:suppressAutoHyphens w:val="0"/>
        <w:ind w:firstLine="709"/>
        <w:jc w:val="center"/>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РЕШЕНИЕ</w:t>
      </w:r>
    </w:p>
    <w:p w:rsidR="008F73C7" w:rsidRPr="008F73C7" w:rsidRDefault="008F73C7" w:rsidP="008F73C7">
      <w:pPr>
        <w:pStyle w:val="a6"/>
        <w:suppressAutoHyphens w:val="0"/>
        <w:ind w:firstLine="709"/>
        <w:jc w:val="both"/>
        <w:rPr>
          <w:rFonts w:ascii="Arial" w:eastAsia="Times New Roman" w:hAnsi="Arial" w:cs="Arial"/>
          <w:bCs/>
          <w:kern w:val="28"/>
          <w:sz w:val="24"/>
          <w:szCs w:val="24"/>
          <w:lang w:eastAsia="ru-RU"/>
        </w:rPr>
      </w:pPr>
    </w:p>
    <w:p w:rsidR="008F73C7" w:rsidRPr="008F73C7" w:rsidRDefault="008F73C7" w:rsidP="008F73C7">
      <w:pPr>
        <w:ind w:firstLine="709"/>
        <w:rPr>
          <w:rFonts w:cs="Arial"/>
        </w:rPr>
      </w:pPr>
      <w:r w:rsidRPr="008F73C7">
        <w:rPr>
          <w:rFonts w:cs="Arial"/>
        </w:rPr>
        <w:t>От</w:t>
      </w:r>
      <w:r>
        <w:rPr>
          <w:rFonts w:cs="Arial"/>
        </w:rPr>
        <w:t xml:space="preserve"> </w:t>
      </w:r>
      <w:r w:rsidRPr="008F73C7">
        <w:rPr>
          <w:rFonts w:cs="Arial"/>
        </w:rPr>
        <w:t>10 марта 2025 года</w:t>
      </w:r>
      <w:r>
        <w:rPr>
          <w:rFonts w:cs="Arial"/>
        </w:rPr>
        <w:t xml:space="preserve"> </w:t>
      </w:r>
      <w:r w:rsidRPr="008F73C7">
        <w:rPr>
          <w:rFonts w:cs="Arial"/>
        </w:rPr>
        <w:t>№ 101</w:t>
      </w:r>
    </w:p>
    <w:p w:rsidR="008F73C7" w:rsidRPr="008F73C7" w:rsidRDefault="008F73C7" w:rsidP="008F73C7">
      <w:pPr>
        <w:ind w:firstLine="709"/>
        <w:rPr>
          <w:rFonts w:cs="Arial"/>
        </w:rPr>
      </w:pPr>
      <w:r w:rsidRPr="008F73C7">
        <w:rPr>
          <w:rFonts w:cs="Arial"/>
        </w:rPr>
        <w:t>с. Терновка</w:t>
      </w:r>
    </w:p>
    <w:p w:rsidR="008F73C7" w:rsidRPr="008F73C7" w:rsidRDefault="008F73C7" w:rsidP="008F73C7">
      <w:pPr>
        <w:pStyle w:val="a6"/>
        <w:suppressAutoHyphens w:val="0"/>
        <w:ind w:firstLine="709"/>
        <w:jc w:val="both"/>
        <w:rPr>
          <w:rFonts w:ascii="Arial" w:eastAsia="Times New Roman" w:hAnsi="Arial" w:cs="Arial"/>
          <w:bCs/>
          <w:kern w:val="28"/>
          <w:sz w:val="24"/>
          <w:szCs w:val="24"/>
          <w:lang w:eastAsia="ru-RU"/>
        </w:rPr>
      </w:pPr>
    </w:p>
    <w:p w:rsidR="008F73C7" w:rsidRPr="008F73C7" w:rsidRDefault="008F73C7" w:rsidP="008F73C7">
      <w:pPr>
        <w:pStyle w:val="a6"/>
        <w:tabs>
          <w:tab w:val="left" w:pos="3119"/>
        </w:tabs>
        <w:suppressAutoHyphens w:val="0"/>
        <w:ind w:firstLine="709"/>
        <w:jc w:val="both"/>
        <w:rPr>
          <w:rFonts w:ascii="Arial" w:eastAsia="Times New Roman" w:hAnsi="Arial" w:cs="Arial"/>
          <w:bCs/>
          <w:kern w:val="28"/>
          <w:sz w:val="24"/>
          <w:szCs w:val="24"/>
          <w:lang w:eastAsia="ru-RU"/>
        </w:rPr>
      </w:pPr>
    </w:p>
    <w:p w:rsidR="008F73C7" w:rsidRPr="008F73C7" w:rsidRDefault="008F73C7" w:rsidP="008F73C7">
      <w:pPr>
        <w:pStyle w:val="a6"/>
        <w:tabs>
          <w:tab w:val="left" w:pos="4678"/>
          <w:tab w:val="left" w:pos="4820"/>
        </w:tabs>
        <w:suppressAutoHyphens w:val="0"/>
        <w:ind w:firstLine="709"/>
        <w:jc w:val="center"/>
        <w:rPr>
          <w:rFonts w:ascii="Arial" w:eastAsia="Times New Roman" w:hAnsi="Arial" w:cs="Arial"/>
          <w:b/>
          <w:bCs/>
          <w:iCs/>
          <w:kern w:val="28"/>
          <w:sz w:val="32"/>
          <w:szCs w:val="32"/>
          <w:lang w:eastAsia="ru-RU"/>
        </w:rPr>
      </w:pPr>
      <w:r w:rsidRPr="008F73C7">
        <w:rPr>
          <w:rFonts w:ascii="Arial" w:eastAsia="Times New Roman" w:hAnsi="Arial" w:cs="Arial"/>
          <w:b/>
          <w:bCs/>
          <w:kern w:val="28"/>
          <w:sz w:val="32"/>
          <w:szCs w:val="32"/>
          <w:lang w:eastAsia="ru-RU"/>
        </w:rPr>
        <w:t>Об утверждении Положения о</w:t>
      </w:r>
      <w:r w:rsidRPr="008F73C7">
        <w:rPr>
          <w:rFonts w:ascii="Arial" w:eastAsia="Times New Roman" w:hAnsi="Arial" w:cs="Arial"/>
          <w:b/>
          <w:bCs/>
          <w:iCs/>
          <w:kern w:val="28"/>
          <w:sz w:val="32"/>
          <w:szCs w:val="32"/>
          <w:lang w:eastAsia="ru-RU"/>
        </w:rPr>
        <w:t xml:space="preserve"> муниципальном земельном контроле на территории Терновского муниципального района Воронежской области</w:t>
      </w:r>
    </w:p>
    <w:p w:rsidR="008F73C7" w:rsidRPr="008F73C7" w:rsidRDefault="008F73C7" w:rsidP="008F73C7">
      <w:pPr>
        <w:pStyle w:val="a6"/>
        <w:tabs>
          <w:tab w:val="left" w:pos="4678"/>
          <w:tab w:val="left" w:pos="4820"/>
        </w:tabs>
        <w:suppressAutoHyphens w:val="0"/>
        <w:ind w:firstLine="709"/>
        <w:jc w:val="both"/>
        <w:rPr>
          <w:rFonts w:ascii="Arial" w:eastAsia="Times New Roman" w:hAnsi="Arial" w:cs="Arial"/>
          <w:sz w:val="24"/>
          <w:szCs w:val="24"/>
          <w:lang w:eastAsia="ru-RU"/>
        </w:rPr>
      </w:pPr>
    </w:p>
    <w:p w:rsidR="008F73C7" w:rsidRPr="008F73C7" w:rsidRDefault="008F73C7" w:rsidP="008F73C7">
      <w:pPr>
        <w:ind w:firstLine="709"/>
        <w:rPr>
          <w:rFonts w:cs="Arial"/>
        </w:rPr>
      </w:pPr>
      <w:r w:rsidRPr="008F73C7">
        <w:rPr>
          <w:rFonts w:cs="Arial"/>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Терновского муниципального района, Совет народных депутатов Терновского муниципального района</w:t>
      </w:r>
    </w:p>
    <w:p w:rsidR="008F73C7" w:rsidRPr="008F73C7" w:rsidRDefault="008F73C7" w:rsidP="008F73C7">
      <w:pPr>
        <w:ind w:firstLine="709"/>
        <w:rPr>
          <w:rFonts w:cs="Arial"/>
        </w:rPr>
      </w:pPr>
    </w:p>
    <w:p w:rsidR="008F73C7" w:rsidRPr="008F73C7" w:rsidRDefault="008F73C7" w:rsidP="008F73C7">
      <w:pPr>
        <w:ind w:firstLine="709"/>
        <w:rPr>
          <w:rFonts w:cs="Arial"/>
        </w:rPr>
      </w:pPr>
      <w:r w:rsidRPr="008F73C7">
        <w:rPr>
          <w:rFonts w:cs="Arial"/>
        </w:rPr>
        <w:t>РЕШИЛ:</w:t>
      </w:r>
    </w:p>
    <w:p w:rsidR="008F73C7" w:rsidRPr="008F73C7" w:rsidRDefault="008F73C7" w:rsidP="008F73C7">
      <w:pPr>
        <w:ind w:firstLine="709"/>
        <w:rPr>
          <w:rFonts w:cs="Arial"/>
        </w:rPr>
      </w:pPr>
    </w:p>
    <w:p w:rsidR="008F73C7" w:rsidRPr="008F73C7" w:rsidRDefault="008F73C7" w:rsidP="008F73C7">
      <w:pPr>
        <w:pStyle w:val="a7"/>
        <w:numPr>
          <w:ilvl w:val="0"/>
          <w:numId w:val="1"/>
        </w:numPr>
        <w:spacing w:after="0" w:line="240" w:lineRule="auto"/>
        <w:ind w:left="0" w:firstLine="709"/>
        <w:rPr>
          <w:rFonts w:ascii="Arial" w:hAnsi="Arial" w:cs="Arial"/>
          <w:sz w:val="24"/>
          <w:szCs w:val="24"/>
        </w:rPr>
      </w:pPr>
      <w:r w:rsidRPr="008F73C7">
        <w:rPr>
          <w:rFonts w:ascii="Arial" w:hAnsi="Arial" w:cs="Arial"/>
          <w:sz w:val="24"/>
          <w:szCs w:val="24"/>
        </w:rPr>
        <w:t>Утвердить Положение о муниципальном земельном контроле на территории Терновского муниципального района.</w:t>
      </w:r>
    </w:p>
    <w:p w:rsidR="008F73C7" w:rsidRPr="008F73C7" w:rsidRDefault="008F73C7" w:rsidP="008F73C7">
      <w:pPr>
        <w:pStyle w:val="a7"/>
        <w:numPr>
          <w:ilvl w:val="0"/>
          <w:numId w:val="1"/>
        </w:numPr>
        <w:spacing w:after="0" w:line="240" w:lineRule="auto"/>
        <w:ind w:left="0" w:firstLine="709"/>
        <w:rPr>
          <w:rFonts w:ascii="Arial" w:hAnsi="Arial" w:cs="Arial"/>
          <w:sz w:val="24"/>
          <w:szCs w:val="24"/>
        </w:rPr>
      </w:pPr>
      <w:r w:rsidRPr="008F73C7">
        <w:rPr>
          <w:rFonts w:ascii="Arial" w:hAnsi="Arial" w:cs="Arial"/>
          <w:sz w:val="24"/>
          <w:szCs w:val="24"/>
        </w:rPr>
        <w:t xml:space="preserve"> Утвердить ключевые показатели муниципального земельного контроля на территории Терновского муниципального района и их целевые значения согласно приложению № 1 к настоящему решению.</w:t>
      </w:r>
    </w:p>
    <w:p w:rsidR="008F73C7" w:rsidRPr="008F73C7" w:rsidRDefault="008F73C7" w:rsidP="008F73C7">
      <w:pPr>
        <w:pStyle w:val="a7"/>
        <w:numPr>
          <w:ilvl w:val="0"/>
          <w:numId w:val="1"/>
        </w:numPr>
        <w:spacing w:after="0" w:line="240" w:lineRule="auto"/>
        <w:ind w:left="0" w:firstLine="709"/>
        <w:rPr>
          <w:rFonts w:ascii="Arial" w:hAnsi="Arial" w:cs="Arial"/>
          <w:sz w:val="24"/>
          <w:szCs w:val="24"/>
        </w:rPr>
      </w:pPr>
      <w:r w:rsidRPr="008F73C7">
        <w:rPr>
          <w:rFonts w:ascii="Arial" w:hAnsi="Arial" w:cs="Arial"/>
          <w:sz w:val="24"/>
          <w:szCs w:val="24"/>
        </w:rPr>
        <w:t>Утвердить индикативные показатели муниципального земельного контроля на территории Терновского муниципального района Воронежской области согласно приложению № 2 к настоящему решению.</w:t>
      </w:r>
    </w:p>
    <w:p w:rsidR="008F73C7" w:rsidRPr="008F73C7" w:rsidRDefault="008F73C7" w:rsidP="008F73C7">
      <w:pPr>
        <w:pStyle w:val="a7"/>
        <w:numPr>
          <w:ilvl w:val="0"/>
          <w:numId w:val="1"/>
        </w:numPr>
        <w:spacing w:after="0" w:line="240" w:lineRule="auto"/>
        <w:ind w:left="0" w:firstLine="709"/>
        <w:rPr>
          <w:rFonts w:ascii="Arial" w:hAnsi="Arial" w:cs="Arial"/>
          <w:sz w:val="24"/>
          <w:szCs w:val="24"/>
        </w:rPr>
      </w:pPr>
      <w:r w:rsidRPr="008F73C7">
        <w:rPr>
          <w:rFonts w:ascii="Arial" w:hAnsi="Arial" w:cs="Arial"/>
          <w:sz w:val="24"/>
          <w:szCs w:val="24"/>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8F73C7" w:rsidRPr="008F73C7" w:rsidRDefault="008F73C7" w:rsidP="008F73C7">
      <w:pPr>
        <w:pStyle w:val="a7"/>
        <w:numPr>
          <w:ilvl w:val="0"/>
          <w:numId w:val="1"/>
        </w:numPr>
        <w:spacing w:after="0" w:line="240" w:lineRule="auto"/>
        <w:ind w:left="0" w:firstLine="709"/>
        <w:rPr>
          <w:rFonts w:ascii="Arial" w:hAnsi="Arial" w:cs="Arial"/>
          <w:sz w:val="24"/>
          <w:szCs w:val="24"/>
        </w:rPr>
      </w:pPr>
      <w:r w:rsidRPr="008F73C7">
        <w:rPr>
          <w:rFonts w:ascii="Arial" w:hAnsi="Arial" w:cs="Arial"/>
          <w:sz w:val="24"/>
          <w:szCs w:val="24"/>
        </w:rPr>
        <w:t>Утвердить перечень и</w:t>
      </w:r>
      <w:r w:rsidRPr="008F73C7">
        <w:rPr>
          <w:rFonts w:ascii="Arial" w:eastAsia="Calibr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8F73C7" w:rsidRPr="008F73C7" w:rsidRDefault="008F73C7" w:rsidP="008F73C7">
      <w:pPr>
        <w:pStyle w:val="a7"/>
        <w:numPr>
          <w:ilvl w:val="0"/>
          <w:numId w:val="1"/>
        </w:numPr>
        <w:spacing w:after="0" w:line="240" w:lineRule="auto"/>
        <w:ind w:left="0" w:firstLine="709"/>
        <w:rPr>
          <w:rFonts w:ascii="Arial" w:hAnsi="Arial" w:cs="Arial"/>
          <w:sz w:val="24"/>
          <w:szCs w:val="24"/>
        </w:rPr>
      </w:pPr>
      <w:r w:rsidRPr="008F73C7">
        <w:rPr>
          <w:rFonts w:ascii="Arial" w:hAnsi="Arial" w:cs="Arial"/>
          <w:sz w:val="24"/>
          <w:szCs w:val="24"/>
        </w:rPr>
        <w:t xml:space="preserve">Решения Совета народных депутатов Терновского муниципального района: </w:t>
      </w:r>
    </w:p>
    <w:p w:rsidR="008F73C7" w:rsidRPr="008F73C7" w:rsidRDefault="008F73C7" w:rsidP="008F73C7">
      <w:pPr>
        <w:pStyle w:val="a7"/>
        <w:spacing w:after="0" w:line="240" w:lineRule="auto"/>
        <w:ind w:left="0" w:firstLine="709"/>
        <w:rPr>
          <w:rFonts w:ascii="Arial" w:hAnsi="Arial" w:cs="Arial"/>
          <w:sz w:val="24"/>
          <w:szCs w:val="24"/>
        </w:rPr>
      </w:pPr>
      <w:r w:rsidRPr="008F73C7">
        <w:rPr>
          <w:rFonts w:ascii="Arial" w:hAnsi="Arial" w:cs="Arial"/>
          <w:sz w:val="24"/>
          <w:szCs w:val="24"/>
        </w:rPr>
        <w:t>- от 14.10.2021г. № 138 «Об утверждении положения по осуществлению муниципального земельного контроля на территории Терновского муниципального района»;</w:t>
      </w:r>
    </w:p>
    <w:p w:rsidR="008F73C7" w:rsidRPr="008F73C7" w:rsidRDefault="008F73C7" w:rsidP="008F73C7">
      <w:pPr>
        <w:pStyle w:val="ConsPlusTitle"/>
        <w:ind w:firstLine="709"/>
        <w:jc w:val="both"/>
        <w:rPr>
          <w:rFonts w:ascii="Arial" w:eastAsia="Times New Roman" w:hAnsi="Arial" w:cs="Arial"/>
          <w:b w:val="0"/>
          <w:bCs w:val="0"/>
          <w:sz w:val="24"/>
          <w:szCs w:val="24"/>
          <w:lang w:eastAsia="ru-RU"/>
        </w:rPr>
      </w:pPr>
      <w:r w:rsidRPr="008F73C7">
        <w:rPr>
          <w:rFonts w:ascii="Arial" w:eastAsia="Times New Roman" w:hAnsi="Arial" w:cs="Arial"/>
          <w:b w:val="0"/>
          <w:bCs w:val="0"/>
          <w:sz w:val="24"/>
          <w:szCs w:val="24"/>
          <w:lang w:eastAsia="ru-RU"/>
        </w:rPr>
        <w:lastRenderedPageBreak/>
        <w:t>- от 31.05.2024г. №67 ««О внесении изменений в решение Совета народных депутатов Терновского муниципального района Воронежской области от 14.10.2021г. № 138 «Об утверждении Положения</w:t>
      </w:r>
      <w:r>
        <w:rPr>
          <w:rFonts w:ascii="Arial" w:eastAsia="Times New Roman" w:hAnsi="Arial" w:cs="Arial"/>
          <w:b w:val="0"/>
          <w:bCs w:val="0"/>
          <w:sz w:val="24"/>
          <w:szCs w:val="24"/>
          <w:lang w:eastAsia="ru-RU"/>
        </w:rPr>
        <w:t xml:space="preserve"> </w:t>
      </w:r>
      <w:r w:rsidRPr="008F73C7">
        <w:rPr>
          <w:rFonts w:ascii="Arial" w:eastAsia="Times New Roman" w:hAnsi="Arial" w:cs="Arial"/>
          <w:b w:val="0"/>
          <w:bCs w:val="0"/>
          <w:sz w:val="24"/>
          <w:szCs w:val="24"/>
          <w:lang w:eastAsia="ru-RU"/>
        </w:rPr>
        <w:t>о муниципальном земельном контроле на территории Терновского муниципального района Воронежской области»;</w:t>
      </w:r>
    </w:p>
    <w:p w:rsidR="008F73C7" w:rsidRPr="008F73C7" w:rsidRDefault="008F73C7" w:rsidP="008F73C7">
      <w:pPr>
        <w:pStyle w:val="ConsPlusTitle"/>
        <w:ind w:firstLine="709"/>
        <w:jc w:val="both"/>
        <w:rPr>
          <w:rFonts w:ascii="Arial" w:eastAsia="Times New Roman" w:hAnsi="Arial" w:cs="Arial"/>
          <w:b w:val="0"/>
          <w:bCs w:val="0"/>
          <w:sz w:val="24"/>
          <w:szCs w:val="24"/>
          <w:lang w:eastAsia="ru-RU"/>
        </w:rPr>
      </w:pPr>
      <w:r>
        <w:rPr>
          <w:rFonts w:ascii="Arial" w:hAnsi="Arial" w:cs="Arial"/>
          <w:b w:val="0"/>
          <w:sz w:val="24"/>
          <w:szCs w:val="24"/>
        </w:rPr>
        <w:t xml:space="preserve"> </w:t>
      </w:r>
      <w:r w:rsidRPr="008F73C7">
        <w:rPr>
          <w:rFonts w:ascii="Arial" w:hAnsi="Arial" w:cs="Arial"/>
          <w:b w:val="0"/>
          <w:sz w:val="24"/>
          <w:szCs w:val="24"/>
        </w:rPr>
        <w:t xml:space="preserve">- </w:t>
      </w:r>
      <w:r w:rsidRPr="008F73C7">
        <w:rPr>
          <w:rFonts w:ascii="Arial" w:eastAsia="Times New Roman" w:hAnsi="Arial" w:cs="Arial"/>
          <w:b w:val="0"/>
          <w:bCs w:val="0"/>
          <w:sz w:val="24"/>
          <w:szCs w:val="24"/>
          <w:lang w:eastAsia="ru-RU"/>
        </w:rPr>
        <w:t>от 14.10.2024г. №81 «О внесении изменений в решение Совета народных депутатов Терновского муниципального района Воронежской области от 14 октября 2021 года № 138 «Об утверждении Положения о муниципальном земельном контроле на территории Терновского муниципального района Воронежской области» признать утратившим силу.</w:t>
      </w:r>
    </w:p>
    <w:p w:rsidR="008F73C7" w:rsidRPr="008F73C7" w:rsidRDefault="008F73C7" w:rsidP="008F73C7">
      <w:pPr>
        <w:pStyle w:val="ConsPlusNormal"/>
        <w:ind w:firstLine="709"/>
        <w:jc w:val="both"/>
        <w:rPr>
          <w:sz w:val="24"/>
          <w:szCs w:val="24"/>
          <w:lang w:eastAsia="ru-RU"/>
        </w:rPr>
      </w:pPr>
      <w:bookmarkStart w:id="1" w:name="_Hlk184297684"/>
      <w:r w:rsidRPr="008F73C7">
        <w:rPr>
          <w:sz w:val="24"/>
          <w:szCs w:val="24"/>
        </w:rPr>
        <w:t>7. Опубликовать настоящее решение в</w:t>
      </w:r>
      <w:r>
        <w:rPr>
          <w:sz w:val="24"/>
          <w:szCs w:val="24"/>
        </w:rPr>
        <w:t xml:space="preserve"> </w:t>
      </w:r>
      <w:r w:rsidRPr="008F73C7">
        <w:rPr>
          <w:sz w:val="24"/>
          <w:szCs w:val="24"/>
          <w:lang w:eastAsia="ru-RU"/>
        </w:rPr>
        <w:t>официальном периодическом печатном издании «Терновский муниципальный вестник» и разместить на официальном сайте администрации муниципального района в сети Интернет.</w:t>
      </w:r>
    </w:p>
    <w:p w:rsidR="008F73C7" w:rsidRPr="008F73C7" w:rsidRDefault="008F73C7" w:rsidP="008F73C7">
      <w:pPr>
        <w:ind w:firstLine="709"/>
        <w:rPr>
          <w:rFonts w:cs="Arial"/>
        </w:rPr>
      </w:pPr>
      <w:r w:rsidRPr="008F73C7">
        <w:rPr>
          <w:rFonts w:cs="Arial"/>
        </w:rPr>
        <w:t>8. Настоящее Решение вступает в силу с даты его официального опубликования, за исключением пункта 6.2 раздела 6.</w:t>
      </w:r>
    </w:p>
    <w:p w:rsidR="008F73C7" w:rsidRPr="008F73C7" w:rsidRDefault="008F73C7" w:rsidP="008F73C7">
      <w:pPr>
        <w:pStyle w:val="a7"/>
        <w:numPr>
          <w:ilvl w:val="0"/>
          <w:numId w:val="9"/>
        </w:numPr>
        <w:spacing w:after="0" w:line="240" w:lineRule="auto"/>
        <w:ind w:left="0" w:firstLine="709"/>
        <w:rPr>
          <w:rFonts w:ascii="Arial" w:hAnsi="Arial" w:cs="Arial"/>
          <w:sz w:val="24"/>
          <w:szCs w:val="24"/>
        </w:rPr>
      </w:pPr>
      <w:r w:rsidRPr="008F73C7">
        <w:rPr>
          <w:rFonts w:ascii="Arial" w:hAnsi="Arial" w:cs="Arial"/>
          <w:sz w:val="24"/>
          <w:szCs w:val="24"/>
        </w:rPr>
        <w:t xml:space="preserve">Пункт 6.2 раздела 6 вступает в силу с 01.09.2025. </w:t>
      </w:r>
    </w:p>
    <w:bookmarkEnd w:id="1"/>
    <w:p w:rsidR="008F73C7" w:rsidRPr="008F73C7" w:rsidRDefault="008F73C7" w:rsidP="008F73C7">
      <w:pPr>
        <w:pStyle w:val="a7"/>
        <w:numPr>
          <w:ilvl w:val="0"/>
          <w:numId w:val="9"/>
        </w:numPr>
        <w:spacing w:after="0" w:line="240" w:lineRule="auto"/>
        <w:ind w:left="0" w:firstLine="709"/>
        <w:rPr>
          <w:rFonts w:ascii="Arial" w:hAnsi="Arial" w:cs="Arial"/>
          <w:sz w:val="24"/>
          <w:szCs w:val="24"/>
        </w:rPr>
      </w:pPr>
      <w:r w:rsidRPr="008F73C7">
        <w:rPr>
          <w:rFonts w:ascii="Arial" w:hAnsi="Arial" w:cs="Arial"/>
          <w:sz w:val="24"/>
          <w:szCs w:val="24"/>
        </w:rPr>
        <w:t>Настоящее решение вступает в силу с даты опубликования</w:t>
      </w:r>
      <w:r w:rsidRPr="008F73C7">
        <w:rPr>
          <w:rFonts w:ascii="Arial" w:eastAsia="Calibri" w:hAnsi="Arial" w:cs="Arial"/>
          <w:sz w:val="24"/>
          <w:szCs w:val="24"/>
        </w:rPr>
        <w:t>.</w:t>
      </w:r>
    </w:p>
    <w:p w:rsidR="008F73C7" w:rsidRPr="008F73C7" w:rsidRDefault="008F73C7" w:rsidP="008F73C7">
      <w:pPr>
        <w:ind w:firstLine="709"/>
        <w:rPr>
          <w:rFonts w:cs="Arial"/>
        </w:rPr>
      </w:pPr>
    </w:p>
    <w:p w:rsidR="008F73C7" w:rsidRPr="008F73C7" w:rsidRDefault="008F73C7" w:rsidP="008F73C7">
      <w:pPr>
        <w:pStyle w:val="a7"/>
        <w:spacing w:after="0" w:line="240" w:lineRule="auto"/>
        <w:ind w:left="0" w:firstLine="709"/>
        <w:rPr>
          <w:rFonts w:ascii="Arial" w:hAnsi="Arial" w:cs="Arial"/>
          <w:sz w:val="24"/>
          <w:szCs w:val="24"/>
        </w:rPr>
      </w:pPr>
    </w:p>
    <w:p w:rsidR="008F73C7" w:rsidRPr="008F73C7" w:rsidRDefault="008F73C7" w:rsidP="008F73C7">
      <w:pPr>
        <w:pStyle w:val="a7"/>
        <w:spacing w:after="0" w:line="240" w:lineRule="auto"/>
        <w:ind w:left="0" w:firstLine="709"/>
        <w:rPr>
          <w:rFonts w:ascii="Arial" w:hAnsi="Arial" w:cs="Arial"/>
          <w:sz w:val="24"/>
          <w:szCs w:val="24"/>
        </w:rPr>
      </w:pPr>
    </w:p>
    <w:tbl>
      <w:tblPr>
        <w:tblW w:w="14107" w:type="dxa"/>
        <w:tblLook w:val="04A0" w:firstRow="1" w:lastRow="0" w:firstColumn="1" w:lastColumn="0" w:noHBand="0" w:noVBand="1"/>
      </w:tblPr>
      <w:tblGrid>
        <w:gridCol w:w="8472"/>
        <w:gridCol w:w="2350"/>
        <w:gridCol w:w="3285"/>
      </w:tblGrid>
      <w:tr w:rsidR="008F73C7" w:rsidRPr="008F73C7" w:rsidTr="00F15AD2">
        <w:tc>
          <w:tcPr>
            <w:tcW w:w="8472" w:type="dxa"/>
            <w:shd w:val="clear" w:color="auto" w:fill="auto"/>
          </w:tcPr>
          <w:p w:rsidR="008F73C7" w:rsidRPr="008F73C7" w:rsidRDefault="008F73C7" w:rsidP="008F73C7">
            <w:pPr>
              <w:ind w:firstLine="709"/>
              <w:rPr>
                <w:rFonts w:eastAsia="Calibri" w:cs="Arial"/>
              </w:rPr>
            </w:pPr>
            <w:r w:rsidRPr="008F73C7">
              <w:rPr>
                <w:rFonts w:eastAsia="Calibri" w:cs="Arial"/>
              </w:rPr>
              <w:t>Глава Терновского</w:t>
            </w:r>
          </w:p>
          <w:p w:rsidR="008F73C7" w:rsidRPr="008F73C7" w:rsidRDefault="008F73C7" w:rsidP="008F73C7">
            <w:pPr>
              <w:ind w:firstLine="709"/>
              <w:rPr>
                <w:rFonts w:cs="Arial"/>
              </w:rPr>
            </w:pPr>
            <w:r w:rsidRPr="008F73C7">
              <w:rPr>
                <w:rFonts w:eastAsia="Calibri" w:cs="Arial"/>
              </w:rPr>
              <w:t>муниципального района</w:t>
            </w:r>
            <w:r>
              <w:rPr>
                <w:rFonts w:eastAsia="Calibri" w:cs="Arial"/>
              </w:rPr>
              <w:t xml:space="preserve"> </w:t>
            </w:r>
            <w:r w:rsidRPr="008F73C7">
              <w:rPr>
                <w:rFonts w:eastAsia="Calibri" w:cs="Arial"/>
              </w:rPr>
              <w:t>В.В. Шишкин</w:t>
            </w:r>
          </w:p>
        </w:tc>
        <w:tc>
          <w:tcPr>
            <w:tcW w:w="2350" w:type="dxa"/>
            <w:shd w:val="clear" w:color="auto" w:fill="auto"/>
          </w:tcPr>
          <w:p w:rsidR="008F73C7" w:rsidRPr="008F73C7" w:rsidRDefault="008F73C7" w:rsidP="008F73C7">
            <w:pPr>
              <w:pStyle w:val="a7"/>
              <w:tabs>
                <w:tab w:val="left" w:pos="1134"/>
              </w:tabs>
              <w:spacing w:after="0" w:line="240" w:lineRule="auto"/>
              <w:ind w:left="0" w:firstLine="709"/>
              <w:rPr>
                <w:rFonts w:ascii="Arial" w:hAnsi="Arial" w:cs="Arial"/>
                <w:sz w:val="24"/>
                <w:szCs w:val="24"/>
              </w:rPr>
            </w:pPr>
          </w:p>
        </w:tc>
        <w:tc>
          <w:tcPr>
            <w:tcW w:w="3285" w:type="dxa"/>
            <w:shd w:val="clear" w:color="auto" w:fill="auto"/>
          </w:tcPr>
          <w:p w:rsidR="008F73C7" w:rsidRPr="008F73C7" w:rsidRDefault="008F73C7" w:rsidP="008F73C7">
            <w:pPr>
              <w:pStyle w:val="a7"/>
              <w:tabs>
                <w:tab w:val="left" w:pos="1134"/>
              </w:tabs>
              <w:spacing w:after="0" w:line="240" w:lineRule="auto"/>
              <w:ind w:left="0" w:firstLine="709"/>
              <w:rPr>
                <w:rFonts w:ascii="Arial" w:hAnsi="Arial" w:cs="Arial"/>
                <w:sz w:val="24"/>
                <w:szCs w:val="24"/>
              </w:rPr>
            </w:pPr>
          </w:p>
        </w:tc>
      </w:tr>
      <w:tr w:rsidR="008F73C7" w:rsidRPr="008F73C7" w:rsidTr="00F15AD2">
        <w:tc>
          <w:tcPr>
            <w:tcW w:w="8472" w:type="dxa"/>
            <w:shd w:val="clear" w:color="auto" w:fill="auto"/>
          </w:tcPr>
          <w:p w:rsidR="008F73C7" w:rsidRPr="008F73C7" w:rsidRDefault="008F73C7" w:rsidP="008F73C7">
            <w:pPr>
              <w:pStyle w:val="a7"/>
              <w:tabs>
                <w:tab w:val="left" w:pos="1134"/>
              </w:tabs>
              <w:spacing w:after="0" w:line="240" w:lineRule="auto"/>
              <w:ind w:left="0" w:firstLine="709"/>
              <w:rPr>
                <w:rFonts w:ascii="Arial" w:hAnsi="Arial" w:cs="Arial"/>
                <w:sz w:val="24"/>
                <w:szCs w:val="24"/>
              </w:rPr>
            </w:pPr>
          </w:p>
        </w:tc>
        <w:tc>
          <w:tcPr>
            <w:tcW w:w="2350" w:type="dxa"/>
            <w:shd w:val="clear" w:color="auto" w:fill="auto"/>
          </w:tcPr>
          <w:p w:rsidR="008F73C7" w:rsidRPr="008F73C7" w:rsidRDefault="008F73C7" w:rsidP="008F73C7">
            <w:pPr>
              <w:pStyle w:val="a7"/>
              <w:tabs>
                <w:tab w:val="left" w:pos="1134"/>
              </w:tabs>
              <w:spacing w:after="0" w:line="240" w:lineRule="auto"/>
              <w:ind w:left="0" w:firstLine="709"/>
              <w:rPr>
                <w:rFonts w:ascii="Arial" w:hAnsi="Arial" w:cs="Arial"/>
                <w:sz w:val="24"/>
                <w:szCs w:val="24"/>
              </w:rPr>
            </w:pPr>
          </w:p>
        </w:tc>
        <w:tc>
          <w:tcPr>
            <w:tcW w:w="3285" w:type="dxa"/>
            <w:shd w:val="clear" w:color="auto" w:fill="auto"/>
          </w:tcPr>
          <w:p w:rsidR="008F73C7" w:rsidRPr="008F73C7" w:rsidRDefault="008F73C7" w:rsidP="008F73C7">
            <w:pPr>
              <w:pStyle w:val="a7"/>
              <w:tabs>
                <w:tab w:val="left" w:pos="1134"/>
              </w:tabs>
              <w:spacing w:after="0" w:line="240" w:lineRule="auto"/>
              <w:ind w:left="0" w:firstLine="709"/>
              <w:rPr>
                <w:rFonts w:ascii="Arial" w:hAnsi="Arial" w:cs="Arial"/>
                <w:sz w:val="24"/>
                <w:szCs w:val="24"/>
              </w:rPr>
            </w:pPr>
          </w:p>
        </w:tc>
      </w:tr>
      <w:tr w:rsidR="008F73C7" w:rsidRPr="008F73C7" w:rsidTr="00F15AD2">
        <w:tc>
          <w:tcPr>
            <w:tcW w:w="8472" w:type="dxa"/>
            <w:shd w:val="clear" w:color="auto" w:fill="auto"/>
          </w:tcPr>
          <w:p w:rsidR="008F73C7" w:rsidRPr="008F73C7" w:rsidRDefault="008F73C7" w:rsidP="008F73C7">
            <w:pPr>
              <w:pStyle w:val="a7"/>
              <w:tabs>
                <w:tab w:val="left" w:pos="1134"/>
              </w:tabs>
              <w:spacing w:after="0" w:line="240" w:lineRule="auto"/>
              <w:ind w:left="0" w:firstLine="709"/>
              <w:rPr>
                <w:rFonts w:ascii="Arial" w:hAnsi="Arial" w:cs="Arial"/>
                <w:sz w:val="24"/>
                <w:szCs w:val="24"/>
              </w:rPr>
            </w:pPr>
          </w:p>
        </w:tc>
        <w:tc>
          <w:tcPr>
            <w:tcW w:w="2350" w:type="dxa"/>
            <w:shd w:val="clear" w:color="auto" w:fill="auto"/>
          </w:tcPr>
          <w:p w:rsidR="008F73C7" w:rsidRPr="008F73C7" w:rsidRDefault="008F73C7" w:rsidP="008F73C7">
            <w:pPr>
              <w:pStyle w:val="a7"/>
              <w:tabs>
                <w:tab w:val="left" w:pos="1134"/>
              </w:tabs>
              <w:spacing w:after="0" w:line="240" w:lineRule="auto"/>
              <w:ind w:left="0" w:firstLine="709"/>
              <w:rPr>
                <w:rFonts w:ascii="Arial" w:hAnsi="Arial" w:cs="Arial"/>
                <w:sz w:val="24"/>
                <w:szCs w:val="24"/>
              </w:rPr>
            </w:pPr>
          </w:p>
        </w:tc>
        <w:tc>
          <w:tcPr>
            <w:tcW w:w="3285" w:type="dxa"/>
            <w:shd w:val="clear" w:color="auto" w:fill="auto"/>
          </w:tcPr>
          <w:p w:rsidR="008F73C7" w:rsidRPr="008F73C7" w:rsidRDefault="008F73C7" w:rsidP="008F73C7">
            <w:pPr>
              <w:pStyle w:val="a7"/>
              <w:tabs>
                <w:tab w:val="left" w:pos="1134"/>
              </w:tabs>
              <w:spacing w:after="0" w:line="240" w:lineRule="auto"/>
              <w:ind w:left="0" w:firstLine="709"/>
              <w:rPr>
                <w:rFonts w:ascii="Arial" w:hAnsi="Arial" w:cs="Arial"/>
                <w:sz w:val="24"/>
                <w:szCs w:val="24"/>
              </w:rPr>
            </w:pPr>
          </w:p>
        </w:tc>
      </w:tr>
    </w:tbl>
    <w:p w:rsidR="008F73C7" w:rsidRDefault="008F73C7" w:rsidP="008F73C7">
      <w:pPr>
        <w:ind w:firstLine="709"/>
        <w:rPr>
          <w:rFonts w:cs="Arial"/>
        </w:rPr>
      </w:pPr>
    </w:p>
    <w:p w:rsidR="008F73C7" w:rsidRPr="008F73C7" w:rsidRDefault="008F73C7" w:rsidP="008F73C7">
      <w:pPr>
        <w:ind w:firstLine="709"/>
        <w:jc w:val="right"/>
        <w:rPr>
          <w:rFonts w:cs="Arial"/>
        </w:rPr>
      </w:pPr>
      <w:r>
        <w:rPr>
          <w:rFonts w:cs="Arial"/>
        </w:rPr>
        <w:br w:type="page"/>
      </w:r>
      <w:r w:rsidRPr="008F73C7">
        <w:rPr>
          <w:rFonts w:cs="Arial"/>
        </w:rPr>
        <w:lastRenderedPageBreak/>
        <w:t>УТВЕРЖДЕНО</w:t>
      </w:r>
      <w:r>
        <w:rPr>
          <w:rFonts w:cs="Arial"/>
        </w:rPr>
        <w:t xml:space="preserve"> </w:t>
      </w:r>
    </w:p>
    <w:p w:rsidR="008F73C7" w:rsidRDefault="008F73C7" w:rsidP="008F73C7">
      <w:pPr>
        <w:ind w:firstLine="709"/>
        <w:jc w:val="right"/>
        <w:rPr>
          <w:rFonts w:cs="Arial"/>
        </w:rPr>
      </w:pPr>
      <w:r w:rsidRPr="008F73C7">
        <w:rPr>
          <w:rFonts w:cs="Arial"/>
        </w:rPr>
        <w:t>решением Совета народных депутатов</w:t>
      </w:r>
    </w:p>
    <w:p w:rsidR="008F73C7" w:rsidRPr="008F73C7" w:rsidRDefault="008F73C7" w:rsidP="008F73C7">
      <w:pPr>
        <w:ind w:firstLine="709"/>
        <w:jc w:val="right"/>
        <w:rPr>
          <w:rFonts w:cs="Arial"/>
        </w:rPr>
      </w:pPr>
      <w:r w:rsidRPr="008F73C7">
        <w:rPr>
          <w:rFonts w:cs="Arial"/>
        </w:rPr>
        <w:t xml:space="preserve"> Терновского муниципального района </w:t>
      </w:r>
    </w:p>
    <w:p w:rsidR="008F73C7" w:rsidRPr="008F73C7" w:rsidRDefault="008F73C7" w:rsidP="008F73C7">
      <w:pPr>
        <w:ind w:firstLine="709"/>
        <w:jc w:val="right"/>
        <w:rPr>
          <w:rFonts w:cs="Arial"/>
        </w:rPr>
      </w:pPr>
      <w:r w:rsidRPr="008F73C7">
        <w:rPr>
          <w:rFonts w:cs="Arial"/>
        </w:rPr>
        <w:t>от 10.03.2025г. № 101</w:t>
      </w:r>
    </w:p>
    <w:p w:rsidR="008F73C7" w:rsidRPr="008F73C7" w:rsidRDefault="008F73C7" w:rsidP="008F73C7">
      <w:pPr>
        <w:ind w:firstLine="709"/>
        <w:rPr>
          <w:rFonts w:cs="Arial"/>
        </w:rPr>
      </w:pPr>
    </w:p>
    <w:p w:rsidR="008F73C7" w:rsidRPr="008F73C7" w:rsidRDefault="008F73C7" w:rsidP="008F73C7">
      <w:pPr>
        <w:ind w:firstLine="709"/>
        <w:jc w:val="center"/>
        <w:rPr>
          <w:rFonts w:cs="Arial"/>
        </w:rPr>
      </w:pPr>
    </w:p>
    <w:p w:rsidR="008F73C7" w:rsidRPr="008F73C7" w:rsidRDefault="008F73C7" w:rsidP="008F73C7">
      <w:pPr>
        <w:ind w:firstLine="709"/>
        <w:jc w:val="center"/>
        <w:rPr>
          <w:rFonts w:cs="Arial"/>
        </w:rPr>
      </w:pPr>
      <w:r w:rsidRPr="008F73C7">
        <w:rPr>
          <w:rFonts w:cs="Arial"/>
        </w:rPr>
        <w:t>Положение</w:t>
      </w:r>
    </w:p>
    <w:p w:rsidR="008F73C7" w:rsidRPr="008F73C7" w:rsidRDefault="008F73C7" w:rsidP="008F73C7">
      <w:pPr>
        <w:shd w:val="clear" w:color="auto" w:fill="FFFFFF"/>
        <w:ind w:firstLine="709"/>
        <w:jc w:val="center"/>
        <w:rPr>
          <w:rFonts w:cs="Arial"/>
        </w:rPr>
      </w:pPr>
      <w:r w:rsidRPr="008F73C7">
        <w:rPr>
          <w:rFonts w:cs="Arial"/>
        </w:rPr>
        <w:t>о муниципальном земельном контроле на территории Терновского муниципального района Воронежской области</w:t>
      </w:r>
    </w:p>
    <w:p w:rsidR="008F73C7" w:rsidRPr="008F73C7" w:rsidRDefault="008F73C7" w:rsidP="008F73C7">
      <w:pPr>
        <w:shd w:val="clear" w:color="auto" w:fill="FFFFFF"/>
        <w:ind w:firstLine="709"/>
        <w:rPr>
          <w:rFonts w:cs="Arial"/>
        </w:rPr>
      </w:pPr>
    </w:p>
    <w:p w:rsidR="008F73C7" w:rsidRPr="008F73C7" w:rsidRDefault="008F73C7" w:rsidP="008F73C7">
      <w:pPr>
        <w:pStyle w:val="ConsPlusNormal"/>
        <w:suppressAutoHyphens w:val="0"/>
        <w:ind w:firstLine="709"/>
        <w:jc w:val="both"/>
        <w:rPr>
          <w:sz w:val="24"/>
          <w:szCs w:val="24"/>
        </w:rPr>
      </w:pPr>
      <w:r w:rsidRPr="008F73C7">
        <w:rPr>
          <w:sz w:val="24"/>
          <w:szCs w:val="24"/>
        </w:rPr>
        <w:t>1. Общие положения.</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sz w:val="24"/>
          <w:szCs w:val="24"/>
        </w:rPr>
      </w:pPr>
      <w:r w:rsidRPr="008F73C7">
        <w:rPr>
          <w:sz w:val="24"/>
          <w:szCs w:val="24"/>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Терновского муниципального района Воронежской области (далее - муниципальный земельный контроль).</w:t>
      </w:r>
    </w:p>
    <w:p w:rsidR="008F73C7" w:rsidRPr="008F73C7" w:rsidRDefault="008F73C7" w:rsidP="008F73C7">
      <w:pPr>
        <w:pStyle w:val="ConsPlusNormal"/>
        <w:suppressAutoHyphens w:val="0"/>
        <w:ind w:firstLine="709"/>
        <w:jc w:val="both"/>
        <w:rPr>
          <w:sz w:val="24"/>
          <w:szCs w:val="24"/>
        </w:rPr>
      </w:pPr>
      <w:r w:rsidRPr="008F73C7">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F73C7" w:rsidRPr="008F73C7" w:rsidRDefault="008F73C7" w:rsidP="008F73C7">
      <w:pPr>
        <w:ind w:firstLine="709"/>
        <w:rPr>
          <w:rFonts w:cs="Arial"/>
        </w:rPr>
      </w:pPr>
      <w:r w:rsidRPr="008F73C7">
        <w:rPr>
          <w:rFonts w:cs="Arial"/>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8F73C7" w:rsidRPr="008F73C7" w:rsidRDefault="008F73C7" w:rsidP="008F73C7">
      <w:pPr>
        <w:pStyle w:val="ConsPlusNormal"/>
        <w:suppressAutoHyphens w:val="0"/>
        <w:ind w:firstLine="709"/>
        <w:jc w:val="both"/>
        <w:rPr>
          <w:sz w:val="24"/>
          <w:szCs w:val="24"/>
        </w:rPr>
      </w:pPr>
      <w:r w:rsidRPr="008F73C7">
        <w:rPr>
          <w:sz w:val="24"/>
          <w:szCs w:val="24"/>
        </w:rPr>
        <w:t>1.4. Предметом муниципального земельного контроля является соблюдение:</w:t>
      </w:r>
    </w:p>
    <w:p w:rsidR="008F73C7" w:rsidRPr="008F73C7" w:rsidRDefault="008F73C7" w:rsidP="008F73C7">
      <w:pPr>
        <w:pStyle w:val="ConsPlusNormal"/>
        <w:suppressAutoHyphens w:val="0"/>
        <w:ind w:firstLine="709"/>
        <w:jc w:val="both"/>
        <w:rPr>
          <w:sz w:val="24"/>
          <w:szCs w:val="24"/>
        </w:rPr>
      </w:pPr>
      <w:r w:rsidRPr="008F73C7">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F73C7" w:rsidRPr="008F73C7" w:rsidRDefault="008F73C7" w:rsidP="008F73C7">
      <w:pPr>
        <w:pStyle w:val="ConsPlusNormal"/>
        <w:suppressAutoHyphens w:val="0"/>
        <w:ind w:firstLine="709"/>
        <w:jc w:val="both"/>
        <w:rPr>
          <w:sz w:val="24"/>
          <w:szCs w:val="24"/>
        </w:rPr>
      </w:pPr>
      <w:r w:rsidRPr="008F73C7">
        <w:rPr>
          <w:sz w:val="24"/>
          <w:szCs w:val="24"/>
        </w:rPr>
        <w:t>б) обязательных требований по проведению мероприятий по защите земель, в частности от загрязнения отходами производства и потребления;</w:t>
      </w:r>
    </w:p>
    <w:p w:rsidR="008F73C7" w:rsidRPr="008F73C7" w:rsidRDefault="008F73C7" w:rsidP="008F73C7">
      <w:pPr>
        <w:pStyle w:val="ConsPlusNormal"/>
        <w:suppressAutoHyphens w:val="0"/>
        <w:ind w:firstLine="709"/>
        <w:jc w:val="both"/>
        <w:rPr>
          <w:sz w:val="24"/>
          <w:szCs w:val="24"/>
        </w:rPr>
      </w:pPr>
      <w:r w:rsidRPr="008F73C7">
        <w:rPr>
          <w:sz w:val="24"/>
          <w:szCs w:val="24"/>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F73C7" w:rsidRPr="008F73C7" w:rsidRDefault="008F73C7" w:rsidP="008F73C7">
      <w:pPr>
        <w:pStyle w:val="ConsPlusNormal"/>
        <w:suppressAutoHyphens w:val="0"/>
        <w:ind w:firstLine="709"/>
        <w:jc w:val="both"/>
        <w:rPr>
          <w:sz w:val="24"/>
          <w:szCs w:val="24"/>
        </w:rPr>
      </w:pPr>
      <w:r w:rsidRPr="008F73C7">
        <w:rPr>
          <w:sz w:val="24"/>
          <w:szCs w:val="24"/>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F73C7" w:rsidRPr="008F73C7" w:rsidRDefault="008F73C7" w:rsidP="008F73C7">
      <w:pPr>
        <w:pStyle w:val="ConsPlusNormal"/>
        <w:suppressAutoHyphens w:val="0"/>
        <w:ind w:firstLine="709"/>
        <w:jc w:val="both"/>
        <w:rPr>
          <w:sz w:val="24"/>
          <w:szCs w:val="24"/>
        </w:rPr>
      </w:pPr>
      <w:r w:rsidRPr="008F73C7">
        <w:rPr>
          <w:sz w:val="24"/>
          <w:szCs w:val="24"/>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8F73C7" w:rsidRPr="008F73C7" w:rsidRDefault="008F73C7" w:rsidP="008F73C7">
      <w:pPr>
        <w:pStyle w:val="ConsPlusNormal"/>
        <w:suppressAutoHyphens w:val="0"/>
        <w:ind w:firstLine="709"/>
        <w:jc w:val="both"/>
        <w:rPr>
          <w:sz w:val="24"/>
          <w:szCs w:val="24"/>
        </w:rPr>
      </w:pPr>
      <w:r w:rsidRPr="008F73C7">
        <w:rPr>
          <w:sz w:val="24"/>
          <w:szCs w:val="24"/>
        </w:rPr>
        <w:t>е) иных обязательных требований земельного законодательства в отношении объектов земельных отношений.</w:t>
      </w:r>
    </w:p>
    <w:p w:rsidR="008F73C7" w:rsidRPr="008F73C7" w:rsidRDefault="008F73C7" w:rsidP="008F73C7">
      <w:pPr>
        <w:pStyle w:val="ConsPlusNormal"/>
        <w:suppressAutoHyphens w:val="0"/>
        <w:ind w:firstLine="709"/>
        <w:jc w:val="both"/>
        <w:rPr>
          <w:sz w:val="24"/>
          <w:szCs w:val="24"/>
        </w:rPr>
      </w:pPr>
      <w:r w:rsidRPr="008F73C7">
        <w:rPr>
          <w:sz w:val="24"/>
          <w:szCs w:val="24"/>
        </w:rPr>
        <w:t xml:space="preserve">1.5. Объектами муниципального земельного контроля являются: </w:t>
      </w:r>
    </w:p>
    <w:p w:rsidR="008F73C7" w:rsidRPr="008F73C7" w:rsidRDefault="008F73C7" w:rsidP="008F73C7">
      <w:pPr>
        <w:pStyle w:val="ConsPlusNormal"/>
        <w:suppressAutoHyphens w:val="0"/>
        <w:ind w:firstLine="709"/>
        <w:jc w:val="both"/>
        <w:rPr>
          <w:sz w:val="24"/>
          <w:szCs w:val="24"/>
        </w:rPr>
      </w:pPr>
      <w:r w:rsidRPr="008F73C7">
        <w:rPr>
          <w:sz w:val="24"/>
          <w:szCs w:val="24"/>
        </w:rPr>
        <w:t xml:space="preserve">- земли, земельные участки или части земельных участков, расположенные на территории Терновского муниципального района Воронежской области; </w:t>
      </w:r>
    </w:p>
    <w:p w:rsidR="008F73C7" w:rsidRPr="008F73C7" w:rsidRDefault="008F73C7" w:rsidP="008F73C7">
      <w:pPr>
        <w:pStyle w:val="ConsPlusNormal"/>
        <w:suppressAutoHyphens w:val="0"/>
        <w:ind w:firstLine="709"/>
        <w:jc w:val="both"/>
        <w:rPr>
          <w:sz w:val="24"/>
          <w:szCs w:val="24"/>
        </w:rPr>
      </w:pPr>
      <w:r w:rsidRPr="008F73C7">
        <w:rPr>
          <w:sz w:val="24"/>
          <w:szCs w:val="24"/>
        </w:rPr>
        <w:t xml:space="preserve">- деятельность, действия (бездействие) контролируемых лиц в сфере землепользования, в рамках которых должны соблюдаться обязательные </w:t>
      </w:r>
      <w:r w:rsidRPr="008F73C7">
        <w:rPr>
          <w:sz w:val="24"/>
          <w:szCs w:val="24"/>
        </w:rPr>
        <w:lastRenderedPageBreak/>
        <w:t>требования, в том числе предъявляемые к контролируемым лицам, осуществляющим деятельность, действия (бездействие);</w:t>
      </w:r>
    </w:p>
    <w:p w:rsidR="008F73C7" w:rsidRPr="008F73C7" w:rsidRDefault="008F73C7" w:rsidP="008F73C7">
      <w:pPr>
        <w:pStyle w:val="ConsPlusNormal"/>
        <w:suppressAutoHyphens w:val="0"/>
        <w:ind w:firstLine="709"/>
        <w:jc w:val="both"/>
        <w:rPr>
          <w:sz w:val="24"/>
          <w:szCs w:val="24"/>
        </w:rPr>
      </w:pPr>
      <w:r w:rsidRPr="008F73C7">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8F73C7" w:rsidRPr="008F73C7" w:rsidRDefault="008F73C7" w:rsidP="008F73C7">
      <w:pPr>
        <w:pStyle w:val="ConsPlusNormal"/>
        <w:suppressAutoHyphens w:val="0"/>
        <w:ind w:firstLine="709"/>
        <w:jc w:val="both"/>
        <w:rPr>
          <w:sz w:val="24"/>
          <w:szCs w:val="24"/>
        </w:rPr>
      </w:pPr>
      <w:r w:rsidRPr="008F73C7">
        <w:rPr>
          <w:sz w:val="24"/>
          <w:szCs w:val="24"/>
        </w:rPr>
        <w:t>Администрацией в рамках осуществления муниципального земельного контроля обеспечивается учет объектов</w:t>
      </w:r>
      <w:r w:rsidRPr="008F73C7">
        <w:rPr>
          <w:bCs/>
          <w:sz w:val="24"/>
          <w:szCs w:val="24"/>
        </w:rPr>
        <w:t xml:space="preserve"> </w:t>
      </w:r>
      <w:r w:rsidRPr="008F73C7">
        <w:rPr>
          <w:sz w:val="24"/>
          <w:szCs w:val="24"/>
        </w:rPr>
        <w:t>контроля в соответствии с Федеральным законом № 248-ФЗ и настоящим Положением.</w:t>
      </w:r>
    </w:p>
    <w:p w:rsidR="008F73C7" w:rsidRPr="008F73C7" w:rsidRDefault="008F73C7" w:rsidP="008F73C7">
      <w:pPr>
        <w:pStyle w:val="ConsPlusNormal"/>
        <w:suppressAutoHyphens w:val="0"/>
        <w:ind w:firstLine="709"/>
        <w:jc w:val="both"/>
        <w:rPr>
          <w:sz w:val="24"/>
          <w:szCs w:val="24"/>
        </w:rPr>
      </w:pPr>
      <w:r w:rsidRPr="008F73C7">
        <w:rPr>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F73C7" w:rsidRPr="008F73C7" w:rsidRDefault="008F73C7" w:rsidP="008F73C7">
      <w:pPr>
        <w:pStyle w:val="ConsPlusNormal"/>
        <w:suppressAutoHyphens w:val="0"/>
        <w:ind w:firstLine="709"/>
        <w:jc w:val="both"/>
        <w:rPr>
          <w:sz w:val="24"/>
          <w:szCs w:val="24"/>
        </w:rPr>
      </w:pPr>
      <w:r w:rsidRPr="008F73C7">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F73C7" w:rsidRPr="008F73C7" w:rsidRDefault="008F73C7" w:rsidP="008F73C7">
      <w:pPr>
        <w:pStyle w:val="ConsPlusNormal"/>
        <w:suppressAutoHyphens w:val="0"/>
        <w:ind w:firstLine="709"/>
        <w:jc w:val="both"/>
        <w:rPr>
          <w:sz w:val="24"/>
          <w:szCs w:val="24"/>
        </w:rPr>
      </w:pPr>
      <w:r w:rsidRPr="008F73C7">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bCs/>
          <w:sz w:val="24"/>
          <w:szCs w:val="24"/>
        </w:rPr>
      </w:pPr>
      <w:r w:rsidRPr="008F73C7">
        <w:rPr>
          <w:bCs/>
          <w:sz w:val="24"/>
          <w:szCs w:val="24"/>
        </w:rPr>
        <w:t>2. Контрольный орган, уполномоченный на осуществление муниципального земельного контроля.</w:t>
      </w:r>
    </w:p>
    <w:p w:rsidR="008F73C7" w:rsidRPr="008F73C7" w:rsidRDefault="008F73C7" w:rsidP="008F73C7">
      <w:pPr>
        <w:pStyle w:val="ConsPlusNormal"/>
        <w:suppressAutoHyphens w:val="0"/>
        <w:ind w:firstLine="709"/>
        <w:jc w:val="both"/>
        <w:rPr>
          <w:bCs/>
          <w:sz w:val="24"/>
          <w:szCs w:val="24"/>
        </w:rPr>
      </w:pPr>
    </w:p>
    <w:p w:rsidR="008F73C7" w:rsidRPr="008F73C7" w:rsidRDefault="008F73C7" w:rsidP="008F73C7">
      <w:pPr>
        <w:ind w:firstLine="709"/>
        <w:contextualSpacing/>
        <w:rPr>
          <w:rFonts w:cs="Arial"/>
        </w:rPr>
      </w:pPr>
      <w:r w:rsidRPr="008F73C7">
        <w:rPr>
          <w:rFonts w:cs="Arial"/>
        </w:rPr>
        <w:t>2.1. Муниципальный земельный контроль осуществляется администрацией Терновского муниципального района Воронежской области (далее - администрация).</w:t>
      </w:r>
    </w:p>
    <w:p w:rsidR="008F73C7" w:rsidRPr="008F73C7" w:rsidRDefault="008F73C7" w:rsidP="008F73C7">
      <w:pPr>
        <w:ind w:firstLine="709"/>
        <w:contextualSpacing/>
        <w:rPr>
          <w:rFonts w:cs="Arial"/>
        </w:rPr>
      </w:pPr>
      <w:r w:rsidRPr="008F73C7">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8F73C7" w:rsidRPr="008F73C7" w:rsidRDefault="008F73C7" w:rsidP="008F73C7">
      <w:pPr>
        <w:ind w:firstLine="709"/>
        <w:contextualSpacing/>
        <w:rPr>
          <w:rFonts w:cs="Arial"/>
        </w:rPr>
      </w:pPr>
      <w:r w:rsidRPr="008F73C7">
        <w:rPr>
          <w:rFonts w:cs="Arial"/>
        </w:rPr>
        <w:t>- глава администрации;</w:t>
      </w:r>
    </w:p>
    <w:p w:rsidR="008F73C7" w:rsidRPr="008F73C7" w:rsidRDefault="008F73C7" w:rsidP="008F73C7">
      <w:pPr>
        <w:ind w:firstLine="709"/>
        <w:contextualSpacing/>
        <w:rPr>
          <w:rFonts w:cs="Arial"/>
        </w:rPr>
      </w:pPr>
      <w:r w:rsidRPr="008F73C7">
        <w:rPr>
          <w:rFonts w:cs="Arial"/>
        </w:rPr>
        <w:t>- заместитель главы администрации.</w:t>
      </w:r>
    </w:p>
    <w:p w:rsidR="008F73C7" w:rsidRPr="008F73C7" w:rsidRDefault="008F73C7" w:rsidP="008F73C7">
      <w:pPr>
        <w:autoSpaceDE w:val="0"/>
        <w:autoSpaceDN w:val="0"/>
        <w:adjustRightInd w:val="0"/>
        <w:ind w:firstLine="709"/>
        <w:rPr>
          <w:rFonts w:eastAsia="Calibri" w:cs="Arial"/>
          <w:lang w:eastAsia="en-US"/>
        </w:rPr>
      </w:pPr>
      <w:r w:rsidRPr="008F73C7">
        <w:rPr>
          <w:rFonts w:cs="Arial"/>
        </w:rPr>
        <w:t xml:space="preserve">Должностными лицами, </w:t>
      </w:r>
      <w:r w:rsidRPr="008F73C7">
        <w:rPr>
          <w:rFonts w:eastAsia="Calibr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8F73C7" w:rsidRPr="008F73C7" w:rsidRDefault="008F73C7" w:rsidP="008F73C7">
      <w:pPr>
        <w:ind w:firstLine="709"/>
        <w:contextualSpacing/>
        <w:rPr>
          <w:rFonts w:cs="Arial"/>
        </w:rPr>
      </w:pPr>
      <w:r w:rsidRPr="008F73C7">
        <w:rPr>
          <w:rFonts w:cs="Arial"/>
        </w:rPr>
        <w:t>- начальник отдела по экономике, управлению муниципальным имуществом и земельным отношениям администрации;</w:t>
      </w:r>
    </w:p>
    <w:p w:rsidR="008F73C7" w:rsidRPr="008F73C7" w:rsidRDefault="008F73C7" w:rsidP="008F73C7">
      <w:pPr>
        <w:autoSpaceDE w:val="0"/>
        <w:autoSpaceDN w:val="0"/>
        <w:adjustRightInd w:val="0"/>
        <w:ind w:firstLine="709"/>
        <w:rPr>
          <w:rFonts w:cs="Arial"/>
        </w:rPr>
      </w:pPr>
      <w:r w:rsidRPr="008F73C7">
        <w:rPr>
          <w:rFonts w:cs="Arial"/>
        </w:rPr>
        <w:t>- начальник сектора по управлению муниципальным имуществом</w:t>
      </w:r>
    </w:p>
    <w:p w:rsidR="008F73C7" w:rsidRPr="008F73C7" w:rsidRDefault="008F73C7" w:rsidP="008F73C7">
      <w:pPr>
        <w:ind w:firstLine="709"/>
        <w:contextualSpacing/>
        <w:rPr>
          <w:rFonts w:cs="Arial"/>
        </w:rPr>
      </w:pPr>
      <w:r w:rsidRPr="008F73C7">
        <w:rPr>
          <w:rFonts w:cs="Arial"/>
        </w:rPr>
        <w:t>и земельным отношениям администрации;</w:t>
      </w:r>
    </w:p>
    <w:p w:rsidR="008F73C7" w:rsidRPr="008F73C7" w:rsidRDefault="008F73C7" w:rsidP="008F73C7">
      <w:pPr>
        <w:autoSpaceDE w:val="0"/>
        <w:autoSpaceDN w:val="0"/>
        <w:adjustRightInd w:val="0"/>
        <w:ind w:firstLine="709"/>
        <w:rPr>
          <w:rFonts w:eastAsia="Calibri" w:cs="Arial"/>
          <w:lang w:eastAsia="en-US"/>
        </w:rPr>
      </w:pPr>
      <w:r w:rsidRPr="008F73C7">
        <w:rPr>
          <w:rFonts w:cs="Arial"/>
        </w:rPr>
        <w:t xml:space="preserve">2.2. </w:t>
      </w:r>
      <w:r w:rsidRPr="008F73C7">
        <w:rPr>
          <w:rFonts w:eastAsia="Calibr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8F73C7">
          <w:rPr>
            <w:rFonts w:eastAsia="Calibri" w:cs="Arial"/>
            <w:lang w:eastAsia="en-US"/>
          </w:rPr>
          <w:t>статьей</w:t>
        </w:r>
      </w:hyperlink>
      <w:r w:rsidRPr="008F73C7">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F73C7" w:rsidRPr="008F73C7" w:rsidRDefault="008F73C7" w:rsidP="008F73C7">
      <w:pPr>
        <w:pStyle w:val="ConsPlusNormal"/>
        <w:suppressAutoHyphens w:val="0"/>
        <w:ind w:firstLine="709"/>
        <w:jc w:val="both"/>
        <w:rPr>
          <w:sz w:val="24"/>
          <w:szCs w:val="24"/>
        </w:rPr>
      </w:pPr>
      <w:r w:rsidRPr="008F73C7">
        <w:rPr>
          <w:sz w:val="24"/>
          <w:szCs w:val="24"/>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F73C7">
        <w:rPr>
          <w:rStyle w:val="a5"/>
          <w:color w:val="auto"/>
          <w:sz w:val="24"/>
          <w:szCs w:val="24"/>
        </w:rPr>
        <w:t>закона</w:t>
      </w:r>
      <w:r w:rsidRPr="008F73C7">
        <w:rPr>
          <w:sz w:val="24"/>
          <w:szCs w:val="24"/>
        </w:rPr>
        <w:t xml:space="preserve"> № 248-ФЗ, Земельного </w:t>
      </w:r>
      <w:r w:rsidRPr="008F73C7">
        <w:rPr>
          <w:rStyle w:val="a5"/>
          <w:color w:val="auto"/>
          <w:sz w:val="24"/>
          <w:szCs w:val="24"/>
        </w:rPr>
        <w:t>кодекса</w:t>
      </w:r>
      <w:r w:rsidRPr="008F73C7">
        <w:rPr>
          <w:sz w:val="24"/>
          <w:szCs w:val="24"/>
        </w:rPr>
        <w:t xml:space="preserve"> Российской Федерации, Федерального </w:t>
      </w:r>
      <w:r w:rsidRPr="008F73C7">
        <w:rPr>
          <w:rStyle w:val="a5"/>
          <w:color w:val="auto"/>
          <w:sz w:val="24"/>
          <w:szCs w:val="24"/>
        </w:rPr>
        <w:t>закона</w:t>
      </w:r>
      <w:r w:rsidRPr="008F73C7">
        <w:rPr>
          <w:sz w:val="24"/>
          <w:szCs w:val="24"/>
        </w:rPr>
        <w:t xml:space="preserve"> от 6 октября 2003 </w:t>
      </w:r>
      <w:r w:rsidRPr="008F73C7">
        <w:rPr>
          <w:sz w:val="24"/>
          <w:szCs w:val="24"/>
        </w:rPr>
        <w:lastRenderedPageBreak/>
        <w:t>г. № 131-ФЗ «Об общих принципах организации местного самоуправления в Российской Федерации».</w:t>
      </w:r>
      <w:bookmarkStart w:id="2" w:name="Par61"/>
      <w:bookmarkEnd w:id="2"/>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autoSpaceDE w:val="0"/>
        <w:autoSpaceDN w:val="0"/>
        <w:adjustRightInd w:val="0"/>
        <w:ind w:firstLine="709"/>
        <w:rPr>
          <w:rFonts w:eastAsia="Calibri" w:cs="Arial"/>
          <w:bCs/>
          <w:lang w:eastAsia="en-US"/>
        </w:rPr>
      </w:pPr>
      <w:r w:rsidRPr="008F73C7">
        <w:rPr>
          <w:rFonts w:eastAsia="Calibri" w:cs="Arial"/>
          <w:bCs/>
          <w:lang w:eastAsia="en-US"/>
        </w:rPr>
        <w:t>3. Управление рисками причинения вреда (ущерба) охраняемым</w:t>
      </w:r>
    </w:p>
    <w:p w:rsidR="008F73C7" w:rsidRPr="008F73C7" w:rsidRDefault="008F73C7" w:rsidP="008F73C7">
      <w:pPr>
        <w:autoSpaceDE w:val="0"/>
        <w:autoSpaceDN w:val="0"/>
        <w:adjustRightInd w:val="0"/>
        <w:ind w:firstLine="709"/>
        <w:rPr>
          <w:rFonts w:eastAsia="Calibri" w:cs="Arial"/>
          <w:bCs/>
          <w:lang w:eastAsia="en-US"/>
        </w:rPr>
      </w:pPr>
      <w:r w:rsidRPr="008F73C7">
        <w:rPr>
          <w:rFonts w:eastAsia="Calibri" w:cs="Arial"/>
          <w:bCs/>
          <w:lang w:eastAsia="en-US"/>
        </w:rPr>
        <w:t>законом ценностям при осуществлении муниципального</w:t>
      </w:r>
    </w:p>
    <w:p w:rsidR="008F73C7" w:rsidRPr="008F73C7" w:rsidRDefault="008F73C7" w:rsidP="008F73C7">
      <w:pPr>
        <w:autoSpaceDE w:val="0"/>
        <w:autoSpaceDN w:val="0"/>
        <w:adjustRightInd w:val="0"/>
        <w:ind w:firstLine="709"/>
        <w:rPr>
          <w:rFonts w:eastAsia="Calibri" w:cs="Arial"/>
          <w:bCs/>
          <w:lang w:eastAsia="en-US"/>
        </w:rPr>
      </w:pPr>
      <w:r w:rsidRPr="008F73C7">
        <w:rPr>
          <w:rFonts w:eastAsia="Calibri" w:cs="Arial"/>
          <w:bCs/>
          <w:lang w:eastAsia="en-US"/>
        </w:rPr>
        <w:t>земельного контроля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3.2. Администрация при осуществлении муниципального земельного контроля относит объекты контроля, предусмотренные </w:t>
      </w:r>
      <w:hyperlink r:id="rId10" w:history="1">
        <w:r w:rsidRPr="008F73C7">
          <w:rPr>
            <w:rFonts w:eastAsia="Calibri" w:cs="Arial"/>
            <w:lang w:eastAsia="en-US"/>
          </w:rPr>
          <w:t>пунктом 1.5</w:t>
        </w:r>
      </w:hyperlink>
      <w:r w:rsidRPr="008F73C7">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а) средний риск;</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б) умеренный риск;</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низкий риск.</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1" w:history="1">
        <w:r w:rsidRPr="008F73C7">
          <w:rPr>
            <w:rFonts w:eastAsia="Calibri" w:cs="Arial"/>
            <w:lang w:eastAsia="en-US"/>
          </w:rPr>
          <w:t>критериями</w:t>
        </w:r>
      </w:hyperlink>
      <w:r w:rsidRPr="008F73C7">
        <w:rPr>
          <w:rFonts w:eastAsia="Calibri" w:cs="Arial"/>
          <w:lang w:eastAsia="en-US"/>
        </w:rPr>
        <w:t xml:space="preserve"> отнесения объектов контроля к категориям риска согласно Приложению № 3 к настоящему Решению.</w:t>
      </w:r>
    </w:p>
    <w:p w:rsidR="008F73C7" w:rsidRPr="008F73C7" w:rsidRDefault="008F73C7" w:rsidP="008F73C7">
      <w:pPr>
        <w:autoSpaceDE w:val="0"/>
        <w:autoSpaceDN w:val="0"/>
        <w:adjustRightInd w:val="0"/>
        <w:ind w:firstLine="709"/>
        <w:rPr>
          <w:rFonts w:eastAsia="Calibri" w:cs="Arial"/>
          <w:lang w:eastAsia="en-US"/>
        </w:rPr>
      </w:pPr>
      <w:r w:rsidRPr="008F73C7">
        <w:rPr>
          <w:rFonts w:cs="Arial"/>
        </w:rPr>
        <w:t xml:space="preserve">Решение о присвоении объекту контроля категории риска принимается посредством внесения и подписания сведений в </w:t>
      </w:r>
      <w:r w:rsidRPr="008F73C7">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F73C7" w:rsidRPr="008F73C7" w:rsidRDefault="008F73C7" w:rsidP="008F73C7">
      <w:pPr>
        <w:autoSpaceDE w:val="0"/>
        <w:autoSpaceDN w:val="0"/>
        <w:adjustRightInd w:val="0"/>
        <w:ind w:firstLine="709"/>
        <w:rPr>
          <w:rFonts w:eastAsia="Calibri" w:cs="Arial"/>
          <w:lang w:eastAsia="en-US"/>
        </w:rPr>
      </w:pPr>
      <w:bookmarkStart w:id="3" w:name="Par9"/>
      <w:bookmarkEnd w:id="3"/>
      <w:r w:rsidRPr="008F73C7">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Pr="008F73C7">
        <w:rPr>
          <w:rFonts w:cs="Arial"/>
        </w:rPr>
        <w:t>Терновского муниципального района Воронежской области</w:t>
      </w:r>
      <w:r w:rsidRPr="008F73C7">
        <w:rPr>
          <w:rFonts w:eastAsia="Calibri" w:cs="Arial"/>
          <w:lang w:eastAsia="en-US"/>
        </w:rPr>
        <w:t xml:space="preserve"> в информационно-телекоммуникационной сети «Интернет» (далее - официальном сайте).</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Pr="008F73C7">
          <w:rPr>
            <w:rFonts w:eastAsia="Calibri" w:cs="Arial"/>
            <w:lang w:eastAsia="en-US"/>
          </w:rPr>
          <w:t>главой 9</w:t>
        </w:r>
      </w:hyperlink>
      <w:r w:rsidRPr="008F73C7">
        <w:rPr>
          <w:rFonts w:eastAsia="Calibri" w:cs="Arial"/>
          <w:lang w:eastAsia="en-US"/>
        </w:rPr>
        <w:t xml:space="preserve"> Федерального закона</w:t>
      </w:r>
      <w:r>
        <w:rPr>
          <w:rFonts w:eastAsia="Calibri" w:cs="Arial"/>
          <w:lang w:eastAsia="en-US"/>
        </w:rPr>
        <w:t xml:space="preserve"> </w:t>
      </w:r>
      <w:r w:rsidRPr="008F73C7">
        <w:rPr>
          <w:rFonts w:eastAsia="Calibri" w:cs="Arial"/>
          <w:lang w:eastAsia="en-US"/>
        </w:rPr>
        <w:t>№ 248-ФЗ с учетом следующих особенностей:</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срок рассмотрения заявления не может превышать 5 рабочих дней со дня регистрации.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8F73C7">
          <w:rPr>
            <w:rFonts w:eastAsia="Calibri" w:cs="Arial"/>
            <w:lang w:eastAsia="en-US"/>
          </w:rPr>
          <w:t>пункте 2.1</w:t>
        </w:r>
      </w:hyperlink>
      <w:r w:rsidRPr="008F73C7">
        <w:rPr>
          <w:rFonts w:eastAsia="Calibri" w:cs="Arial"/>
          <w:lang w:eastAsia="en-US"/>
        </w:rPr>
        <w:t xml:space="preserve"> настоящего Положения, в течение 5 </w:t>
      </w:r>
      <w:r w:rsidRPr="008F73C7">
        <w:rPr>
          <w:rFonts w:eastAsia="Calibri" w:cs="Arial"/>
          <w:lang w:eastAsia="en-US"/>
        </w:rPr>
        <w:lastRenderedPageBreak/>
        <w:t>рабочих дней со дня поступления таких сведений принимается решение об изменении категории риска указанного объекта контроля.</w:t>
      </w:r>
    </w:p>
    <w:p w:rsidR="008F73C7" w:rsidRPr="008F73C7" w:rsidRDefault="008F73C7" w:rsidP="008F73C7">
      <w:pPr>
        <w:pStyle w:val="ConsPlusNormal"/>
        <w:suppressAutoHyphens w:val="0"/>
        <w:ind w:firstLine="709"/>
        <w:jc w:val="both"/>
        <w:rPr>
          <w:bCs/>
          <w:sz w:val="24"/>
          <w:szCs w:val="24"/>
        </w:rPr>
      </w:pPr>
    </w:p>
    <w:p w:rsidR="008F73C7" w:rsidRPr="008F73C7" w:rsidRDefault="008F73C7" w:rsidP="008F73C7">
      <w:pPr>
        <w:pStyle w:val="ConsPlusNormal"/>
        <w:suppressAutoHyphens w:val="0"/>
        <w:ind w:firstLine="709"/>
        <w:jc w:val="both"/>
        <w:rPr>
          <w:bCs/>
          <w:sz w:val="24"/>
          <w:szCs w:val="24"/>
        </w:rPr>
      </w:pPr>
      <w:r w:rsidRPr="008F73C7">
        <w:rPr>
          <w:bCs/>
          <w:sz w:val="24"/>
          <w:szCs w:val="24"/>
        </w:rPr>
        <w:t>4. Профилактика рисков причинения вреда (ущерба) охраняемым законом ценностям</w:t>
      </w:r>
    </w:p>
    <w:p w:rsidR="008F73C7" w:rsidRPr="008F73C7" w:rsidRDefault="008F73C7" w:rsidP="008F73C7">
      <w:pPr>
        <w:pStyle w:val="ConsPlusNormal"/>
        <w:suppressAutoHyphens w:val="0"/>
        <w:ind w:firstLine="709"/>
        <w:jc w:val="both"/>
        <w:rPr>
          <w:sz w:val="24"/>
          <w:szCs w:val="24"/>
        </w:rPr>
      </w:pPr>
      <w:r w:rsidRPr="008F73C7">
        <w:rPr>
          <w:sz w:val="24"/>
          <w:szCs w:val="24"/>
        </w:rPr>
        <w:t>4.1. Администрация осуществляет муниципальный земельный контроль посредством проведения:</w:t>
      </w:r>
    </w:p>
    <w:p w:rsidR="008F73C7" w:rsidRPr="008F73C7" w:rsidRDefault="008F73C7" w:rsidP="008F73C7">
      <w:pPr>
        <w:pStyle w:val="ConsPlusNormal"/>
        <w:suppressAutoHyphens w:val="0"/>
        <w:ind w:firstLine="709"/>
        <w:jc w:val="both"/>
        <w:rPr>
          <w:sz w:val="24"/>
          <w:szCs w:val="24"/>
        </w:rPr>
      </w:pPr>
      <w:r w:rsidRPr="008F73C7">
        <w:rPr>
          <w:sz w:val="24"/>
          <w:szCs w:val="24"/>
        </w:rPr>
        <w:t>а) профилактических мероприятий;</w:t>
      </w:r>
    </w:p>
    <w:p w:rsidR="008F73C7" w:rsidRPr="008F73C7" w:rsidRDefault="008F73C7" w:rsidP="008F73C7">
      <w:pPr>
        <w:pStyle w:val="ConsPlusNormal"/>
        <w:suppressAutoHyphens w:val="0"/>
        <w:ind w:firstLine="709"/>
        <w:jc w:val="both"/>
        <w:rPr>
          <w:sz w:val="24"/>
          <w:szCs w:val="24"/>
          <w:highlight w:val="green"/>
        </w:rPr>
      </w:pPr>
      <w:r w:rsidRPr="008F73C7">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8F73C7" w:rsidRPr="008F73C7" w:rsidRDefault="008F73C7" w:rsidP="008F73C7">
      <w:pPr>
        <w:pStyle w:val="ConsPlusNormal"/>
        <w:suppressAutoHyphens w:val="0"/>
        <w:ind w:firstLine="709"/>
        <w:jc w:val="both"/>
        <w:rPr>
          <w:sz w:val="24"/>
          <w:szCs w:val="24"/>
          <w:highlight w:val="green"/>
        </w:rPr>
      </w:pPr>
      <w:r w:rsidRPr="008F73C7">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F73C7" w:rsidRPr="008F73C7" w:rsidRDefault="008F73C7" w:rsidP="008F73C7">
      <w:pPr>
        <w:pStyle w:val="ConsPlusNormal"/>
        <w:suppressAutoHyphens w:val="0"/>
        <w:ind w:firstLine="709"/>
        <w:jc w:val="both"/>
        <w:rPr>
          <w:sz w:val="24"/>
          <w:szCs w:val="24"/>
        </w:rPr>
      </w:pPr>
      <w:r w:rsidRPr="008F73C7">
        <w:rPr>
          <w:sz w:val="24"/>
          <w:szCs w:val="24"/>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F73C7" w:rsidRPr="008F73C7" w:rsidRDefault="008F73C7" w:rsidP="008F73C7">
      <w:pPr>
        <w:pStyle w:val="ConsPlusNormal"/>
        <w:suppressAutoHyphens w:val="0"/>
        <w:ind w:firstLine="709"/>
        <w:jc w:val="both"/>
        <w:rPr>
          <w:sz w:val="24"/>
          <w:szCs w:val="24"/>
        </w:rPr>
      </w:pPr>
      <w:r w:rsidRPr="008F73C7">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F73C7" w:rsidRPr="008F73C7" w:rsidRDefault="008F73C7" w:rsidP="008F73C7">
      <w:pPr>
        <w:pStyle w:val="ConsPlusNormal"/>
        <w:suppressAutoHyphens w:val="0"/>
        <w:ind w:firstLine="709"/>
        <w:jc w:val="both"/>
        <w:rPr>
          <w:sz w:val="24"/>
          <w:szCs w:val="24"/>
          <w:highlight w:val="green"/>
        </w:rPr>
      </w:pPr>
      <w:r w:rsidRPr="008F73C7">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8F73C7" w:rsidRPr="008F73C7" w:rsidRDefault="008F73C7" w:rsidP="008F73C7">
      <w:pPr>
        <w:pStyle w:val="ConsPlusNormal"/>
        <w:suppressAutoHyphens w:val="0"/>
        <w:ind w:firstLine="709"/>
        <w:jc w:val="both"/>
        <w:rPr>
          <w:sz w:val="24"/>
          <w:szCs w:val="24"/>
        </w:rPr>
      </w:pPr>
      <w:r w:rsidRPr="008F73C7">
        <w:rPr>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F73C7" w:rsidRPr="008F73C7" w:rsidRDefault="008F73C7" w:rsidP="008F73C7">
      <w:pPr>
        <w:pStyle w:val="ConsPlusNormal"/>
        <w:suppressAutoHyphens w:val="0"/>
        <w:ind w:firstLine="709"/>
        <w:jc w:val="both"/>
        <w:rPr>
          <w:sz w:val="24"/>
          <w:szCs w:val="24"/>
        </w:rPr>
      </w:pPr>
      <w:r w:rsidRPr="008F73C7">
        <w:rPr>
          <w:sz w:val="24"/>
          <w:szCs w:val="24"/>
        </w:rPr>
        <w:t>4.7. При осуществлении администрацией муниципального земельного контроля проводятся следующие виды профилактических мероприятий:</w:t>
      </w:r>
    </w:p>
    <w:p w:rsidR="008F73C7" w:rsidRPr="008F73C7" w:rsidRDefault="008F73C7" w:rsidP="008F73C7">
      <w:pPr>
        <w:pStyle w:val="ConsPlusNormal"/>
        <w:suppressAutoHyphens w:val="0"/>
        <w:ind w:firstLine="709"/>
        <w:jc w:val="both"/>
        <w:rPr>
          <w:sz w:val="24"/>
          <w:szCs w:val="24"/>
        </w:rPr>
      </w:pPr>
      <w:r w:rsidRPr="008F73C7">
        <w:rPr>
          <w:sz w:val="24"/>
          <w:szCs w:val="24"/>
        </w:rPr>
        <w:t>а) информирование;</w:t>
      </w:r>
    </w:p>
    <w:p w:rsidR="008F73C7" w:rsidRPr="008F73C7" w:rsidRDefault="008F73C7" w:rsidP="008F73C7">
      <w:pPr>
        <w:pStyle w:val="ConsPlusNormal"/>
        <w:suppressAutoHyphens w:val="0"/>
        <w:ind w:firstLine="709"/>
        <w:jc w:val="both"/>
        <w:rPr>
          <w:sz w:val="24"/>
          <w:szCs w:val="24"/>
        </w:rPr>
      </w:pPr>
      <w:r w:rsidRPr="008F73C7">
        <w:rPr>
          <w:sz w:val="24"/>
          <w:szCs w:val="24"/>
        </w:rPr>
        <w:t>б) объявление предостережения;</w:t>
      </w:r>
    </w:p>
    <w:p w:rsidR="008F73C7" w:rsidRPr="008F73C7" w:rsidRDefault="008F73C7" w:rsidP="008F73C7">
      <w:pPr>
        <w:pStyle w:val="ConsPlusNormal"/>
        <w:suppressAutoHyphens w:val="0"/>
        <w:ind w:firstLine="709"/>
        <w:jc w:val="both"/>
        <w:rPr>
          <w:sz w:val="24"/>
          <w:szCs w:val="24"/>
        </w:rPr>
      </w:pPr>
      <w:r w:rsidRPr="008F73C7">
        <w:rPr>
          <w:sz w:val="24"/>
          <w:szCs w:val="24"/>
        </w:rPr>
        <w:t>в) консультирование;</w:t>
      </w:r>
    </w:p>
    <w:p w:rsidR="008F73C7" w:rsidRPr="008F73C7" w:rsidRDefault="008F73C7" w:rsidP="008F73C7">
      <w:pPr>
        <w:pStyle w:val="ConsPlusNormal"/>
        <w:suppressAutoHyphens w:val="0"/>
        <w:ind w:firstLine="709"/>
        <w:jc w:val="both"/>
        <w:rPr>
          <w:sz w:val="24"/>
          <w:szCs w:val="24"/>
        </w:rPr>
      </w:pPr>
      <w:r w:rsidRPr="008F73C7">
        <w:rPr>
          <w:sz w:val="24"/>
          <w:szCs w:val="24"/>
        </w:rPr>
        <w:t>г) профилактический визит.</w:t>
      </w:r>
    </w:p>
    <w:p w:rsidR="008F73C7" w:rsidRPr="008F73C7" w:rsidRDefault="008F73C7" w:rsidP="008F73C7">
      <w:pPr>
        <w:pStyle w:val="ConsPlusNormal"/>
        <w:suppressAutoHyphens w:val="0"/>
        <w:ind w:firstLine="709"/>
        <w:jc w:val="both"/>
        <w:rPr>
          <w:sz w:val="24"/>
          <w:szCs w:val="24"/>
        </w:rPr>
      </w:pPr>
      <w:r w:rsidRPr="008F73C7">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F73C7">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8F73C7">
        <w:rPr>
          <w:sz w:val="24"/>
          <w:szCs w:val="24"/>
        </w:rPr>
        <w:t>.</w:t>
      </w:r>
    </w:p>
    <w:p w:rsidR="008F73C7" w:rsidRPr="008F73C7" w:rsidRDefault="008F73C7" w:rsidP="008F73C7">
      <w:pPr>
        <w:pStyle w:val="ConsPlusNormal"/>
        <w:suppressAutoHyphens w:val="0"/>
        <w:ind w:firstLine="709"/>
        <w:jc w:val="both"/>
        <w:rPr>
          <w:sz w:val="24"/>
          <w:szCs w:val="24"/>
        </w:rPr>
      </w:pPr>
      <w:r w:rsidRPr="008F73C7">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F73C7" w:rsidRPr="008F73C7" w:rsidRDefault="008F73C7" w:rsidP="008F73C7">
      <w:pPr>
        <w:pStyle w:val="ConsPlusNormal"/>
        <w:suppressAutoHyphens w:val="0"/>
        <w:ind w:firstLine="709"/>
        <w:jc w:val="both"/>
        <w:rPr>
          <w:sz w:val="24"/>
          <w:szCs w:val="24"/>
        </w:rPr>
      </w:pPr>
      <w:r w:rsidRPr="008F73C7">
        <w:rPr>
          <w:sz w:val="24"/>
          <w:szCs w:val="24"/>
        </w:rPr>
        <w:lastRenderedPageBreak/>
        <w:t>4.9. Предостережение о недопустимости нарушения обязательных требований и предложение</w:t>
      </w:r>
      <w:r w:rsidRPr="008F73C7">
        <w:rPr>
          <w:sz w:val="24"/>
          <w:szCs w:val="24"/>
          <w:shd w:val="clear" w:color="auto" w:fill="FFFFFF"/>
        </w:rPr>
        <w:t xml:space="preserve"> принять меры по обеспечению соблюдения обязательных требований</w:t>
      </w:r>
      <w:r w:rsidRPr="008F73C7">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F73C7" w:rsidRPr="008F73C7" w:rsidRDefault="008F73C7" w:rsidP="008F73C7">
      <w:pPr>
        <w:ind w:firstLine="709"/>
        <w:rPr>
          <w:rFonts w:cs="Arial"/>
        </w:rPr>
      </w:pPr>
      <w:r w:rsidRPr="008F73C7">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8F73C7">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F73C7">
        <w:rPr>
          <w:rFonts w:cs="Arial"/>
        </w:rPr>
        <w:t xml:space="preserve">. </w:t>
      </w:r>
    </w:p>
    <w:p w:rsidR="008F73C7" w:rsidRPr="008F73C7" w:rsidRDefault="008F73C7" w:rsidP="008F73C7">
      <w:pPr>
        <w:pStyle w:val="ConsPlusNormal"/>
        <w:suppressAutoHyphens w:val="0"/>
        <w:ind w:firstLine="709"/>
        <w:jc w:val="both"/>
        <w:rPr>
          <w:sz w:val="24"/>
          <w:szCs w:val="24"/>
        </w:rPr>
      </w:pPr>
      <w:r w:rsidRPr="008F73C7">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8F73C7">
          <w:rPr>
            <w:rFonts w:eastAsia="Calibri" w:cs="Arial"/>
            <w:lang w:eastAsia="en-US"/>
          </w:rPr>
          <w:t>частью 6 статьи 21</w:t>
        </w:r>
      </w:hyperlink>
      <w:r w:rsidRPr="008F73C7">
        <w:rPr>
          <w:rFonts w:eastAsia="Calibri" w:cs="Arial"/>
          <w:lang w:eastAsia="en-US"/>
        </w:rPr>
        <w:t xml:space="preserve"> Федерального закона № 248-ФЗ, в течение 30 дней со дня получения контролируемым лицом предостережения.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Возражение должно содержать: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идентификационный номер налогоплательщика - контролируемого лица;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дата и номер предостережения, направленного в адрес контролируемого лица;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F73C7" w:rsidRPr="008F73C7" w:rsidRDefault="008F73C7" w:rsidP="008F73C7">
      <w:pPr>
        <w:pStyle w:val="ConsPlusNormal"/>
        <w:suppressAutoHyphens w:val="0"/>
        <w:ind w:firstLine="709"/>
        <w:jc w:val="both"/>
        <w:rPr>
          <w:sz w:val="24"/>
          <w:szCs w:val="24"/>
        </w:rPr>
      </w:pPr>
      <w:r w:rsidRPr="008F73C7">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об оставлении предостережения без изменения;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об отмене предостережения.</w:t>
      </w:r>
    </w:p>
    <w:p w:rsidR="008F73C7" w:rsidRPr="008F73C7" w:rsidRDefault="008F73C7" w:rsidP="008F73C7">
      <w:pPr>
        <w:pStyle w:val="ConsPlusNormal"/>
        <w:suppressAutoHyphens w:val="0"/>
        <w:ind w:firstLine="709"/>
        <w:jc w:val="both"/>
        <w:rPr>
          <w:sz w:val="24"/>
          <w:szCs w:val="24"/>
        </w:rPr>
      </w:pPr>
      <w:r w:rsidRPr="008F73C7">
        <w:rPr>
          <w:sz w:val="24"/>
          <w:szCs w:val="24"/>
        </w:rPr>
        <w:t>В случае оставления предостережения без изменения указывается мотивированное обоснование.</w:t>
      </w:r>
    </w:p>
    <w:p w:rsidR="008F73C7" w:rsidRPr="008F73C7" w:rsidRDefault="008F73C7" w:rsidP="008F73C7">
      <w:pPr>
        <w:pStyle w:val="ConsPlusNormal"/>
        <w:suppressAutoHyphens w:val="0"/>
        <w:ind w:firstLine="709"/>
        <w:jc w:val="both"/>
        <w:rPr>
          <w:sz w:val="24"/>
          <w:szCs w:val="24"/>
        </w:rPr>
      </w:pPr>
      <w:r w:rsidRPr="008F73C7">
        <w:rPr>
          <w:sz w:val="24"/>
          <w:szCs w:val="24"/>
        </w:rPr>
        <w:lastRenderedPageBreak/>
        <w:t xml:space="preserve">4.10.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8F73C7" w:rsidRPr="008F73C7" w:rsidRDefault="008F73C7" w:rsidP="008F73C7">
      <w:pPr>
        <w:pStyle w:val="ConsPlusNormal"/>
        <w:suppressAutoHyphens w:val="0"/>
        <w:ind w:firstLine="709"/>
        <w:jc w:val="both"/>
        <w:rPr>
          <w:sz w:val="24"/>
          <w:szCs w:val="24"/>
        </w:rPr>
      </w:pPr>
      <w:r w:rsidRPr="008F73C7">
        <w:rPr>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F73C7" w:rsidRPr="008F73C7" w:rsidRDefault="008F73C7" w:rsidP="008F73C7">
      <w:pPr>
        <w:pStyle w:val="ConsPlusNormal"/>
        <w:suppressAutoHyphens w:val="0"/>
        <w:ind w:firstLine="709"/>
        <w:jc w:val="both"/>
        <w:rPr>
          <w:sz w:val="24"/>
          <w:szCs w:val="24"/>
        </w:rPr>
      </w:pPr>
      <w:r w:rsidRPr="008F73C7">
        <w:rPr>
          <w:sz w:val="24"/>
          <w:szCs w:val="24"/>
        </w:rPr>
        <w:t>Консультирование осуществляется в устной или письменной форме по следующим вопросам:</w:t>
      </w:r>
    </w:p>
    <w:p w:rsidR="008F73C7" w:rsidRPr="008F73C7" w:rsidRDefault="008F73C7" w:rsidP="008F73C7">
      <w:pPr>
        <w:pStyle w:val="ConsPlusNormal"/>
        <w:suppressAutoHyphens w:val="0"/>
        <w:ind w:firstLine="709"/>
        <w:jc w:val="both"/>
        <w:rPr>
          <w:sz w:val="24"/>
          <w:szCs w:val="24"/>
        </w:rPr>
      </w:pPr>
      <w:r w:rsidRPr="008F73C7">
        <w:rPr>
          <w:sz w:val="24"/>
          <w:szCs w:val="24"/>
        </w:rPr>
        <w:t>1) организация и осуществление муниципального земельного контроля;</w:t>
      </w:r>
    </w:p>
    <w:p w:rsidR="008F73C7" w:rsidRPr="008F73C7" w:rsidRDefault="008F73C7" w:rsidP="008F73C7">
      <w:pPr>
        <w:pStyle w:val="ConsPlusNormal"/>
        <w:suppressAutoHyphens w:val="0"/>
        <w:ind w:firstLine="709"/>
        <w:jc w:val="both"/>
        <w:rPr>
          <w:sz w:val="24"/>
          <w:szCs w:val="24"/>
        </w:rPr>
      </w:pPr>
      <w:r w:rsidRPr="008F73C7">
        <w:rPr>
          <w:sz w:val="24"/>
          <w:szCs w:val="24"/>
        </w:rPr>
        <w:t>2) порядок осуществления контрольных мероприятий, установленных настоящим Положением;</w:t>
      </w:r>
    </w:p>
    <w:p w:rsidR="008F73C7" w:rsidRPr="008F73C7" w:rsidRDefault="008F73C7" w:rsidP="008F73C7">
      <w:pPr>
        <w:pStyle w:val="ConsPlusNormal"/>
        <w:suppressAutoHyphens w:val="0"/>
        <w:ind w:firstLine="709"/>
        <w:jc w:val="both"/>
        <w:rPr>
          <w:sz w:val="24"/>
          <w:szCs w:val="24"/>
        </w:rPr>
      </w:pPr>
      <w:r w:rsidRPr="008F73C7">
        <w:rPr>
          <w:sz w:val="24"/>
          <w:szCs w:val="24"/>
        </w:rPr>
        <w:t>3) порядок обжалования действий (бездействия) должностных лиц, уполномоченных осуществлять муниципальный земельный контроль;</w:t>
      </w:r>
    </w:p>
    <w:p w:rsidR="008F73C7" w:rsidRPr="008F73C7" w:rsidRDefault="008F73C7" w:rsidP="008F73C7">
      <w:pPr>
        <w:pStyle w:val="ConsPlusNormal"/>
        <w:suppressAutoHyphens w:val="0"/>
        <w:ind w:firstLine="709"/>
        <w:jc w:val="both"/>
        <w:rPr>
          <w:sz w:val="24"/>
          <w:szCs w:val="24"/>
        </w:rPr>
      </w:pPr>
      <w:r w:rsidRPr="008F73C7">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F73C7" w:rsidRPr="008F73C7" w:rsidRDefault="008F73C7" w:rsidP="008F73C7">
      <w:pPr>
        <w:pStyle w:val="ConsPlusNormal"/>
        <w:suppressAutoHyphens w:val="0"/>
        <w:ind w:firstLine="709"/>
        <w:jc w:val="both"/>
        <w:rPr>
          <w:sz w:val="24"/>
          <w:szCs w:val="24"/>
        </w:rPr>
      </w:pPr>
      <w:r w:rsidRPr="008F73C7">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F73C7" w:rsidRPr="008F73C7" w:rsidRDefault="008F73C7" w:rsidP="008F73C7">
      <w:pPr>
        <w:pStyle w:val="ConsPlusNormal"/>
        <w:suppressAutoHyphens w:val="0"/>
        <w:ind w:firstLine="709"/>
        <w:jc w:val="both"/>
        <w:rPr>
          <w:sz w:val="24"/>
          <w:szCs w:val="24"/>
        </w:rPr>
      </w:pPr>
      <w:r w:rsidRPr="008F73C7">
        <w:rPr>
          <w:sz w:val="24"/>
          <w:szCs w:val="24"/>
        </w:rPr>
        <w:t>а) контролируемым лицом представлен письменный запрос о представлении письменного ответа по вопросам консультирования;</w:t>
      </w:r>
    </w:p>
    <w:p w:rsidR="008F73C7" w:rsidRPr="008F73C7" w:rsidRDefault="008F73C7" w:rsidP="008F73C7">
      <w:pPr>
        <w:pStyle w:val="ConsPlusNormal"/>
        <w:suppressAutoHyphens w:val="0"/>
        <w:ind w:firstLine="709"/>
        <w:jc w:val="both"/>
        <w:rPr>
          <w:sz w:val="24"/>
          <w:szCs w:val="24"/>
        </w:rPr>
      </w:pPr>
      <w:r w:rsidRPr="008F73C7">
        <w:rPr>
          <w:sz w:val="24"/>
          <w:szCs w:val="24"/>
        </w:rPr>
        <w:t>б) за время консультирования предоставить ответ на поставленные вопросы невозможно;</w:t>
      </w:r>
    </w:p>
    <w:p w:rsidR="008F73C7" w:rsidRPr="008F73C7" w:rsidRDefault="008F73C7" w:rsidP="008F73C7">
      <w:pPr>
        <w:pStyle w:val="ConsPlusNormal"/>
        <w:suppressAutoHyphens w:val="0"/>
        <w:ind w:firstLine="709"/>
        <w:jc w:val="both"/>
        <w:rPr>
          <w:sz w:val="24"/>
          <w:szCs w:val="24"/>
        </w:rPr>
      </w:pPr>
      <w:r w:rsidRPr="008F73C7">
        <w:rPr>
          <w:sz w:val="24"/>
          <w:szCs w:val="24"/>
        </w:rPr>
        <w:t>в) ответ на поставленные вопросы требует дополнительного запроса сведений.</w:t>
      </w:r>
    </w:p>
    <w:p w:rsidR="008F73C7" w:rsidRPr="008F73C7" w:rsidRDefault="008F73C7" w:rsidP="008F73C7">
      <w:pPr>
        <w:pStyle w:val="ConsPlusNormal"/>
        <w:suppressAutoHyphens w:val="0"/>
        <w:ind w:firstLine="709"/>
        <w:jc w:val="both"/>
        <w:rPr>
          <w:sz w:val="24"/>
          <w:szCs w:val="24"/>
        </w:rPr>
      </w:pPr>
      <w:r w:rsidRPr="008F73C7">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F73C7" w:rsidRPr="008F73C7" w:rsidRDefault="008F73C7" w:rsidP="008F73C7">
      <w:pPr>
        <w:pStyle w:val="ConsPlusNormal"/>
        <w:suppressAutoHyphens w:val="0"/>
        <w:ind w:firstLine="709"/>
        <w:jc w:val="both"/>
        <w:rPr>
          <w:sz w:val="24"/>
          <w:szCs w:val="24"/>
        </w:rPr>
      </w:pPr>
      <w:r w:rsidRPr="008F73C7">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F73C7" w:rsidRPr="008F73C7" w:rsidRDefault="008F73C7" w:rsidP="008F73C7">
      <w:pPr>
        <w:pStyle w:val="ConsPlusNormal"/>
        <w:suppressAutoHyphens w:val="0"/>
        <w:ind w:firstLine="709"/>
        <w:jc w:val="both"/>
        <w:rPr>
          <w:sz w:val="24"/>
          <w:szCs w:val="24"/>
        </w:rPr>
      </w:pPr>
      <w:r w:rsidRPr="008F73C7">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8F73C7" w:rsidRPr="008F73C7" w:rsidRDefault="008F73C7" w:rsidP="008F73C7">
      <w:pPr>
        <w:pStyle w:val="ConsPlusNormal"/>
        <w:suppressAutoHyphens w:val="0"/>
        <w:ind w:firstLine="709"/>
        <w:jc w:val="both"/>
        <w:rPr>
          <w:sz w:val="24"/>
          <w:szCs w:val="24"/>
        </w:rPr>
      </w:pPr>
      <w:r w:rsidRPr="008F73C7">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8F73C7">
          <w:rPr>
            <w:rFonts w:eastAsia="Calibri" w:cs="Arial"/>
            <w:lang w:eastAsia="en-US"/>
          </w:rPr>
          <w:t>законом</w:t>
        </w:r>
      </w:hyperlink>
      <w:r w:rsidRPr="008F73C7">
        <w:rPr>
          <w:rFonts w:eastAsia="Calibri" w:cs="Arial"/>
          <w:lang w:eastAsia="en-US"/>
        </w:rPr>
        <w:t xml:space="preserve"> от 02.05.2006 № 59-</w:t>
      </w:r>
      <w:r w:rsidRPr="008F73C7">
        <w:rPr>
          <w:rFonts w:eastAsia="Calibri" w:cs="Arial"/>
          <w:lang w:eastAsia="en-US"/>
        </w:rPr>
        <w:lastRenderedPageBreak/>
        <w:t>ФЗ «О порядке рассмотрения обращений граждан Российской Федерации», в сроки, установленные указанным Федеральным законом.</w:t>
      </w:r>
    </w:p>
    <w:p w:rsidR="008F73C7" w:rsidRPr="008F73C7" w:rsidRDefault="008F73C7" w:rsidP="008F73C7">
      <w:pPr>
        <w:pStyle w:val="ConsPlusNormal"/>
        <w:suppressAutoHyphens w:val="0"/>
        <w:ind w:firstLine="709"/>
        <w:jc w:val="both"/>
        <w:rPr>
          <w:sz w:val="24"/>
          <w:szCs w:val="24"/>
        </w:rPr>
      </w:pPr>
      <w:r w:rsidRPr="008F73C7">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8F73C7" w:rsidRPr="008F73C7" w:rsidRDefault="008F73C7" w:rsidP="008F73C7">
      <w:pPr>
        <w:pStyle w:val="ConsPlusNormal"/>
        <w:suppressAutoHyphens w:val="0"/>
        <w:ind w:firstLine="709"/>
        <w:jc w:val="both"/>
        <w:rPr>
          <w:sz w:val="24"/>
          <w:szCs w:val="24"/>
        </w:rPr>
      </w:pPr>
      <w:r w:rsidRPr="008F73C7">
        <w:rPr>
          <w:sz w:val="24"/>
          <w:szCs w:val="24"/>
        </w:rPr>
        <w:t>4.11. Профилактический визит проводится в форме профилактической беседы по месту осуществления деятельности контролируемого лица в порядке, установленном статьей 52 Федерального закона № 248-ФЗ.</w:t>
      </w:r>
    </w:p>
    <w:p w:rsidR="008F73C7" w:rsidRPr="008F73C7" w:rsidRDefault="008F73C7" w:rsidP="008F73C7">
      <w:pPr>
        <w:pStyle w:val="ConsPlusNormal"/>
        <w:suppressAutoHyphens w:val="0"/>
        <w:ind w:firstLine="709"/>
        <w:jc w:val="both"/>
        <w:rPr>
          <w:sz w:val="24"/>
          <w:szCs w:val="24"/>
        </w:rPr>
      </w:pPr>
      <w:r w:rsidRPr="008F73C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F73C7" w:rsidRPr="008F73C7" w:rsidRDefault="008F73C7" w:rsidP="008F73C7">
      <w:pPr>
        <w:pStyle w:val="ConsPlusNormal"/>
        <w:suppressAutoHyphens w:val="0"/>
        <w:ind w:firstLine="709"/>
        <w:jc w:val="both"/>
        <w:rPr>
          <w:sz w:val="24"/>
          <w:szCs w:val="24"/>
        </w:rPr>
      </w:pPr>
      <w:r w:rsidRPr="008F73C7">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F73C7" w:rsidRPr="008F73C7" w:rsidRDefault="008F73C7" w:rsidP="008F73C7">
      <w:pPr>
        <w:pStyle w:val="ConsPlusNormal"/>
        <w:suppressAutoHyphens w:val="0"/>
        <w:ind w:firstLine="709"/>
        <w:jc w:val="both"/>
        <w:rPr>
          <w:sz w:val="24"/>
          <w:szCs w:val="24"/>
        </w:rPr>
      </w:pPr>
      <w:r w:rsidRPr="008F73C7">
        <w:rPr>
          <w:sz w:val="24"/>
          <w:szCs w:val="24"/>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Pr>
          <w:sz w:val="24"/>
          <w:szCs w:val="24"/>
        </w:rPr>
        <w:t xml:space="preserve"> </w:t>
      </w:r>
    </w:p>
    <w:p w:rsidR="008F73C7" w:rsidRPr="008F73C7" w:rsidRDefault="008F73C7" w:rsidP="008F73C7">
      <w:pPr>
        <w:pStyle w:val="ConsPlusNormal"/>
        <w:suppressAutoHyphens w:val="0"/>
        <w:ind w:firstLine="709"/>
        <w:jc w:val="both"/>
        <w:rPr>
          <w:sz w:val="24"/>
          <w:szCs w:val="24"/>
        </w:rPr>
      </w:pPr>
      <w:r w:rsidRPr="008F73C7">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8F73C7">
          <w:rPr>
            <w:rFonts w:eastAsia="Calibri" w:cs="Arial"/>
            <w:lang w:eastAsia="en-US"/>
          </w:rPr>
          <w:t>статьей 88</w:t>
        </w:r>
      </w:hyperlink>
      <w:r w:rsidRPr="008F73C7">
        <w:rPr>
          <w:rFonts w:eastAsia="Calibri" w:cs="Arial"/>
          <w:lang w:eastAsia="en-US"/>
        </w:rPr>
        <w:t xml:space="preserve"> Федерального закона № 248-ФЗ для контрольных мероприятий.</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8F73C7">
          <w:rPr>
            <w:rFonts w:eastAsia="Calibri" w:cs="Arial"/>
            <w:lang w:eastAsia="en-US"/>
          </w:rPr>
          <w:t>частью 10 статьи 65</w:t>
        </w:r>
      </w:hyperlink>
      <w:r w:rsidRPr="008F73C7">
        <w:rPr>
          <w:rFonts w:eastAsia="Calibri" w:cs="Arial"/>
          <w:lang w:eastAsia="en-US"/>
        </w:rPr>
        <w:t xml:space="preserve"> Федерального закона № 248-ФЗ для контрольных мероприятий.</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8F73C7">
          <w:rPr>
            <w:rFonts w:eastAsia="Calibri" w:cs="Arial"/>
            <w:lang w:eastAsia="en-US"/>
          </w:rPr>
          <w:t>статьей 90.1</w:t>
        </w:r>
      </w:hyperlink>
      <w:r w:rsidRPr="008F73C7">
        <w:rPr>
          <w:rFonts w:eastAsia="Calibri" w:cs="Arial"/>
          <w:lang w:eastAsia="en-US"/>
        </w:rPr>
        <w:t xml:space="preserve"> Федерального закона № 248-ФЗ.</w:t>
      </w:r>
    </w:p>
    <w:p w:rsidR="008F73C7" w:rsidRPr="008F73C7" w:rsidRDefault="008F73C7" w:rsidP="008F73C7">
      <w:pPr>
        <w:autoSpaceDE w:val="0"/>
        <w:autoSpaceDN w:val="0"/>
        <w:adjustRightInd w:val="0"/>
        <w:ind w:firstLine="709"/>
        <w:rPr>
          <w:rFonts w:eastAsia="Calibri" w:cs="Arial"/>
          <w:lang w:eastAsia="en-US"/>
        </w:rPr>
      </w:pPr>
      <w:r w:rsidRPr="008F73C7">
        <w:rPr>
          <w:rFonts w:cs="Arial"/>
        </w:rPr>
        <w:t xml:space="preserve">4.11.2. </w:t>
      </w:r>
      <w:r w:rsidRPr="008F73C7">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w:t>
      </w:r>
      <w:r w:rsidRPr="008F73C7">
        <w:rPr>
          <w:rFonts w:eastAsia="Calibri" w:cs="Arial"/>
          <w:lang w:eastAsia="en-US"/>
        </w:rPr>
        <w:lastRenderedPageBreak/>
        <w:t>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Решение об отказе в проведении профилактического визита принимается в следующих случаях:</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1) от контролируемого лица поступило уведомление об отзыве заявления;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bCs/>
          <w:sz w:val="24"/>
          <w:szCs w:val="24"/>
        </w:rPr>
      </w:pPr>
      <w:r w:rsidRPr="008F73C7">
        <w:rPr>
          <w:bCs/>
          <w:sz w:val="24"/>
          <w:szCs w:val="24"/>
        </w:rPr>
        <w:t>5. Порядок организации и осуществления контрольных мероприятий.</w:t>
      </w:r>
    </w:p>
    <w:p w:rsidR="008F73C7" w:rsidRPr="008F73C7" w:rsidRDefault="008F73C7" w:rsidP="008F73C7">
      <w:pPr>
        <w:pStyle w:val="ConsPlusNormal"/>
        <w:suppressAutoHyphens w:val="0"/>
        <w:ind w:firstLine="709"/>
        <w:jc w:val="both"/>
        <w:rPr>
          <w:sz w:val="24"/>
          <w:szCs w:val="24"/>
        </w:rPr>
      </w:pPr>
      <w:r w:rsidRPr="008F73C7">
        <w:rPr>
          <w:bCs/>
          <w:sz w:val="24"/>
          <w:szCs w:val="24"/>
        </w:rPr>
        <w:t xml:space="preserve"> </w:t>
      </w:r>
    </w:p>
    <w:p w:rsidR="008F73C7" w:rsidRPr="008F73C7" w:rsidRDefault="008F73C7" w:rsidP="008F73C7">
      <w:pPr>
        <w:pStyle w:val="ConsPlusNormal"/>
        <w:suppressAutoHyphens w:val="0"/>
        <w:ind w:firstLine="709"/>
        <w:jc w:val="both"/>
        <w:rPr>
          <w:sz w:val="24"/>
          <w:szCs w:val="24"/>
        </w:rPr>
      </w:pPr>
      <w:r w:rsidRPr="008F73C7">
        <w:rPr>
          <w:sz w:val="24"/>
          <w:szCs w:val="24"/>
        </w:rPr>
        <w:t>5.1. При осуществлении муниципального земельного контроля администрацией могут проводиться следующие виды контрольных мероприятий:</w:t>
      </w:r>
    </w:p>
    <w:p w:rsidR="008F73C7" w:rsidRPr="008F73C7" w:rsidRDefault="008F73C7" w:rsidP="008F73C7">
      <w:pPr>
        <w:pStyle w:val="ConsPlusNormal"/>
        <w:suppressAutoHyphens w:val="0"/>
        <w:ind w:firstLine="709"/>
        <w:jc w:val="both"/>
        <w:rPr>
          <w:sz w:val="24"/>
          <w:szCs w:val="24"/>
        </w:rPr>
      </w:pPr>
      <w:r w:rsidRPr="008F73C7">
        <w:rPr>
          <w:sz w:val="24"/>
          <w:szCs w:val="24"/>
        </w:rPr>
        <w:t>5.1.1. При взаимодействии с контролируемыми лицами:</w:t>
      </w:r>
    </w:p>
    <w:p w:rsidR="008F73C7" w:rsidRPr="008F73C7" w:rsidRDefault="008F73C7" w:rsidP="008F73C7">
      <w:pPr>
        <w:pStyle w:val="ConsPlusNormal"/>
        <w:suppressAutoHyphens w:val="0"/>
        <w:ind w:firstLine="709"/>
        <w:jc w:val="both"/>
        <w:rPr>
          <w:sz w:val="24"/>
          <w:szCs w:val="24"/>
        </w:rPr>
      </w:pPr>
      <w:r w:rsidRPr="008F73C7">
        <w:rPr>
          <w:sz w:val="24"/>
          <w:szCs w:val="24"/>
        </w:rPr>
        <w:t>а) инспекционный визит;</w:t>
      </w:r>
    </w:p>
    <w:p w:rsidR="008F73C7" w:rsidRPr="008F73C7" w:rsidRDefault="008F73C7" w:rsidP="008F73C7">
      <w:pPr>
        <w:pStyle w:val="ConsPlusNormal"/>
        <w:suppressAutoHyphens w:val="0"/>
        <w:ind w:firstLine="709"/>
        <w:jc w:val="both"/>
        <w:rPr>
          <w:sz w:val="24"/>
          <w:szCs w:val="24"/>
        </w:rPr>
      </w:pPr>
      <w:r w:rsidRPr="008F73C7">
        <w:rPr>
          <w:sz w:val="24"/>
          <w:szCs w:val="24"/>
        </w:rPr>
        <w:t>б) рейдовый осмотр;</w:t>
      </w:r>
    </w:p>
    <w:p w:rsidR="008F73C7" w:rsidRPr="008F73C7" w:rsidRDefault="008F73C7" w:rsidP="008F73C7">
      <w:pPr>
        <w:pStyle w:val="ConsPlusNormal"/>
        <w:suppressAutoHyphens w:val="0"/>
        <w:ind w:firstLine="709"/>
        <w:jc w:val="both"/>
        <w:rPr>
          <w:sz w:val="24"/>
          <w:szCs w:val="24"/>
        </w:rPr>
      </w:pPr>
      <w:r w:rsidRPr="008F73C7">
        <w:rPr>
          <w:sz w:val="24"/>
          <w:szCs w:val="24"/>
        </w:rPr>
        <w:t>в) документарная проверка;</w:t>
      </w:r>
    </w:p>
    <w:p w:rsidR="008F73C7" w:rsidRPr="008F73C7" w:rsidRDefault="008F73C7" w:rsidP="008F73C7">
      <w:pPr>
        <w:pStyle w:val="ConsPlusNormal"/>
        <w:suppressAutoHyphens w:val="0"/>
        <w:ind w:firstLine="709"/>
        <w:jc w:val="both"/>
        <w:rPr>
          <w:sz w:val="24"/>
          <w:szCs w:val="24"/>
        </w:rPr>
      </w:pPr>
      <w:r w:rsidRPr="008F73C7">
        <w:rPr>
          <w:sz w:val="24"/>
          <w:szCs w:val="24"/>
        </w:rPr>
        <w:t>г) выездная проверка.</w:t>
      </w:r>
    </w:p>
    <w:p w:rsidR="008F73C7" w:rsidRPr="008F73C7" w:rsidRDefault="008F73C7" w:rsidP="008F73C7">
      <w:pPr>
        <w:pStyle w:val="ConsPlusNormal"/>
        <w:suppressAutoHyphens w:val="0"/>
        <w:ind w:firstLine="709"/>
        <w:jc w:val="both"/>
        <w:rPr>
          <w:sz w:val="24"/>
          <w:szCs w:val="24"/>
        </w:rPr>
      </w:pPr>
      <w:r w:rsidRPr="008F73C7">
        <w:rPr>
          <w:sz w:val="24"/>
          <w:szCs w:val="24"/>
        </w:rPr>
        <w:t>5.1.2. Без взаимодействия с контролируемыми лицами:</w:t>
      </w:r>
    </w:p>
    <w:p w:rsidR="008F73C7" w:rsidRPr="008F73C7" w:rsidRDefault="008F73C7" w:rsidP="008F73C7">
      <w:pPr>
        <w:pStyle w:val="ConsPlusNormal"/>
        <w:suppressAutoHyphens w:val="0"/>
        <w:ind w:firstLine="709"/>
        <w:jc w:val="both"/>
        <w:rPr>
          <w:sz w:val="24"/>
          <w:szCs w:val="24"/>
        </w:rPr>
      </w:pPr>
      <w:r w:rsidRPr="008F73C7">
        <w:rPr>
          <w:sz w:val="24"/>
          <w:szCs w:val="24"/>
        </w:rPr>
        <w:lastRenderedPageBreak/>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8F73C7">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F73C7">
        <w:rPr>
          <w:sz w:val="24"/>
          <w:szCs w:val="24"/>
        </w:rPr>
        <w:t>);</w:t>
      </w:r>
    </w:p>
    <w:p w:rsidR="008F73C7" w:rsidRPr="008F73C7" w:rsidRDefault="008F73C7" w:rsidP="008F73C7">
      <w:pPr>
        <w:pStyle w:val="ConsPlusNormal"/>
        <w:suppressAutoHyphens w:val="0"/>
        <w:ind w:firstLine="709"/>
        <w:jc w:val="both"/>
        <w:rPr>
          <w:sz w:val="24"/>
          <w:szCs w:val="24"/>
        </w:rPr>
      </w:pPr>
      <w:r w:rsidRPr="008F73C7">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8F73C7" w:rsidRPr="008F73C7" w:rsidRDefault="008F73C7" w:rsidP="008F73C7">
      <w:pPr>
        <w:autoSpaceDE w:val="0"/>
        <w:autoSpaceDN w:val="0"/>
        <w:adjustRightInd w:val="0"/>
        <w:ind w:firstLine="709"/>
        <w:rPr>
          <w:rFonts w:eastAsia="Calibri" w:cs="Arial"/>
          <w:lang w:eastAsia="en-US"/>
        </w:rPr>
      </w:pPr>
      <w:r w:rsidRPr="008F73C7">
        <w:rPr>
          <w:rFonts w:cs="Arial"/>
        </w:rPr>
        <w:t xml:space="preserve">5.2. В соответствии с частью 2 статьи 61 Федерального закона № 248-ФЗ и пунктом 11 (3) постановления Правительства РФ от </w:t>
      </w:r>
      <w:r w:rsidRPr="008F73C7">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8F73C7" w:rsidRPr="008F73C7" w:rsidRDefault="008F73C7" w:rsidP="008F73C7">
      <w:pPr>
        <w:autoSpaceDE w:val="0"/>
        <w:autoSpaceDN w:val="0"/>
        <w:adjustRightInd w:val="0"/>
        <w:ind w:firstLine="709"/>
        <w:rPr>
          <w:rFonts w:eastAsia="Calibri" w:cs="Arial"/>
          <w:lang w:eastAsia="en-US"/>
        </w:rPr>
      </w:pPr>
      <w:r w:rsidRPr="008F73C7">
        <w:rPr>
          <w:rFonts w:cs="Arial"/>
        </w:rPr>
        <w:t xml:space="preserve">5.3. </w:t>
      </w:r>
      <w:r w:rsidRPr="008F73C7">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F73C7" w:rsidRPr="008F73C7" w:rsidRDefault="008F73C7" w:rsidP="008F73C7">
      <w:pPr>
        <w:autoSpaceDE w:val="0"/>
        <w:autoSpaceDN w:val="0"/>
        <w:adjustRightInd w:val="0"/>
        <w:ind w:firstLine="709"/>
        <w:rPr>
          <w:rFonts w:eastAsia="Calibri" w:cs="Arial"/>
          <w:lang w:eastAsia="en-US"/>
        </w:rPr>
      </w:pPr>
      <w:r w:rsidRPr="008F73C7">
        <w:rPr>
          <w:rFonts w:cs="Arial"/>
        </w:rPr>
        <w:t xml:space="preserve">5.4. </w:t>
      </w:r>
      <w:r w:rsidRPr="008F73C7">
        <w:rPr>
          <w:rFonts w:eastAsia="Calibri" w:cs="Arial"/>
          <w:lang w:eastAsia="en-US"/>
        </w:rPr>
        <w:t xml:space="preserve">Администрация при поступлении сведений, предусмотренных </w:t>
      </w:r>
      <w:hyperlink r:id="rId18" w:history="1">
        <w:r w:rsidRPr="008F73C7">
          <w:rPr>
            <w:rFonts w:eastAsia="Calibri" w:cs="Arial"/>
            <w:lang w:eastAsia="en-US"/>
          </w:rPr>
          <w:t>частью 1 статьи 60</w:t>
        </w:r>
      </w:hyperlink>
      <w:r w:rsidRPr="008F73C7">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Pr="008F73C7">
          <w:rPr>
            <w:rFonts w:eastAsia="Calibri" w:cs="Arial"/>
            <w:lang w:eastAsia="en-US"/>
          </w:rPr>
          <w:t>частью 5</w:t>
        </w:r>
      </w:hyperlink>
      <w:r w:rsidRPr="008F73C7">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F73C7" w:rsidRPr="008F73C7" w:rsidRDefault="008F73C7" w:rsidP="008F73C7">
      <w:pPr>
        <w:autoSpaceDE w:val="0"/>
        <w:autoSpaceDN w:val="0"/>
        <w:adjustRightInd w:val="0"/>
        <w:ind w:firstLine="709"/>
        <w:rPr>
          <w:rFonts w:eastAsia="Calibri" w:cs="Arial"/>
          <w:lang w:eastAsia="en-US"/>
        </w:rPr>
      </w:pPr>
      <w:r w:rsidRPr="008F73C7">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F73C7">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F73C7" w:rsidRPr="008F73C7" w:rsidRDefault="008F73C7" w:rsidP="008F73C7">
      <w:pPr>
        <w:pStyle w:val="ConsPlusNormal"/>
        <w:suppressAutoHyphens w:val="0"/>
        <w:ind w:firstLine="709"/>
        <w:jc w:val="both"/>
        <w:rPr>
          <w:sz w:val="24"/>
          <w:szCs w:val="24"/>
        </w:rPr>
      </w:pPr>
      <w:r w:rsidRPr="008F73C7">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8F73C7" w:rsidRPr="008F73C7" w:rsidRDefault="008F73C7" w:rsidP="008F73C7">
      <w:pPr>
        <w:pStyle w:val="ConsPlusNormal"/>
        <w:suppressAutoHyphens w:val="0"/>
        <w:ind w:firstLine="709"/>
        <w:jc w:val="both"/>
        <w:rPr>
          <w:sz w:val="24"/>
          <w:szCs w:val="24"/>
        </w:rPr>
      </w:pPr>
      <w:r w:rsidRPr="008F73C7">
        <w:rPr>
          <w:sz w:val="24"/>
          <w:szCs w:val="24"/>
        </w:rPr>
        <w:t>В ходе инспекционного визита могут совершаться следующие контрольные действия:</w:t>
      </w:r>
    </w:p>
    <w:p w:rsidR="008F73C7" w:rsidRPr="008F73C7" w:rsidRDefault="008F73C7" w:rsidP="008F73C7">
      <w:pPr>
        <w:pStyle w:val="ConsPlusNormal"/>
        <w:suppressAutoHyphens w:val="0"/>
        <w:ind w:firstLine="709"/>
        <w:jc w:val="both"/>
        <w:rPr>
          <w:sz w:val="24"/>
          <w:szCs w:val="24"/>
        </w:rPr>
      </w:pPr>
      <w:r w:rsidRPr="008F73C7">
        <w:rPr>
          <w:sz w:val="24"/>
          <w:szCs w:val="24"/>
        </w:rPr>
        <w:t>1) осмотр,</w:t>
      </w:r>
    </w:p>
    <w:p w:rsidR="008F73C7" w:rsidRPr="008F73C7" w:rsidRDefault="008F73C7" w:rsidP="008F73C7">
      <w:pPr>
        <w:pStyle w:val="ConsPlusNormal"/>
        <w:suppressAutoHyphens w:val="0"/>
        <w:ind w:firstLine="709"/>
        <w:jc w:val="both"/>
        <w:rPr>
          <w:sz w:val="24"/>
          <w:szCs w:val="24"/>
        </w:rPr>
      </w:pPr>
      <w:r w:rsidRPr="008F73C7">
        <w:rPr>
          <w:sz w:val="24"/>
          <w:szCs w:val="24"/>
        </w:rPr>
        <w:lastRenderedPageBreak/>
        <w:t xml:space="preserve">2) опрос, </w:t>
      </w:r>
    </w:p>
    <w:p w:rsidR="008F73C7" w:rsidRPr="008F73C7" w:rsidRDefault="008F73C7" w:rsidP="008F73C7">
      <w:pPr>
        <w:pStyle w:val="ConsPlusNormal"/>
        <w:suppressAutoHyphens w:val="0"/>
        <w:ind w:firstLine="709"/>
        <w:jc w:val="both"/>
        <w:rPr>
          <w:sz w:val="24"/>
          <w:szCs w:val="24"/>
        </w:rPr>
      </w:pPr>
      <w:r w:rsidRPr="008F73C7">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F73C7" w:rsidRPr="008F73C7" w:rsidRDefault="008F73C7" w:rsidP="008F73C7">
      <w:pPr>
        <w:pStyle w:val="ConsPlusNormal"/>
        <w:suppressAutoHyphens w:val="0"/>
        <w:ind w:firstLine="709"/>
        <w:jc w:val="both"/>
        <w:rPr>
          <w:sz w:val="24"/>
          <w:szCs w:val="24"/>
        </w:rPr>
      </w:pPr>
      <w:r w:rsidRPr="008F73C7">
        <w:rPr>
          <w:sz w:val="24"/>
          <w:szCs w:val="24"/>
        </w:rPr>
        <w:t xml:space="preserve">4) получение письменных объяснений, </w:t>
      </w:r>
    </w:p>
    <w:p w:rsidR="008F73C7" w:rsidRPr="008F73C7" w:rsidRDefault="008F73C7" w:rsidP="008F73C7">
      <w:pPr>
        <w:pStyle w:val="ConsPlusNormal"/>
        <w:suppressAutoHyphens w:val="0"/>
        <w:ind w:firstLine="709"/>
        <w:jc w:val="both"/>
        <w:rPr>
          <w:sz w:val="24"/>
          <w:szCs w:val="24"/>
        </w:rPr>
      </w:pPr>
      <w:r w:rsidRPr="008F73C7">
        <w:rPr>
          <w:sz w:val="24"/>
          <w:szCs w:val="24"/>
        </w:rPr>
        <w:t>5) инструментальное обследование.</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8F73C7">
          <w:rPr>
            <w:rFonts w:eastAsia="Calibri" w:cs="Arial"/>
            <w:lang w:eastAsia="en-US"/>
          </w:rPr>
          <w:t>пунктами 3</w:t>
        </w:r>
      </w:hyperlink>
      <w:r w:rsidRPr="008F73C7">
        <w:rPr>
          <w:rFonts w:eastAsia="Calibri" w:cs="Arial"/>
          <w:lang w:eastAsia="en-US"/>
        </w:rPr>
        <w:t xml:space="preserve">, </w:t>
      </w:r>
      <w:hyperlink r:id="rId21" w:history="1">
        <w:r w:rsidRPr="008F73C7">
          <w:rPr>
            <w:rFonts w:eastAsia="Calibri" w:cs="Arial"/>
            <w:lang w:eastAsia="en-US"/>
          </w:rPr>
          <w:t>4</w:t>
        </w:r>
      </w:hyperlink>
      <w:hyperlink r:id="rId22" w:history="1">
        <w:r w:rsidRPr="008F73C7">
          <w:rPr>
            <w:rFonts w:eastAsia="Calibri" w:cs="Arial"/>
            <w:lang w:eastAsia="en-US"/>
          </w:rPr>
          <w:t xml:space="preserve"> части 1</w:t>
        </w:r>
      </w:hyperlink>
      <w:r w:rsidRPr="008F73C7">
        <w:rPr>
          <w:rFonts w:eastAsia="Calibri" w:cs="Arial"/>
          <w:lang w:eastAsia="en-US"/>
        </w:rPr>
        <w:t xml:space="preserve">, </w:t>
      </w:r>
      <w:hyperlink r:id="rId23" w:history="1">
        <w:r w:rsidRPr="008F73C7">
          <w:rPr>
            <w:rFonts w:eastAsia="Calibri" w:cs="Arial"/>
            <w:lang w:eastAsia="en-US"/>
          </w:rPr>
          <w:t>частью 12 статьи 66</w:t>
        </w:r>
      </w:hyperlink>
      <w:r w:rsidRPr="008F73C7">
        <w:rPr>
          <w:rFonts w:eastAsia="Calibri" w:cs="Arial"/>
          <w:lang w:eastAsia="en-US"/>
        </w:rPr>
        <w:t xml:space="preserve"> Федерального закона № 248-ФЗ.</w:t>
      </w:r>
    </w:p>
    <w:p w:rsidR="008F73C7" w:rsidRPr="008F73C7" w:rsidRDefault="008F73C7" w:rsidP="008F73C7">
      <w:pPr>
        <w:pStyle w:val="ConsPlusNormal"/>
        <w:tabs>
          <w:tab w:val="left" w:pos="1134"/>
        </w:tabs>
        <w:suppressAutoHyphens w:val="0"/>
        <w:ind w:firstLine="709"/>
        <w:jc w:val="both"/>
        <w:rPr>
          <w:sz w:val="24"/>
          <w:szCs w:val="24"/>
        </w:rPr>
      </w:pPr>
      <w:r w:rsidRPr="008F73C7">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8F73C7" w:rsidRPr="008F73C7" w:rsidRDefault="008F73C7" w:rsidP="008F73C7">
      <w:pPr>
        <w:pStyle w:val="ConsPlusNormal"/>
        <w:tabs>
          <w:tab w:val="left" w:pos="1134"/>
        </w:tabs>
        <w:suppressAutoHyphens w:val="0"/>
        <w:ind w:firstLine="709"/>
        <w:jc w:val="both"/>
        <w:rPr>
          <w:sz w:val="24"/>
          <w:szCs w:val="24"/>
        </w:rPr>
      </w:pPr>
      <w:r w:rsidRPr="008F73C7">
        <w:rPr>
          <w:sz w:val="24"/>
          <w:szCs w:val="24"/>
        </w:rPr>
        <w:t>В ходе рейдового осмотра могут проводиться следующие контрольные</w:t>
      </w:r>
      <w:r>
        <w:rPr>
          <w:sz w:val="24"/>
          <w:szCs w:val="24"/>
        </w:rPr>
        <w:t xml:space="preserve"> </w:t>
      </w:r>
      <w:r w:rsidRPr="008F73C7">
        <w:rPr>
          <w:sz w:val="24"/>
          <w:szCs w:val="24"/>
        </w:rPr>
        <w:t>действия:</w:t>
      </w:r>
    </w:p>
    <w:p w:rsidR="008F73C7" w:rsidRPr="008F73C7" w:rsidRDefault="008F73C7" w:rsidP="008F73C7">
      <w:pPr>
        <w:pStyle w:val="ConsPlusNormal"/>
        <w:numPr>
          <w:ilvl w:val="0"/>
          <w:numId w:val="2"/>
        </w:numPr>
        <w:tabs>
          <w:tab w:val="left" w:pos="1134"/>
        </w:tabs>
        <w:suppressAutoHyphens w:val="0"/>
        <w:ind w:left="0" w:firstLine="709"/>
        <w:jc w:val="both"/>
        <w:rPr>
          <w:sz w:val="24"/>
          <w:szCs w:val="24"/>
        </w:rPr>
      </w:pPr>
      <w:r w:rsidRPr="008F73C7">
        <w:rPr>
          <w:sz w:val="24"/>
          <w:szCs w:val="24"/>
        </w:rPr>
        <w:t>осмотр;</w:t>
      </w:r>
    </w:p>
    <w:p w:rsidR="008F73C7" w:rsidRPr="008F73C7" w:rsidRDefault="008F73C7" w:rsidP="008F73C7">
      <w:pPr>
        <w:pStyle w:val="ConsPlusNormal"/>
        <w:numPr>
          <w:ilvl w:val="0"/>
          <w:numId w:val="2"/>
        </w:numPr>
        <w:tabs>
          <w:tab w:val="left" w:pos="1134"/>
        </w:tabs>
        <w:suppressAutoHyphens w:val="0"/>
        <w:ind w:left="0" w:firstLine="709"/>
        <w:jc w:val="both"/>
        <w:rPr>
          <w:sz w:val="24"/>
          <w:szCs w:val="24"/>
        </w:rPr>
      </w:pPr>
      <w:r w:rsidRPr="008F73C7">
        <w:rPr>
          <w:sz w:val="24"/>
          <w:szCs w:val="24"/>
        </w:rPr>
        <w:t>опрос;</w:t>
      </w:r>
    </w:p>
    <w:p w:rsidR="008F73C7" w:rsidRPr="008F73C7" w:rsidRDefault="008F73C7" w:rsidP="008F73C7">
      <w:pPr>
        <w:pStyle w:val="ConsPlusNormal"/>
        <w:numPr>
          <w:ilvl w:val="0"/>
          <w:numId w:val="2"/>
        </w:numPr>
        <w:tabs>
          <w:tab w:val="left" w:pos="1134"/>
        </w:tabs>
        <w:suppressAutoHyphens w:val="0"/>
        <w:ind w:left="0" w:firstLine="709"/>
        <w:jc w:val="both"/>
        <w:rPr>
          <w:sz w:val="24"/>
          <w:szCs w:val="24"/>
        </w:rPr>
      </w:pPr>
      <w:r w:rsidRPr="008F73C7">
        <w:rPr>
          <w:sz w:val="24"/>
          <w:szCs w:val="24"/>
        </w:rPr>
        <w:t xml:space="preserve">получение письменных объяснений, </w:t>
      </w:r>
    </w:p>
    <w:p w:rsidR="008F73C7" w:rsidRPr="008F73C7" w:rsidRDefault="008F73C7" w:rsidP="008F73C7">
      <w:pPr>
        <w:pStyle w:val="ConsPlusNormal"/>
        <w:numPr>
          <w:ilvl w:val="0"/>
          <w:numId w:val="2"/>
        </w:numPr>
        <w:tabs>
          <w:tab w:val="left" w:pos="1134"/>
        </w:tabs>
        <w:suppressAutoHyphens w:val="0"/>
        <w:ind w:left="0" w:firstLine="709"/>
        <w:jc w:val="both"/>
        <w:rPr>
          <w:sz w:val="24"/>
          <w:szCs w:val="24"/>
        </w:rPr>
      </w:pPr>
      <w:r w:rsidRPr="008F73C7">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F73C7" w:rsidRPr="008F73C7" w:rsidRDefault="008F73C7" w:rsidP="008F73C7">
      <w:pPr>
        <w:pStyle w:val="ConsPlusNormal"/>
        <w:numPr>
          <w:ilvl w:val="0"/>
          <w:numId w:val="2"/>
        </w:numPr>
        <w:tabs>
          <w:tab w:val="left" w:pos="1134"/>
        </w:tabs>
        <w:suppressAutoHyphens w:val="0"/>
        <w:ind w:left="0" w:firstLine="709"/>
        <w:jc w:val="both"/>
        <w:rPr>
          <w:sz w:val="24"/>
          <w:szCs w:val="24"/>
        </w:rPr>
      </w:pPr>
      <w:r w:rsidRPr="008F73C7">
        <w:rPr>
          <w:sz w:val="24"/>
          <w:szCs w:val="24"/>
        </w:rPr>
        <w:t xml:space="preserve">инструментальное обследование; </w:t>
      </w:r>
    </w:p>
    <w:p w:rsidR="008F73C7" w:rsidRPr="008F73C7" w:rsidRDefault="008F73C7" w:rsidP="008F73C7">
      <w:pPr>
        <w:pStyle w:val="ConsPlusNormal"/>
        <w:numPr>
          <w:ilvl w:val="0"/>
          <w:numId w:val="2"/>
        </w:numPr>
        <w:tabs>
          <w:tab w:val="left" w:pos="1134"/>
        </w:tabs>
        <w:suppressAutoHyphens w:val="0"/>
        <w:ind w:left="0" w:firstLine="709"/>
        <w:jc w:val="both"/>
        <w:rPr>
          <w:sz w:val="24"/>
          <w:szCs w:val="24"/>
        </w:rPr>
      </w:pPr>
      <w:r w:rsidRPr="008F73C7">
        <w:rPr>
          <w:sz w:val="24"/>
          <w:szCs w:val="24"/>
        </w:rPr>
        <w:t>экспертиза;</w:t>
      </w:r>
    </w:p>
    <w:p w:rsidR="008F73C7" w:rsidRPr="008F73C7" w:rsidRDefault="008F73C7" w:rsidP="008F73C7">
      <w:pPr>
        <w:pStyle w:val="ConsPlusNormal"/>
        <w:numPr>
          <w:ilvl w:val="0"/>
          <w:numId w:val="2"/>
        </w:numPr>
        <w:tabs>
          <w:tab w:val="left" w:pos="1134"/>
        </w:tabs>
        <w:suppressAutoHyphens w:val="0"/>
        <w:ind w:left="0" w:firstLine="709"/>
        <w:jc w:val="both"/>
        <w:rPr>
          <w:sz w:val="24"/>
          <w:szCs w:val="24"/>
        </w:rPr>
      </w:pPr>
      <w:r w:rsidRPr="008F73C7">
        <w:rPr>
          <w:sz w:val="24"/>
          <w:szCs w:val="24"/>
        </w:rPr>
        <w:t xml:space="preserve">досмотр. </w:t>
      </w:r>
    </w:p>
    <w:p w:rsidR="008F73C7" w:rsidRPr="008F73C7" w:rsidRDefault="008F73C7" w:rsidP="008F73C7">
      <w:pPr>
        <w:pStyle w:val="ConsPlusNormal"/>
        <w:tabs>
          <w:tab w:val="left" w:pos="1134"/>
        </w:tabs>
        <w:suppressAutoHyphens w:val="0"/>
        <w:ind w:firstLine="709"/>
        <w:jc w:val="both"/>
        <w:rPr>
          <w:sz w:val="24"/>
          <w:szCs w:val="24"/>
        </w:rPr>
      </w:pPr>
      <w:r w:rsidRPr="008F73C7">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F73C7" w:rsidRPr="008F73C7" w:rsidRDefault="008F73C7" w:rsidP="008F73C7">
      <w:pPr>
        <w:tabs>
          <w:tab w:val="left" w:pos="1134"/>
        </w:tabs>
        <w:autoSpaceDE w:val="0"/>
        <w:autoSpaceDN w:val="0"/>
        <w:adjustRightInd w:val="0"/>
        <w:ind w:firstLine="709"/>
        <w:rPr>
          <w:rFonts w:eastAsia="Calibri" w:cs="Arial"/>
          <w:lang w:eastAsia="en-US"/>
        </w:rPr>
      </w:pPr>
      <w:r w:rsidRPr="008F73C7">
        <w:rPr>
          <w:rFonts w:cs="Arial"/>
        </w:rPr>
        <w:t xml:space="preserve"> </w:t>
      </w:r>
      <w:r w:rsidRPr="008F73C7">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8F73C7">
          <w:rPr>
            <w:rFonts w:eastAsia="Calibri" w:cs="Arial"/>
            <w:lang w:eastAsia="en-US"/>
          </w:rPr>
          <w:t>пунктами 3</w:t>
        </w:r>
      </w:hyperlink>
      <w:r w:rsidRPr="008F73C7">
        <w:rPr>
          <w:rFonts w:eastAsia="Calibri" w:cs="Arial"/>
          <w:lang w:eastAsia="en-US"/>
        </w:rPr>
        <w:t xml:space="preserve">, </w:t>
      </w:r>
      <w:hyperlink r:id="rId25" w:history="1">
        <w:r w:rsidRPr="008F73C7">
          <w:rPr>
            <w:rFonts w:eastAsia="Calibri" w:cs="Arial"/>
            <w:lang w:eastAsia="en-US"/>
          </w:rPr>
          <w:t>4</w:t>
        </w:r>
      </w:hyperlink>
      <w:hyperlink r:id="rId26" w:history="1">
        <w:r w:rsidRPr="008F73C7">
          <w:rPr>
            <w:rFonts w:eastAsia="Calibri" w:cs="Arial"/>
            <w:lang w:eastAsia="en-US"/>
          </w:rPr>
          <w:t xml:space="preserve"> части 1</w:t>
        </w:r>
      </w:hyperlink>
      <w:r w:rsidR="00B204D2" w:rsidRPr="00B204D2">
        <w:t xml:space="preserve"> </w:t>
      </w:r>
      <w:r w:rsidR="00B204D2" w:rsidRPr="00B204D2">
        <w:rPr>
          <w:rFonts w:eastAsia="Calibri" w:cs="Arial"/>
          <w:lang w:eastAsia="en-US"/>
        </w:rPr>
        <w:t>статьи 57</w:t>
      </w:r>
      <w:r w:rsidRPr="008F73C7">
        <w:rPr>
          <w:rFonts w:eastAsia="Calibri" w:cs="Arial"/>
          <w:lang w:eastAsia="en-US"/>
        </w:rPr>
        <w:t xml:space="preserve">, </w:t>
      </w:r>
      <w:hyperlink r:id="rId27" w:history="1">
        <w:r w:rsidRPr="008F73C7">
          <w:rPr>
            <w:rFonts w:eastAsia="Calibri" w:cs="Arial"/>
            <w:lang w:eastAsia="en-US"/>
          </w:rPr>
          <w:t>частью 12 статьи 66</w:t>
        </w:r>
      </w:hyperlink>
      <w:r w:rsidRPr="008F73C7">
        <w:rPr>
          <w:rFonts w:eastAsia="Calibri" w:cs="Arial"/>
          <w:lang w:eastAsia="en-US"/>
        </w:rPr>
        <w:t xml:space="preserve"> Федерального закона № 248-ФЗ.</w:t>
      </w:r>
    </w:p>
    <w:p w:rsidR="008F73C7" w:rsidRPr="008F73C7" w:rsidRDefault="008F73C7" w:rsidP="008F73C7">
      <w:pPr>
        <w:pStyle w:val="ConsPlusNormal"/>
        <w:tabs>
          <w:tab w:val="left" w:pos="1134"/>
        </w:tabs>
        <w:suppressAutoHyphens w:val="0"/>
        <w:ind w:firstLine="709"/>
        <w:jc w:val="both"/>
        <w:rPr>
          <w:sz w:val="24"/>
          <w:szCs w:val="24"/>
        </w:rPr>
      </w:pPr>
      <w:r w:rsidRPr="008F73C7">
        <w:rPr>
          <w:sz w:val="24"/>
          <w:szCs w:val="24"/>
        </w:rPr>
        <w:t>5.8. Документарная проверка осуществляется в порядке, установленном статьей 72 Федерального закона № 248-ФЗ.</w:t>
      </w:r>
      <w:r>
        <w:rPr>
          <w:sz w:val="24"/>
          <w:szCs w:val="24"/>
        </w:rPr>
        <w:t xml:space="preserve"> </w:t>
      </w:r>
    </w:p>
    <w:p w:rsidR="008F73C7" w:rsidRPr="008F73C7" w:rsidRDefault="008F73C7" w:rsidP="008F73C7">
      <w:pPr>
        <w:pStyle w:val="ConsPlusNormal"/>
        <w:tabs>
          <w:tab w:val="left" w:pos="1134"/>
        </w:tabs>
        <w:suppressAutoHyphens w:val="0"/>
        <w:ind w:firstLine="709"/>
        <w:jc w:val="both"/>
        <w:rPr>
          <w:sz w:val="24"/>
          <w:szCs w:val="24"/>
        </w:rPr>
      </w:pPr>
      <w:r w:rsidRPr="008F73C7">
        <w:rPr>
          <w:sz w:val="24"/>
          <w:szCs w:val="24"/>
        </w:rPr>
        <w:t>В ходе документарной проверки могут совершаться следующие контрольные действия:</w:t>
      </w:r>
    </w:p>
    <w:p w:rsidR="008F73C7" w:rsidRPr="008F73C7" w:rsidRDefault="008F73C7" w:rsidP="008F73C7">
      <w:pPr>
        <w:pStyle w:val="ConsPlusNormal"/>
        <w:numPr>
          <w:ilvl w:val="0"/>
          <w:numId w:val="3"/>
        </w:numPr>
        <w:tabs>
          <w:tab w:val="left" w:pos="1134"/>
        </w:tabs>
        <w:suppressAutoHyphens w:val="0"/>
        <w:ind w:left="0" w:firstLine="709"/>
        <w:jc w:val="both"/>
        <w:rPr>
          <w:sz w:val="24"/>
          <w:szCs w:val="24"/>
        </w:rPr>
      </w:pPr>
      <w:r w:rsidRPr="008F73C7">
        <w:rPr>
          <w:sz w:val="24"/>
          <w:szCs w:val="24"/>
        </w:rPr>
        <w:t>получение письменных объяснений;</w:t>
      </w:r>
    </w:p>
    <w:p w:rsidR="008F73C7" w:rsidRPr="008F73C7" w:rsidRDefault="008F73C7" w:rsidP="008F73C7">
      <w:pPr>
        <w:pStyle w:val="ConsPlusNormal"/>
        <w:numPr>
          <w:ilvl w:val="0"/>
          <w:numId w:val="3"/>
        </w:numPr>
        <w:tabs>
          <w:tab w:val="left" w:pos="1134"/>
        </w:tabs>
        <w:suppressAutoHyphens w:val="0"/>
        <w:ind w:left="0" w:firstLine="709"/>
        <w:jc w:val="both"/>
        <w:rPr>
          <w:sz w:val="24"/>
          <w:szCs w:val="24"/>
        </w:rPr>
      </w:pPr>
      <w:r w:rsidRPr="008F73C7">
        <w:rPr>
          <w:sz w:val="24"/>
          <w:szCs w:val="24"/>
        </w:rPr>
        <w:t>истребование документов;</w:t>
      </w:r>
    </w:p>
    <w:p w:rsidR="008F73C7" w:rsidRPr="008F73C7" w:rsidRDefault="008F73C7" w:rsidP="008F73C7">
      <w:pPr>
        <w:pStyle w:val="ConsPlusNormal"/>
        <w:numPr>
          <w:ilvl w:val="0"/>
          <w:numId w:val="3"/>
        </w:numPr>
        <w:tabs>
          <w:tab w:val="left" w:pos="1134"/>
        </w:tabs>
        <w:suppressAutoHyphens w:val="0"/>
        <w:ind w:left="0" w:firstLine="709"/>
        <w:jc w:val="both"/>
        <w:rPr>
          <w:sz w:val="24"/>
          <w:szCs w:val="24"/>
        </w:rPr>
      </w:pPr>
      <w:r w:rsidRPr="008F73C7">
        <w:rPr>
          <w:sz w:val="24"/>
          <w:szCs w:val="24"/>
        </w:rPr>
        <w:t xml:space="preserve">экспертиза. </w:t>
      </w:r>
    </w:p>
    <w:p w:rsidR="008F73C7" w:rsidRPr="008F73C7" w:rsidRDefault="008F73C7" w:rsidP="008F73C7">
      <w:pPr>
        <w:pStyle w:val="a7"/>
        <w:tabs>
          <w:tab w:val="left" w:pos="1134"/>
        </w:tabs>
        <w:autoSpaceDE w:val="0"/>
        <w:autoSpaceDN w:val="0"/>
        <w:adjustRightInd w:val="0"/>
        <w:spacing w:after="0" w:line="240" w:lineRule="auto"/>
        <w:ind w:left="0" w:firstLine="709"/>
        <w:rPr>
          <w:rFonts w:ascii="Arial" w:eastAsia="Calibri" w:hAnsi="Arial" w:cs="Arial"/>
          <w:sz w:val="24"/>
          <w:szCs w:val="24"/>
          <w:lang w:eastAsia="en-US"/>
        </w:rPr>
      </w:pPr>
      <w:r w:rsidRPr="008F73C7">
        <w:rPr>
          <w:rFonts w:ascii="Arial" w:eastAsia="Calibr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w:t>
      </w:r>
      <w:r w:rsidRPr="008F73C7">
        <w:rPr>
          <w:rFonts w:ascii="Arial" w:eastAsia="Calibri" w:hAnsi="Arial" w:cs="Arial"/>
          <w:sz w:val="24"/>
          <w:szCs w:val="24"/>
          <w:lang w:eastAsia="en-US"/>
        </w:rPr>
        <w:lastRenderedPageBreak/>
        <w:t>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F73C7" w:rsidRPr="008F73C7" w:rsidRDefault="008F73C7" w:rsidP="008F73C7">
      <w:pPr>
        <w:tabs>
          <w:tab w:val="left" w:pos="1134"/>
        </w:tabs>
        <w:autoSpaceDE w:val="0"/>
        <w:autoSpaceDN w:val="0"/>
        <w:adjustRightInd w:val="0"/>
        <w:ind w:firstLine="709"/>
        <w:rPr>
          <w:rFonts w:eastAsia="Calibri" w:cs="Arial"/>
          <w:lang w:eastAsia="en-US"/>
        </w:rPr>
      </w:pPr>
      <w:r w:rsidRPr="008F73C7">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8F73C7">
          <w:rPr>
            <w:rFonts w:eastAsia="Calibri" w:cs="Arial"/>
            <w:lang w:eastAsia="en-US"/>
          </w:rPr>
          <w:t>пунктами 3</w:t>
        </w:r>
      </w:hyperlink>
      <w:r w:rsidRPr="008F73C7">
        <w:rPr>
          <w:rFonts w:eastAsia="Calibri" w:cs="Arial"/>
          <w:lang w:eastAsia="en-US"/>
        </w:rPr>
        <w:t xml:space="preserve">, </w:t>
      </w:r>
      <w:hyperlink r:id="rId29" w:history="1">
        <w:r w:rsidRPr="008F73C7">
          <w:rPr>
            <w:rFonts w:eastAsia="Calibri" w:cs="Arial"/>
            <w:lang w:eastAsia="en-US"/>
          </w:rPr>
          <w:t>4</w:t>
        </w:r>
      </w:hyperlink>
      <w:hyperlink r:id="rId30" w:history="1">
        <w:r w:rsidRPr="008F73C7">
          <w:rPr>
            <w:rFonts w:eastAsia="Calibri" w:cs="Arial"/>
            <w:lang w:eastAsia="en-US"/>
          </w:rPr>
          <w:t xml:space="preserve"> части 1 статьи 57</w:t>
        </w:r>
      </w:hyperlink>
      <w:r w:rsidRPr="008F73C7">
        <w:rPr>
          <w:rFonts w:eastAsia="Calibri" w:cs="Arial"/>
          <w:lang w:eastAsia="en-US"/>
        </w:rPr>
        <w:t xml:space="preserve"> Федерального закона № 248-ФЗ.</w:t>
      </w:r>
    </w:p>
    <w:p w:rsidR="008F73C7" w:rsidRPr="008F73C7" w:rsidRDefault="008F73C7" w:rsidP="008F73C7">
      <w:pPr>
        <w:pStyle w:val="ConsPlusNormal"/>
        <w:tabs>
          <w:tab w:val="left" w:pos="1134"/>
        </w:tabs>
        <w:suppressAutoHyphens w:val="0"/>
        <w:ind w:firstLine="709"/>
        <w:jc w:val="both"/>
        <w:rPr>
          <w:sz w:val="24"/>
          <w:szCs w:val="24"/>
        </w:rPr>
      </w:pPr>
      <w:r w:rsidRPr="008F73C7">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8F73C7" w:rsidRPr="008F73C7" w:rsidRDefault="008F73C7" w:rsidP="008F73C7">
      <w:pPr>
        <w:tabs>
          <w:tab w:val="left" w:pos="1134"/>
        </w:tabs>
        <w:autoSpaceDE w:val="0"/>
        <w:autoSpaceDN w:val="0"/>
        <w:adjustRightInd w:val="0"/>
        <w:ind w:firstLine="709"/>
        <w:rPr>
          <w:rFonts w:eastAsia="Calibri" w:cs="Arial"/>
          <w:lang w:eastAsia="en-US"/>
        </w:rPr>
      </w:pPr>
      <w:r w:rsidRPr="008F73C7">
        <w:rPr>
          <w:rFonts w:eastAsia="Calibri" w:cs="Arial"/>
          <w:lang w:eastAsia="en-US"/>
        </w:rPr>
        <w:t>Выездная проверка проводится в случае, если не представляется возможным:</w:t>
      </w:r>
    </w:p>
    <w:p w:rsidR="008F73C7" w:rsidRPr="008F73C7" w:rsidRDefault="008F73C7" w:rsidP="008F73C7">
      <w:pPr>
        <w:tabs>
          <w:tab w:val="left" w:pos="1134"/>
        </w:tabs>
        <w:autoSpaceDE w:val="0"/>
        <w:autoSpaceDN w:val="0"/>
        <w:adjustRightInd w:val="0"/>
        <w:ind w:firstLine="709"/>
        <w:rPr>
          <w:rFonts w:eastAsia="Calibri" w:cs="Arial"/>
          <w:lang w:eastAsia="en-US"/>
        </w:rPr>
      </w:pPr>
      <w:r w:rsidRPr="008F73C7">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F73C7" w:rsidRPr="008F73C7" w:rsidRDefault="008F73C7" w:rsidP="008F73C7">
      <w:pPr>
        <w:tabs>
          <w:tab w:val="left" w:pos="1134"/>
        </w:tabs>
        <w:autoSpaceDE w:val="0"/>
        <w:autoSpaceDN w:val="0"/>
        <w:adjustRightInd w:val="0"/>
        <w:ind w:firstLine="709"/>
        <w:rPr>
          <w:rFonts w:eastAsia="Calibri" w:cs="Arial"/>
          <w:lang w:eastAsia="en-US"/>
        </w:rPr>
      </w:pPr>
      <w:r w:rsidRPr="008F73C7">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8F73C7">
          <w:rPr>
            <w:rFonts w:eastAsia="Calibri" w:cs="Arial"/>
            <w:lang w:eastAsia="en-US"/>
          </w:rPr>
          <w:t>части 2</w:t>
        </w:r>
      </w:hyperlink>
      <w:r w:rsidRPr="008F73C7">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F73C7" w:rsidRPr="008F73C7" w:rsidRDefault="008F73C7" w:rsidP="008F73C7">
      <w:pPr>
        <w:tabs>
          <w:tab w:val="left" w:pos="1134"/>
        </w:tabs>
        <w:autoSpaceDE w:val="0"/>
        <w:autoSpaceDN w:val="0"/>
        <w:adjustRightInd w:val="0"/>
        <w:ind w:firstLine="709"/>
        <w:rPr>
          <w:rFonts w:eastAsia="Calibri" w:cs="Arial"/>
          <w:lang w:eastAsia="en-US"/>
        </w:rPr>
      </w:pPr>
      <w:r w:rsidRPr="008F73C7">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8F73C7">
          <w:rPr>
            <w:rFonts w:eastAsia="Calibri" w:cs="Arial"/>
            <w:lang w:eastAsia="en-US"/>
          </w:rPr>
          <w:t>пунктами 3</w:t>
        </w:r>
      </w:hyperlink>
      <w:r w:rsidRPr="008F73C7">
        <w:rPr>
          <w:rFonts w:eastAsia="Calibri" w:cs="Arial"/>
          <w:lang w:eastAsia="en-US"/>
        </w:rPr>
        <w:t xml:space="preserve">, </w:t>
      </w:r>
      <w:hyperlink r:id="rId33" w:history="1">
        <w:r w:rsidRPr="008F73C7">
          <w:rPr>
            <w:rFonts w:eastAsia="Calibri" w:cs="Arial"/>
            <w:lang w:eastAsia="en-US"/>
          </w:rPr>
          <w:t>4</w:t>
        </w:r>
      </w:hyperlink>
      <w:hyperlink r:id="rId34" w:history="1">
        <w:r w:rsidRPr="008F73C7">
          <w:rPr>
            <w:rFonts w:eastAsia="Calibri" w:cs="Arial"/>
            <w:lang w:eastAsia="en-US"/>
          </w:rPr>
          <w:t xml:space="preserve"> части 1</w:t>
        </w:r>
      </w:hyperlink>
      <w:r w:rsidRPr="008F73C7">
        <w:rPr>
          <w:rFonts w:eastAsia="Calibri" w:cs="Arial"/>
          <w:lang w:eastAsia="en-US"/>
        </w:rPr>
        <w:t xml:space="preserve"> </w:t>
      </w:r>
      <w:hyperlink r:id="rId35" w:history="1">
        <w:r w:rsidRPr="008F73C7">
          <w:rPr>
            <w:rFonts w:eastAsia="Calibri" w:cs="Arial"/>
            <w:lang w:eastAsia="en-US"/>
          </w:rPr>
          <w:t xml:space="preserve"> статьи 57</w:t>
        </w:r>
      </w:hyperlink>
      <w:r w:rsidRPr="008F73C7">
        <w:rPr>
          <w:rFonts w:eastAsia="Calibri" w:cs="Arial"/>
          <w:lang w:eastAsia="en-US"/>
        </w:rPr>
        <w:t xml:space="preserve"> и </w:t>
      </w:r>
      <w:hyperlink r:id="rId36" w:history="1">
        <w:r w:rsidRPr="008F73C7">
          <w:rPr>
            <w:rFonts w:eastAsia="Calibri" w:cs="Arial"/>
            <w:lang w:eastAsia="en-US"/>
          </w:rPr>
          <w:t>частью 12</w:t>
        </w:r>
      </w:hyperlink>
      <w:hyperlink r:id="rId37" w:history="1">
        <w:r w:rsidRPr="008F73C7">
          <w:rPr>
            <w:rFonts w:eastAsia="Calibri" w:cs="Arial"/>
            <w:lang w:eastAsia="en-US"/>
          </w:rPr>
          <w:t xml:space="preserve"> статьи 66</w:t>
        </w:r>
      </w:hyperlink>
      <w:r w:rsidRPr="008F73C7">
        <w:rPr>
          <w:rFonts w:eastAsia="Calibri" w:cs="Arial"/>
          <w:lang w:eastAsia="en-US"/>
        </w:rPr>
        <w:t xml:space="preserve"> Федерального закона № 248-ФЗ.</w:t>
      </w:r>
    </w:p>
    <w:p w:rsidR="008F73C7" w:rsidRPr="008F73C7" w:rsidRDefault="008F73C7" w:rsidP="008F73C7">
      <w:pPr>
        <w:pStyle w:val="ConsPlusNormal"/>
        <w:tabs>
          <w:tab w:val="left" w:pos="1134"/>
        </w:tabs>
        <w:suppressAutoHyphens w:val="0"/>
        <w:ind w:firstLine="709"/>
        <w:jc w:val="both"/>
        <w:rPr>
          <w:sz w:val="24"/>
          <w:szCs w:val="24"/>
        </w:rPr>
      </w:pPr>
      <w:r w:rsidRPr="008F73C7">
        <w:rPr>
          <w:sz w:val="24"/>
          <w:szCs w:val="24"/>
        </w:rPr>
        <w:t>В ходе выездной проверки могут совершаться следующие контрольные действия:</w:t>
      </w:r>
    </w:p>
    <w:p w:rsidR="008F73C7" w:rsidRPr="008F73C7" w:rsidRDefault="008F73C7" w:rsidP="008F73C7">
      <w:pPr>
        <w:pStyle w:val="ConsPlusNormal"/>
        <w:numPr>
          <w:ilvl w:val="0"/>
          <w:numId w:val="4"/>
        </w:numPr>
        <w:tabs>
          <w:tab w:val="left" w:pos="1134"/>
        </w:tabs>
        <w:suppressAutoHyphens w:val="0"/>
        <w:ind w:left="0" w:firstLine="709"/>
        <w:jc w:val="both"/>
        <w:rPr>
          <w:sz w:val="24"/>
          <w:szCs w:val="24"/>
        </w:rPr>
      </w:pPr>
      <w:r w:rsidRPr="008F73C7">
        <w:rPr>
          <w:sz w:val="24"/>
          <w:szCs w:val="24"/>
        </w:rPr>
        <w:t xml:space="preserve">осмотр, </w:t>
      </w:r>
    </w:p>
    <w:p w:rsidR="008F73C7" w:rsidRPr="008F73C7" w:rsidRDefault="008F73C7" w:rsidP="008F73C7">
      <w:pPr>
        <w:pStyle w:val="ConsPlusNormal"/>
        <w:numPr>
          <w:ilvl w:val="0"/>
          <w:numId w:val="4"/>
        </w:numPr>
        <w:tabs>
          <w:tab w:val="left" w:pos="1134"/>
        </w:tabs>
        <w:suppressAutoHyphens w:val="0"/>
        <w:ind w:left="0" w:firstLine="709"/>
        <w:jc w:val="both"/>
        <w:rPr>
          <w:sz w:val="24"/>
          <w:szCs w:val="24"/>
        </w:rPr>
      </w:pPr>
      <w:r w:rsidRPr="008F73C7">
        <w:rPr>
          <w:sz w:val="24"/>
          <w:szCs w:val="24"/>
        </w:rPr>
        <w:t xml:space="preserve">опрос, </w:t>
      </w:r>
    </w:p>
    <w:p w:rsidR="008F73C7" w:rsidRPr="008F73C7" w:rsidRDefault="008F73C7" w:rsidP="008F73C7">
      <w:pPr>
        <w:pStyle w:val="ConsPlusNormal"/>
        <w:numPr>
          <w:ilvl w:val="0"/>
          <w:numId w:val="4"/>
        </w:numPr>
        <w:tabs>
          <w:tab w:val="left" w:pos="1134"/>
        </w:tabs>
        <w:suppressAutoHyphens w:val="0"/>
        <w:ind w:left="0" w:firstLine="709"/>
        <w:jc w:val="both"/>
        <w:rPr>
          <w:sz w:val="24"/>
          <w:szCs w:val="24"/>
        </w:rPr>
      </w:pPr>
      <w:r w:rsidRPr="008F73C7">
        <w:rPr>
          <w:sz w:val="24"/>
          <w:szCs w:val="24"/>
        </w:rPr>
        <w:t>получение письменных объяснений,</w:t>
      </w:r>
    </w:p>
    <w:p w:rsidR="008F73C7" w:rsidRPr="008F73C7" w:rsidRDefault="008F73C7" w:rsidP="008F73C7">
      <w:pPr>
        <w:pStyle w:val="ConsPlusNormal"/>
        <w:numPr>
          <w:ilvl w:val="0"/>
          <w:numId w:val="4"/>
        </w:numPr>
        <w:tabs>
          <w:tab w:val="left" w:pos="1134"/>
        </w:tabs>
        <w:suppressAutoHyphens w:val="0"/>
        <w:ind w:left="0" w:firstLine="709"/>
        <w:jc w:val="both"/>
        <w:rPr>
          <w:sz w:val="24"/>
          <w:szCs w:val="24"/>
        </w:rPr>
      </w:pPr>
      <w:r w:rsidRPr="008F73C7">
        <w:rPr>
          <w:sz w:val="24"/>
          <w:szCs w:val="24"/>
        </w:rPr>
        <w:t xml:space="preserve">истребование документов, </w:t>
      </w:r>
    </w:p>
    <w:p w:rsidR="008F73C7" w:rsidRPr="008F73C7" w:rsidRDefault="008F73C7" w:rsidP="008F73C7">
      <w:pPr>
        <w:pStyle w:val="ConsPlusNormal"/>
        <w:numPr>
          <w:ilvl w:val="0"/>
          <w:numId w:val="4"/>
        </w:numPr>
        <w:tabs>
          <w:tab w:val="left" w:pos="1134"/>
        </w:tabs>
        <w:suppressAutoHyphens w:val="0"/>
        <w:ind w:left="0" w:firstLine="709"/>
        <w:jc w:val="both"/>
        <w:rPr>
          <w:sz w:val="24"/>
          <w:szCs w:val="24"/>
        </w:rPr>
      </w:pPr>
      <w:r w:rsidRPr="008F73C7">
        <w:rPr>
          <w:sz w:val="24"/>
          <w:szCs w:val="24"/>
        </w:rPr>
        <w:t>инструментальное обследование;</w:t>
      </w:r>
    </w:p>
    <w:p w:rsidR="008F73C7" w:rsidRPr="008F73C7" w:rsidRDefault="008F73C7" w:rsidP="008F73C7">
      <w:pPr>
        <w:pStyle w:val="ConsPlusNormal"/>
        <w:numPr>
          <w:ilvl w:val="0"/>
          <w:numId w:val="4"/>
        </w:numPr>
        <w:tabs>
          <w:tab w:val="left" w:pos="1134"/>
        </w:tabs>
        <w:suppressAutoHyphens w:val="0"/>
        <w:ind w:left="0" w:firstLine="709"/>
        <w:jc w:val="both"/>
        <w:rPr>
          <w:sz w:val="24"/>
          <w:szCs w:val="24"/>
        </w:rPr>
      </w:pPr>
      <w:r w:rsidRPr="008F73C7">
        <w:rPr>
          <w:sz w:val="24"/>
          <w:szCs w:val="24"/>
        </w:rPr>
        <w:t>экспертиза;</w:t>
      </w:r>
    </w:p>
    <w:p w:rsidR="008F73C7" w:rsidRPr="008F73C7" w:rsidRDefault="008F73C7" w:rsidP="008F73C7">
      <w:pPr>
        <w:pStyle w:val="ConsPlusNormal"/>
        <w:numPr>
          <w:ilvl w:val="0"/>
          <w:numId w:val="4"/>
        </w:numPr>
        <w:tabs>
          <w:tab w:val="left" w:pos="1134"/>
        </w:tabs>
        <w:suppressAutoHyphens w:val="0"/>
        <w:ind w:left="0" w:firstLine="709"/>
        <w:jc w:val="both"/>
        <w:rPr>
          <w:sz w:val="24"/>
          <w:szCs w:val="24"/>
        </w:rPr>
      </w:pPr>
      <w:r w:rsidRPr="008F73C7">
        <w:rPr>
          <w:sz w:val="24"/>
          <w:szCs w:val="24"/>
        </w:rPr>
        <w:t xml:space="preserve">досмотр. </w:t>
      </w:r>
    </w:p>
    <w:p w:rsidR="008F73C7" w:rsidRPr="008F73C7" w:rsidRDefault="008F73C7" w:rsidP="008F73C7">
      <w:pPr>
        <w:pStyle w:val="ConsPlusNormal"/>
        <w:suppressAutoHyphens w:val="0"/>
        <w:ind w:firstLine="709"/>
        <w:jc w:val="both"/>
        <w:rPr>
          <w:sz w:val="24"/>
          <w:szCs w:val="24"/>
        </w:rPr>
      </w:pPr>
      <w:r w:rsidRPr="008F73C7">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8F73C7">
          <w:rPr>
            <w:rFonts w:eastAsia="Calibri" w:cs="Arial"/>
            <w:lang w:eastAsia="en-US"/>
          </w:rPr>
          <w:t>статьи 60</w:t>
        </w:r>
      </w:hyperlink>
      <w:r w:rsidRPr="008F73C7">
        <w:rPr>
          <w:rFonts w:eastAsia="Calibri" w:cs="Arial"/>
          <w:lang w:eastAsia="en-US"/>
        </w:rPr>
        <w:t xml:space="preserve"> Федерального закона № 248-ФЗ;</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3) требование прокурора о проведении контрольного (надзорного) мероприятия в рамках надзора за исполнением законов, соблюдением прав и </w:t>
      </w:r>
      <w:r w:rsidRPr="008F73C7">
        <w:rPr>
          <w:rFonts w:eastAsia="Calibri" w:cs="Arial"/>
          <w:lang w:eastAsia="en-US"/>
        </w:rPr>
        <w:lastRenderedPageBreak/>
        <w:t>свобод человека и гражданина по поступившим в органы прокуратуры материалам и обращениям;</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8F73C7">
          <w:rPr>
            <w:rFonts w:eastAsia="Calibri" w:cs="Arial"/>
            <w:lang w:eastAsia="en-US"/>
          </w:rPr>
          <w:t>частью 1 статьи 95</w:t>
        </w:r>
      </w:hyperlink>
      <w:r w:rsidRPr="008F73C7">
        <w:rPr>
          <w:rFonts w:eastAsia="Calibri" w:cs="Arial"/>
          <w:lang w:eastAsia="en-US"/>
        </w:rPr>
        <w:t xml:space="preserve"> Федерального закона № 248-ФЗ;</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6) уклонение контролируемого лица от проведения обязательного профилактического визита.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8F73C7">
          <w:rPr>
            <w:rFonts w:eastAsia="Calibri" w:cs="Arial"/>
            <w:lang w:eastAsia="en-US"/>
          </w:rPr>
          <w:t>Кодексом</w:t>
        </w:r>
      </w:hyperlink>
      <w:r w:rsidRPr="008F73C7">
        <w:rPr>
          <w:rFonts w:eastAsia="Calibri" w:cs="Arial"/>
          <w:lang w:eastAsia="en-US"/>
        </w:rPr>
        <w:t xml:space="preserve"> Российской Федерации об административных правонарушениях;</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Решение администрации о проведении контрольного мероприятия принимается также:</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1) при возникновении чрезвычайных ситуаций природного и (или) техногенного характера, эпидемий, эпизоотий;</w:t>
      </w:r>
    </w:p>
    <w:p w:rsidR="008F73C7" w:rsidRPr="008F73C7" w:rsidRDefault="008F73C7" w:rsidP="008F73C7">
      <w:pPr>
        <w:autoSpaceDE w:val="0"/>
        <w:autoSpaceDN w:val="0"/>
        <w:adjustRightInd w:val="0"/>
        <w:ind w:firstLine="709"/>
        <w:rPr>
          <w:rFonts w:eastAsia="Calibri" w:cs="Arial"/>
          <w:lang w:eastAsia="en-US"/>
        </w:rPr>
      </w:pPr>
      <w:bookmarkStart w:id="4" w:name="Par2"/>
      <w:bookmarkEnd w:id="4"/>
      <w:r w:rsidRPr="008F73C7">
        <w:rPr>
          <w:rFonts w:eastAsia="Calibr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w:t>
      </w:r>
      <w:r w:rsidRPr="008F73C7">
        <w:rPr>
          <w:rFonts w:eastAsia="Calibri" w:cs="Arial"/>
          <w:lang w:eastAsia="en-US"/>
        </w:rPr>
        <w:lastRenderedPageBreak/>
        <w:t>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5.20. При проведении контрольного мероприятия фотосъемка, аудио- и (или) видеозапись осуществляются в случаях:</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отказа контролируемого лица должностному лицу в доступе на его объекты.</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lastRenderedPageBreak/>
        <w:t xml:space="preserve">5.23. Проведение фотосъемки, аудио- и видеозаписи должно обеспечивать фиксацию даты, времени и места их проведения.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2) временная нетрудоспособность на момент проведения контрольного мероприятия;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3) применение к контролируемому лицу следующих видов наказаний, предусмотренных Уголовным </w:t>
      </w:r>
      <w:hyperlink r:id="rId41" w:history="1">
        <w:r w:rsidRPr="008F73C7">
          <w:rPr>
            <w:rFonts w:eastAsia="Calibri" w:cs="Arial"/>
            <w:lang w:eastAsia="en-US"/>
          </w:rPr>
          <w:t>кодексом</w:t>
        </w:r>
      </w:hyperlink>
      <w:r w:rsidRPr="008F73C7">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4) призыв на военную службу в соответствии с Федеральным </w:t>
      </w:r>
      <w:hyperlink r:id="rId42" w:history="1">
        <w:r w:rsidRPr="008F73C7">
          <w:rPr>
            <w:rFonts w:eastAsia="Calibri" w:cs="Arial"/>
            <w:lang w:eastAsia="en-US"/>
          </w:rPr>
          <w:t>законом</w:t>
        </w:r>
      </w:hyperlink>
      <w:r w:rsidRPr="008F73C7">
        <w:rPr>
          <w:rFonts w:eastAsia="Calibri" w:cs="Arial"/>
          <w:lang w:eastAsia="en-US"/>
        </w:rPr>
        <w:t xml:space="preserve"> от 28 марта 1998 года N 53-ФЗ "О воинской обязанности и военной службе".</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F73C7" w:rsidRPr="008F73C7" w:rsidRDefault="008F73C7" w:rsidP="008F73C7">
      <w:pPr>
        <w:autoSpaceDE w:val="0"/>
        <w:autoSpaceDN w:val="0"/>
        <w:adjustRightInd w:val="0"/>
        <w:ind w:firstLine="709"/>
        <w:rPr>
          <w:rFonts w:cs="Arial"/>
          <w:bCs/>
        </w:rPr>
      </w:pPr>
      <w:r w:rsidRPr="008F73C7">
        <w:rPr>
          <w:rFonts w:eastAsia="Calibri" w:cs="Arial"/>
          <w:lang w:eastAsia="en-US"/>
        </w:rPr>
        <w:t xml:space="preserve">5.25. </w:t>
      </w:r>
      <w:r w:rsidRPr="008F73C7">
        <w:rPr>
          <w:rFonts w:cs="Arial"/>
          <w:bCs/>
        </w:rPr>
        <w:t>Порядок осуществления отдельных контрольных действий.</w:t>
      </w:r>
    </w:p>
    <w:p w:rsidR="008F73C7" w:rsidRPr="008F73C7" w:rsidRDefault="008F73C7" w:rsidP="008F73C7">
      <w:pPr>
        <w:autoSpaceDE w:val="0"/>
        <w:autoSpaceDN w:val="0"/>
        <w:adjustRightInd w:val="0"/>
        <w:ind w:firstLine="709"/>
        <w:rPr>
          <w:rFonts w:cs="Arial"/>
          <w:bCs/>
        </w:rPr>
      </w:pPr>
      <w:r w:rsidRPr="008F73C7">
        <w:rPr>
          <w:rFonts w:cs="Arial"/>
          <w:bCs/>
        </w:rPr>
        <w:t>5.25.1. Порядок отбора проб (образцов).</w:t>
      </w:r>
    </w:p>
    <w:p w:rsidR="008F73C7" w:rsidRPr="008F73C7" w:rsidRDefault="008F73C7" w:rsidP="008F73C7">
      <w:pPr>
        <w:autoSpaceDE w:val="0"/>
        <w:autoSpaceDN w:val="0"/>
        <w:adjustRightInd w:val="0"/>
        <w:ind w:firstLine="709"/>
        <w:rPr>
          <w:rFonts w:cs="Arial"/>
        </w:rPr>
      </w:pPr>
      <w:r w:rsidRPr="008F73C7">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F73C7" w:rsidRPr="008F73C7" w:rsidRDefault="008F73C7" w:rsidP="008F73C7">
      <w:pPr>
        <w:autoSpaceDE w:val="0"/>
        <w:autoSpaceDN w:val="0"/>
        <w:adjustRightInd w:val="0"/>
        <w:ind w:firstLine="709"/>
        <w:rPr>
          <w:rFonts w:cs="Arial"/>
        </w:rPr>
      </w:pPr>
      <w:r w:rsidRPr="008F73C7">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F73C7" w:rsidRPr="008F73C7" w:rsidRDefault="008F73C7" w:rsidP="008F73C7">
      <w:pPr>
        <w:autoSpaceDE w:val="0"/>
        <w:autoSpaceDN w:val="0"/>
        <w:adjustRightInd w:val="0"/>
        <w:ind w:firstLine="709"/>
        <w:rPr>
          <w:rFonts w:cs="Arial"/>
        </w:rPr>
      </w:pPr>
      <w:r w:rsidRPr="008F73C7">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F73C7" w:rsidRPr="008F73C7" w:rsidRDefault="008F73C7" w:rsidP="008F73C7">
      <w:pPr>
        <w:autoSpaceDE w:val="0"/>
        <w:autoSpaceDN w:val="0"/>
        <w:adjustRightInd w:val="0"/>
        <w:ind w:firstLine="709"/>
        <w:rPr>
          <w:rFonts w:cs="Arial"/>
        </w:rPr>
      </w:pPr>
      <w:r w:rsidRPr="008F73C7">
        <w:rPr>
          <w:rFonts w:cs="Arial"/>
        </w:rPr>
        <w:t>Отобранные пробы (образцы) прилагаются к протоколу отбора проб (образцов).</w:t>
      </w:r>
    </w:p>
    <w:p w:rsidR="008F73C7" w:rsidRPr="008F73C7" w:rsidRDefault="008F73C7" w:rsidP="008F73C7">
      <w:pPr>
        <w:autoSpaceDE w:val="0"/>
        <w:autoSpaceDN w:val="0"/>
        <w:adjustRightInd w:val="0"/>
        <w:ind w:firstLine="709"/>
        <w:rPr>
          <w:rFonts w:cs="Arial"/>
        </w:rPr>
      </w:pPr>
      <w:r w:rsidRPr="008F73C7">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F73C7" w:rsidRPr="008F73C7" w:rsidRDefault="008F73C7" w:rsidP="008F73C7">
      <w:pPr>
        <w:autoSpaceDE w:val="0"/>
        <w:autoSpaceDN w:val="0"/>
        <w:adjustRightInd w:val="0"/>
        <w:ind w:firstLine="709"/>
        <w:rPr>
          <w:rFonts w:cs="Arial"/>
        </w:rPr>
      </w:pPr>
      <w:r w:rsidRPr="008F73C7">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F73C7" w:rsidRPr="008F73C7" w:rsidRDefault="008F73C7" w:rsidP="008F73C7">
      <w:pPr>
        <w:autoSpaceDE w:val="0"/>
        <w:autoSpaceDN w:val="0"/>
        <w:adjustRightInd w:val="0"/>
        <w:ind w:firstLine="709"/>
        <w:rPr>
          <w:rFonts w:cs="Arial"/>
        </w:rPr>
      </w:pPr>
      <w:r w:rsidRPr="008F73C7">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F73C7" w:rsidRPr="008F73C7" w:rsidRDefault="008F73C7" w:rsidP="008F73C7">
      <w:pPr>
        <w:autoSpaceDE w:val="0"/>
        <w:autoSpaceDN w:val="0"/>
        <w:adjustRightInd w:val="0"/>
        <w:ind w:firstLine="709"/>
        <w:rPr>
          <w:rFonts w:cs="Arial"/>
          <w:bCs/>
        </w:rPr>
      </w:pPr>
      <w:r w:rsidRPr="008F73C7">
        <w:rPr>
          <w:rFonts w:cs="Arial"/>
          <w:bCs/>
        </w:rPr>
        <w:t>5.25.2. Порядок осуществления досмотра.</w:t>
      </w:r>
    </w:p>
    <w:p w:rsidR="008F73C7" w:rsidRPr="008F73C7" w:rsidRDefault="008F73C7" w:rsidP="008F73C7">
      <w:pPr>
        <w:autoSpaceDE w:val="0"/>
        <w:autoSpaceDN w:val="0"/>
        <w:adjustRightInd w:val="0"/>
        <w:ind w:firstLine="709"/>
        <w:rPr>
          <w:rFonts w:cs="Arial"/>
        </w:rPr>
      </w:pPr>
      <w:r w:rsidRPr="008F73C7">
        <w:rPr>
          <w:rFonts w:cs="Arial"/>
        </w:rPr>
        <w:t>При осуществлении рейдового осмотра, выездной проверки может быть произведен досмотр.</w:t>
      </w:r>
    </w:p>
    <w:p w:rsidR="008F73C7" w:rsidRPr="008F73C7" w:rsidRDefault="008F73C7" w:rsidP="008F73C7">
      <w:pPr>
        <w:autoSpaceDE w:val="0"/>
        <w:autoSpaceDN w:val="0"/>
        <w:adjustRightInd w:val="0"/>
        <w:ind w:firstLine="709"/>
        <w:rPr>
          <w:rFonts w:cs="Arial"/>
        </w:rPr>
      </w:pPr>
      <w:r w:rsidRPr="008F73C7">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8F73C7" w:rsidRPr="008F73C7" w:rsidRDefault="008F73C7" w:rsidP="008F73C7">
      <w:pPr>
        <w:autoSpaceDE w:val="0"/>
        <w:autoSpaceDN w:val="0"/>
        <w:adjustRightInd w:val="0"/>
        <w:ind w:firstLine="709"/>
        <w:rPr>
          <w:rFonts w:cs="Arial"/>
          <w:lang w:eastAsia="en-US"/>
        </w:rPr>
      </w:pPr>
      <w:r w:rsidRPr="008F73C7">
        <w:rPr>
          <w:rFonts w:cs="Arial"/>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8F73C7" w:rsidRPr="008F73C7" w:rsidRDefault="008F73C7" w:rsidP="008F73C7">
      <w:pPr>
        <w:autoSpaceDE w:val="0"/>
        <w:autoSpaceDN w:val="0"/>
        <w:adjustRightInd w:val="0"/>
        <w:ind w:firstLine="709"/>
        <w:rPr>
          <w:rFonts w:cs="Arial"/>
        </w:rPr>
      </w:pPr>
      <w:r w:rsidRPr="008F73C7">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F73C7" w:rsidRPr="008F73C7" w:rsidRDefault="008F73C7" w:rsidP="008F73C7">
      <w:pPr>
        <w:autoSpaceDE w:val="0"/>
        <w:autoSpaceDN w:val="0"/>
        <w:adjustRightInd w:val="0"/>
        <w:ind w:firstLine="709"/>
        <w:rPr>
          <w:rFonts w:cs="Arial"/>
        </w:rPr>
      </w:pPr>
      <w:r w:rsidRPr="008F73C7">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F73C7" w:rsidRPr="008F73C7" w:rsidRDefault="008F73C7" w:rsidP="008F73C7">
      <w:pPr>
        <w:autoSpaceDE w:val="0"/>
        <w:autoSpaceDN w:val="0"/>
        <w:adjustRightInd w:val="0"/>
        <w:ind w:firstLine="709"/>
        <w:rPr>
          <w:rFonts w:cs="Arial"/>
        </w:rPr>
      </w:pPr>
      <w:r w:rsidRPr="008F73C7">
        <w:rPr>
          <w:rFonts w:cs="Arial"/>
        </w:rPr>
        <w:t>Информация о проведении досмотра включается в акт контрольного мероприятия.</w:t>
      </w:r>
    </w:p>
    <w:p w:rsidR="008F73C7" w:rsidRPr="008F73C7" w:rsidRDefault="008F73C7" w:rsidP="008F73C7">
      <w:pPr>
        <w:autoSpaceDE w:val="0"/>
        <w:autoSpaceDN w:val="0"/>
        <w:adjustRightInd w:val="0"/>
        <w:ind w:firstLine="709"/>
        <w:rPr>
          <w:rFonts w:cs="Arial"/>
          <w:bCs/>
        </w:rPr>
      </w:pPr>
      <w:r w:rsidRPr="008F73C7">
        <w:rPr>
          <w:rFonts w:cs="Arial"/>
          <w:bCs/>
        </w:rPr>
        <w:t>5.25.3. Порядок проведения инструментального обследования.</w:t>
      </w:r>
    </w:p>
    <w:p w:rsidR="008F73C7" w:rsidRPr="008F73C7" w:rsidRDefault="008F73C7" w:rsidP="008F73C7">
      <w:pPr>
        <w:autoSpaceDE w:val="0"/>
        <w:autoSpaceDN w:val="0"/>
        <w:adjustRightInd w:val="0"/>
        <w:ind w:firstLine="709"/>
        <w:rPr>
          <w:rFonts w:cs="Arial"/>
        </w:rPr>
      </w:pPr>
      <w:r w:rsidRPr="008F73C7">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F73C7" w:rsidRPr="008F73C7" w:rsidRDefault="008F73C7" w:rsidP="008F73C7">
      <w:pPr>
        <w:autoSpaceDE w:val="0"/>
        <w:autoSpaceDN w:val="0"/>
        <w:adjustRightInd w:val="0"/>
        <w:ind w:firstLine="709"/>
        <w:rPr>
          <w:rFonts w:cs="Arial"/>
        </w:rPr>
      </w:pPr>
      <w:r w:rsidRPr="008F73C7">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F73C7" w:rsidRPr="008F73C7" w:rsidRDefault="008F73C7" w:rsidP="008F73C7">
      <w:pPr>
        <w:autoSpaceDE w:val="0"/>
        <w:autoSpaceDN w:val="0"/>
        <w:adjustRightInd w:val="0"/>
        <w:ind w:firstLine="709"/>
        <w:rPr>
          <w:rFonts w:cs="Arial"/>
          <w:bCs/>
        </w:rPr>
      </w:pPr>
      <w:r w:rsidRPr="008F73C7">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F73C7" w:rsidRPr="008F73C7" w:rsidRDefault="008F73C7" w:rsidP="008F73C7">
      <w:pPr>
        <w:autoSpaceDE w:val="0"/>
        <w:autoSpaceDN w:val="0"/>
        <w:adjustRightInd w:val="0"/>
        <w:ind w:firstLine="709"/>
        <w:rPr>
          <w:rFonts w:cs="Arial"/>
          <w:bCs/>
        </w:rPr>
      </w:pPr>
      <w:r w:rsidRPr="008F73C7">
        <w:rPr>
          <w:rFonts w:cs="Arial"/>
          <w:bCs/>
        </w:rPr>
        <w:t>5.25.4. Порядок проведения испытания.</w:t>
      </w:r>
    </w:p>
    <w:p w:rsidR="008F73C7" w:rsidRPr="008F73C7" w:rsidRDefault="008F73C7" w:rsidP="008F73C7">
      <w:pPr>
        <w:autoSpaceDE w:val="0"/>
        <w:autoSpaceDN w:val="0"/>
        <w:adjustRightInd w:val="0"/>
        <w:ind w:firstLine="709"/>
        <w:rPr>
          <w:rFonts w:cs="Arial"/>
          <w:bCs/>
        </w:rPr>
      </w:pPr>
      <w:r w:rsidRPr="008F73C7">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F73C7" w:rsidRPr="008F73C7" w:rsidRDefault="008F73C7" w:rsidP="008F73C7">
      <w:pPr>
        <w:autoSpaceDE w:val="0"/>
        <w:autoSpaceDN w:val="0"/>
        <w:adjustRightInd w:val="0"/>
        <w:ind w:firstLine="709"/>
        <w:rPr>
          <w:rFonts w:cs="Arial"/>
          <w:bCs/>
        </w:rPr>
      </w:pPr>
      <w:r w:rsidRPr="008F73C7">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F73C7" w:rsidRPr="008F73C7" w:rsidRDefault="008F73C7" w:rsidP="008F73C7">
      <w:pPr>
        <w:autoSpaceDE w:val="0"/>
        <w:autoSpaceDN w:val="0"/>
        <w:adjustRightInd w:val="0"/>
        <w:ind w:firstLine="709"/>
        <w:rPr>
          <w:rFonts w:cs="Arial"/>
          <w:bCs/>
        </w:rPr>
      </w:pPr>
      <w:r w:rsidRPr="008F73C7">
        <w:rPr>
          <w:rFonts w:cs="Arial"/>
          <w:bCs/>
        </w:rPr>
        <w:t>5.25.5. Порядок проведения экспертизы.</w:t>
      </w:r>
    </w:p>
    <w:p w:rsidR="008F73C7" w:rsidRPr="008F73C7" w:rsidRDefault="008F73C7" w:rsidP="008F73C7">
      <w:pPr>
        <w:autoSpaceDE w:val="0"/>
        <w:autoSpaceDN w:val="0"/>
        <w:adjustRightInd w:val="0"/>
        <w:ind w:firstLine="709"/>
        <w:rPr>
          <w:rFonts w:cs="Arial"/>
          <w:bCs/>
        </w:rPr>
      </w:pPr>
      <w:r w:rsidRPr="008F73C7">
        <w:rPr>
          <w:rFonts w:cs="Arial"/>
          <w:bCs/>
        </w:rPr>
        <w:t>Экспертиза осуществляется экспертом или экспертной организацией по поручению администрации.</w:t>
      </w:r>
    </w:p>
    <w:p w:rsidR="008F73C7" w:rsidRPr="008F73C7" w:rsidRDefault="008F73C7" w:rsidP="008F73C7">
      <w:pPr>
        <w:autoSpaceDE w:val="0"/>
        <w:autoSpaceDN w:val="0"/>
        <w:adjustRightInd w:val="0"/>
        <w:ind w:firstLine="709"/>
        <w:rPr>
          <w:rFonts w:cs="Arial"/>
        </w:rPr>
      </w:pPr>
      <w:r w:rsidRPr="008F73C7">
        <w:rPr>
          <w:rFonts w:cs="Arial"/>
        </w:rPr>
        <w:t>При назначении и осуществлении экспертизы контролируемые лица имеют право:</w:t>
      </w:r>
    </w:p>
    <w:p w:rsidR="008F73C7" w:rsidRPr="008F73C7" w:rsidRDefault="008F73C7" w:rsidP="008F73C7">
      <w:pPr>
        <w:autoSpaceDE w:val="0"/>
        <w:autoSpaceDN w:val="0"/>
        <w:adjustRightInd w:val="0"/>
        <w:ind w:firstLine="709"/>
        <w:rPr>
          <w:rFonts w:cs="Arial"/>
        </w:rPr>
      </w:pPr>
      <w:r w:rsidRPr="008F73C7">
        <w:rPr>
          <w:rFonts w:cs="Arial"/>
        </w:rPr>
        <w:t>1) информировать администрацию о наличии конфликта интересов у эксперта, экспертной организации;</w:t>
      </w:r>
    </w:p>
    <w:p w:rsidR="008F73C7" w:rsidRPr="008F73C7" w:rsidRDefault="008F73C7" w:rsidP="008F73C7">
      <w:pPr>
        <w:autoSpaceDE w:val="0"/>
        <w:autoSpaceDN w:val="0"/>
        <w:adjustRightInd w:val="0"/>
        <w:ind w:firstLine="709"/>
        <w:rPr>
          <w:rFonts w:cs="Arial"/>
        </w:rPr>
      </w:pPr>
      <w:r w:rsidRPr="008F73C7">
        <w:rPr>
          <w:rFonts w:cs="Arial"/>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F73C7" w:rsidRPr="008F73C7" w:rsidRDefault="008F73C7" w:rsidP="008F73C7">
      <w:pPr>
        <w:autoSpaceDE w:val="0"/>
        <w:autoSpaceDN w:val="0"/>
        <w:adjustRightInd w:val="0"/>
        <w:ind w:firstLine="709"/>
        <w:rPr>
          <w:rFonts w:cs="Arial"/>
        </w:rPr>
      </w:pPr>
      <w:r w:rsidRPr="008F73C7">
        <w:rPr>
          <w:rFonts w:cs="Arial"/>
        </w:rPr>
        <w:t>3) присутствовать с разрешения должностного лица администрации при осуществлении экспертизы и давать объяснения эксперту;</w:t>
      </w:r>
    </w:p>
    <w:p w:rsidR="008F73C7" w:rsidRPr="008F73C7" w:rsidRDefault="008F73C7" w:rsidP="008F73C7">
      <w:pPr>
        <w:autoSpaceDE w:val="0"/>
        <w:autoSpaceDN w:val="0"/>
        <w:adjustRightInd w:val="0"/>
        <w:ind w:firstLine="709"/>
        <w:rPr>
          <w:rFonts w:cs="Arial"/>
        </w:rPr>
      </w:pPr>
      <w:r w:rsidRPr="008F73C7">
        <w:rPr>
          <w:rFonts w:cs="Arial"/>
        </w:rPr>
        <w:t>4) знакомиться с заключением эксперта или экспертной организации.</w:t>
      </w:r>
    </w:p>
    <w:p w:rsidR="008F73C7" w:rsidRPr="008F73C7" w:rsidRDefault="008F73C7" w:rsidP="008F73C7">
      <w:pPr>
        <w:autoSpaceDE w:val="0"/>
        <w:autoSpaceDN w:val="0"/>
        <w:adjustRightInd w:val="0"/>
        <w:ind w:firstLine="709"/>
        <w:rPr>
          <w:rFonts w:cs="Arial"/>
        </w:rPr>
      </w:pPr>
      <w:r w:rsidRPr="008F73C7">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F73C7" w:rsidRPr="008F73C7" w:rsidRDefault="008F73C7" w:rsidP="008F73C7">
      <w:pPr>
        <w:autoSpaceDE w:val="0"/>
        <w:autoSpaceDN w:val="0"/>
        <w:adjustRightInd w:val="0"/>
        <w:ind w:firstLine="709"/>
        <w:rPr>
          <w:rFonts w:cs="Arial"/>
        </w:rPr>
      </w:pPr>
      <w:r w:rsidRPr="008F73C7">
        <w:rPr>
          <w:rFonts w:cs="Arial"/>
        </w:rPr>
        <w:t xml:space="preserve"> Результаты экспертизы оформляются экспертным заключением.</w:t>
      </w:r>
    </w:p>
    <w:p w:rsidR="008F73C7" w:rsidRPr="008F73C7" w:rsidRDefault="008F73C7" w:rsidP="008F73C7">
      <w:pPr>
        <w:autoSpaceDE w:val="0"/>
        <w:autoSpaceDN w:val="0"/>
        <w:adjustRightInd w:val="0"/>
        <w:ind w:firstLine="709"/>
        <w:rPr>
          <w:rFonts w:eastAsia="Calibri" w:cs="Arial"/>
          <w:lang w:eastAsia="en-US"/>
        </w:rPr>
      </w:pP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6. Порядок оформления результатов контрольного мероприятия.</w:t>
      </w:r>
    </w:p>
    <w:p w:rsidR="008F73C7" w:rsidRPr="008F73C7" w:rsidRDefault="008F73C7" w:rsidP="008F73C7">
      <w:pPr>
        <w:autoSpaceDE w:val="0"/>
        <w:autoSpaceDN w:val="0"/>
        <w:adjustRightInd w:val="0"/>
        <w:ind w:firstLine="709"/>
        <w:rPr>
          <w:rFonts w:eastAsia="Calibri" w:cs="Arial"/>
          <w:lang w:eastAsia="en-US"/>
        </w:rPr>
      </w:pP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F73C7" w:rsidRPr="008F73C7" w:rsidRDefault="008F73C7" w:rsidP="008F73C7">
      <w:pPr>
        <w:pStyle w:val="ConsPlusNormal"/>
        <w:suppressAutoHyphens w:val="0"/>
        <w:ind w:firstLine="709"/>
        <w:jc w:val="both"/>
        <w:rPr>
          <w:sz w:val="24"/>
          <w:szCs w:val="24"/>
        </w:rPr>
      </w:pPr>
      <w:r w:rsidRPr="008F73C7">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6.3. В случае проведения контрольных мероприятий</w:t>
      </w:r>
      <w:r>
        <w:rPr>
          <w:rFonts w:eastAsia="Calibri" w:cs="Arial"/>
          <w:lang w:eastAsia="en-US"/>
        </w:rPr>
        <w:t xml:space="preserve"> </w:t>
      </w:r>
      <w:r w:rsidRPr="008F73C7">
        <w:rPr>
          <w:rFonts w:eastAsia="Calibri" w:cs="Arial"/>
          <w:lang w:eastAsia="en-US"/>
        </w:rPr>
        <w:t xml:space="preserve">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w:t>
      </w:r>
      <w:r w:rsidRPr="008F73C7">
        <w:rPr>
          <w:rFonts w:eastAsia="Calibri" w:cs="Arial"/>
          <w:lang w:eastAsia="en-US"/>
        </w:rPr>
        <w:lastRenderedPageBreak/>
        <w:t>законом № 248-ФЗ, администрация направляет акт контролируемому лицу в порядке, установленном Федеральным законом № 248-ФЗ.</w:t>
      </w:r>
    </w:p>
    <w:p w:rsidR="008F73C7" w:rsidRPr="008F73C7" w:rsidRDefault="008F73C7" w:rsidP="008F73C7">
      <w:pPr>
        <w:autoSpaceDE w:val="0"/>
        <w:autoSpaceDN w:val="0"/>
        <w:adjustRightInd w:val="0"/>
        <w:ind w:firstLine="709"/>
        <w:rPr>
          <w:rFonts w:eastAsia="Calibri" w:cs="Arial"/>
          <w:lang w:eastAsia="en-US"/>
        </w:rPr>
      </w:pP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7. Меры, принимаемые по результатам контрольных мероприятий.</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Pr="008F73C7">
          <w:rPr>
            <w:rFonts w:eastAsia="Calibri" w:cs="Arial"/>
            <w:lang w:eastAsia="en-US"/>
          </w:rPr>
          <w:t>законом</w:t>
        </w:r>
      </w:hyperlink>
      <w:r w:rsidRPr="008F73C7">
        <w:rPr>
          <w:rFonts w:eastAsia="Calibr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4" w:history="1">
        <w:r w:rsidRPr="008F73C7">
          <w:rPr>
            <w:rFonts w:eastAsia="Calibri" w:cs="Arial"/>
            <w:lang w:eastAsia="en-US"/>
          </w:rPr>
          <w:t>Кодексом</w:t>
        </w:r>
      </w:hyperlink>
      <w:r w:rsidRPr="008F73C7">
        <w:rPr>
          <w:rFonts w:eastAsia="Calibri" w:cs="Arial"/>
          <w:lang w:eastAsia="en-US"/>
        </w:rPr>
        <w:t xml:space="preserve"> Российской Федерации об административных правонарушениях, законодательством Воронежской области.</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F73C7" w:rsidRPr="008F73C7" w:rsidRDefault="008F73C7" w:rsidP="008F73C7">
      <w:pPr>
        <w:autoSpaceDE w:val="0"/>
        <w:autoSpaceDN w:val="0"/>
        <w:adjustRightInd w:val="0"/>
        <w:ind w:firstLine="709"/>
        <w:rPr>
          <w:rFonts w:eastAsia="Calibri" w:cs="Arial"/>
          <w:lang w:eastAsia="en-US"/>
        </w:rPr>
      </w:pPr>
    </w:p>
    <w:p w:rsidR="008F73C7" w:rsidRPr="008F73C7" w:rsidRDefault="008F73C7" w:rsidP="008F73C7">
      <w:pPr>
        <w:autoSpaceDE w:val="0"/>
        <w:autoSpaceDN w:val="0"/>
        <w:adjustRightInd w:val="0"/>
        <w:ind w:firstLine="709"/>
        <w:rPr>
          <w:rFonts w:eastAsia="Calibri" w:cs="Arial"/>
          <w:bCs/>
          <w:lang w:eastAsia="en-US"/>
        </w:rPr>
      </w:pPr>
      <w:r w:rsidRPr="008F73C7">
        <w:rPr>
          <w:rFonts w:eastAsia="Calibri" w:cs="Arial"/>
          <w:bCs/>
          <w:lang w:eastAsia="en-US"/>
        </w:rPr>
        <w:t>8. Досудебный порядок обжалования решений администрации,</w:t>
      </w:r>
      <w:r>
        <w:rPr>
          <w:rFonts w:eastAsia="Calibri" w:cs="Arial"/>
          <w:bCs/>
          <w:lang w:eastAsia="en-US"/>
        </w:rPr>
        <w:t xml:space="preserve"> </w:t>
      </w:r>
      <w:r w:rsidRPr="008F73C7">
        <w:rPr>
          <w:rFonts w:eastAsia="Calibri" w:cs="Arial"/>
          <w:bCs/>
          <w:lang w:eastAsia="en-US"/>
        </w:rPr>
        <w:t>действий (бездействия) должностных лиц при осуществлении</w:t>
      </w:r>
      <w:r>
        <w:rPr>
          <w:rFonts w:eastAsia="Calibri" w:cs="Arial"/>
          <w:bCs/>
          <w:lang w:eastAsia="en-US"/>
        </w:rPr>
        <w:t xml:space="preserve"> </w:t>
      </w:r>
      <w:r w:rsidRPr="008F73C7">
        <w:rPr>
          <w:rFonts w:eastAsia="Calibri" w:cs="Arial"/>
          <w:bCs/>
          <w:lang w:eastAsia="en-US"/>
        </w:rPr>
        <w:t>муниципального земельного контроля.</w:t>
      </w:r>
    </w:p>
    <w:p w:rsidR="008F73C7" w:rsidRPr="008F73C7" w:rsidRDefault="008F73C7" w:rsidP="008F73C7">
      <w:pPr>
        <w:autoSpaceDE w:val="0"/>
        <w:autoSpaceDN w:val="0"/>
        <w:adjustRightInd w:val="0"/>
        <w:ind w:firstLine="709"/>
        <w:rPr>
          <w:rFonts w:eastAsia="Calibri" w:cs="Arial"/>
          <w:lang w:eastAsia="en-US"/>
        </w:rPr>
      </w:pPr>
    </w:p>
    <w:p w:rsidR="008F73C7" w:rsidRPr="008F73C7" w:rsidRDefault="008F73C7" w:rsidP="008F73C7">
      <w:pPr>
        <w:pStyle w:val="af0"/>
        <w:ind w:firstLine="709"/>
        <w:rPr>
          <w:rFonts w:eastAsia="Calibri" w:cs="Arial"/>
          <w:sz w:val="24"/>
          <w:szCs w:val="24"/>
          <w:lang w:eastAsia="en-US"/>
        </w:rPr>
      </w:pPr>
      <w:r w:rsidRPr="008F73C7">
        <w:rPr>
          <w:rFonts w:eastAsia="Calibri" w:cs="Arial"/>
          <w:sz w:val="24"/>
          <w:szCs w:val="24"/>
          <w:lang w:eastAsia="en-US"/>
        </w:rPr>
        <w:lastRenderedPageBreak/>
        <w:t>8.1.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8F73C7" w:rsidRPr="008F73C7" w:rsidRDefault="008F73C7" w:rsidP="008F73C7">
      <w:pPr>
        <w:pStyle w:val="af0"/>
        <w:ind w:firstLine="709"/>
        <w:rPr>
          <w:rFonts w:eastAsia="Calibri" w:cs="Arial"/>
          <w:sz w:val="24"/>
          <w:szCs w:val="24"/>
          <w:lang w:eastAsia="en-US"/>
        </w:rPr>
      </w:pPr>
      <w:r w:rsidRPr="008F73C7">
        <w:rPr>
          <w:rFonts w:cs="Arial"/>
          <w:sz w:val="24"/>
          <w:szCs w:val="24"/>
        </w:rPr>
        <w:t xml:space="preserve"> </w:t>
      </w:r>
      <w:r w:rsidRPr="008F73C7">
        <w:rPr>
          <w:rFonts w:eastAsia="Calibri" w:cs="Arial"/>
          <w:sz w:val="24"/>
          <w:szCs w:val="24"/>
          <w:lang w:eastAsia="en-US"/>
        </w:rPr>
        <w:t xml:space="preserve">Подача и рассмотрение жалобы осуществляются в соответствии с действующим законодательством. </w:t>
      </w:r>
    </w:p>
    <w:p w:rsidR="008F73C7" w:rsidRPr="008F73C7" w:rsidRDefault="008F73C7" w:rsidP="008F73C7">
      <w:pPr>
        <w:autoSpaceDE w:val="0"/>
        <w:autoSpaceDN w:val="0"/>
        <w:adjustRightInd w:val="0"/>
        <w:ind w:firstLine="709"/>
        <w:rPr>
          <w:rFonts w:eastAsia="Calibri" w:cs="Arial"/>
          <w:lang w:eastAsia="en-US"/>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numPr>
          <w:ilvl w:val="0"/>
          <w:numId w:val="7"/>
        </w:numPr>
        <w:suppressAutoHyphens w:val="0"/>
        <w:ind w:left="0" w:firstLine="709"/>
        <w:jc w:val="both"/>
        <w:rPr>
          <w:sz w:val="24"/>
          <w:szCs w:val="24"/>
        </w:rPr>
      </w:pPr>
      <w:r w:rsidRPr="008F73C7">
        <w:rPr>
          <w:sz w:val="24"/>
          <w:szCs w:val="24"/>
        </w:rPr>
        <w:t>Оценка результативности и эффективности осуществления муниципального земельного контроля</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11"/>
        <w:suppressAutoHyphens w:val="0"/>
        <w:ind w:firstLine="709"/>
        <w:jc w:val="both"/>
        <w:rPr>
          <w:rFonts w:ascii="Arial" w:hAnsi="Arial" w:cs="Arial"/>
          <w:sz w:val="24"/>
          <w:szCs w:val="24"/>
        </w:rPr>
      </w:pPr>
      <w:r w:rsidRPr="008F73C7">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numPr>
          <w:ilvl w:val="0"/>
          <w:numId w:val="7"/>
        </w:numPr>
        <w:suppressAutoHyphens w:val="0"/>
        <w:ind w:left="0" w:firstLine="709"/>
        <w:jc w:val="both"/>
        <w:rPr>
          <w:sz w:val="24"/>
          <w:szCs w:val="24"/>
        </w:rPr>
      </w:pPr>
      <w:r w:rsidRPr="008F73C7">
        <w:rPr>
          <w:sz w:val="24"/>
          <w:szCs w:val="24"/>
        </w:rPr>
        <w:t xml:space="preserve"> Заключительные положения</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autoSpaceDE w:val="0"/>
        <w:autoSpaceDN w:val="0"/>
        <w:adjustRightInd w:val="0"/>
        <w:ind w:firstLine="709"/>
        <w:rPr>
          <w:rFonts w:cs="Arial"/>
        </w:rPr>
      </w:pPr>
      <w:r w:rsidRPr="008F73C7">
        <w:rPr>
          <w:rFonts w:cs="Arial"/>
        </w:rPr>
        <w:t>10.1. Муниципальный земельный контроль осуществляется с учетом норм постановления Правительства Российской Федерации от 10.03.2022 № 336</w:t>
      </w:r>
      <w:r w:rsidRPr="008F73C7">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8F73C7">
        <w:rPr>
          <w:rFonts w:cs="Arial"/>
        </w:rPr>
        <w:t>.</w:t>
      </w:r>
    </w:p>
    <w:p w:rsidR="008F73C7" w:rsidRPr="008F73C7" w:rsidRDefault="008F73C7" w:rsidP="008F73C7">
      <w:pPr>
        <w:autoSpaceDE w:val="0"/>
        <w:autoSpaceDN w:val="0"/>
        <w:adjustRightInd w:val="0"/>
        <w:ind w:firstLine="709"/>
        <w:rPr>
          <w:rFonts w:eastAsia="Calibri" w:cs="Arial"/>
          <w:lang w:eastAsia="en-US"/>
        </w:rPr>
      </w:pPr>
      <w:r w:rsidRPr="008F73C7">
        <w:rPr>
          <w:rFonts w:cs="Arial"/>
        </w:rPr>
        <w:t xml:space="preserve">10.2. </w:t>
      </w:r>
      <w:bookmarkStart w:id="5" w:name="Par0"/>
      <w:bookmarkEnd w:id="5"/>
      <w:r w:rsidRPr="008F73C7">
        <w:rPr>
          <w:rFonts w:eastAsia="Calibri" w:cs="Arial"/>
          <w:lang w:eastAsia="en-US"/>
        </w:rPr>
        <w:t>До 31 декабря 2025 года:</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8F73C7">
          <w:rPr>
            <w:rFonts w:eastAsia="Calibri" w:cs="Arial"/>
            <w:lang w:eastAsia="en-US"/>
          </w:rPr>
          <w:t>статьей 21</w:t>
        </w:r>
      </w:hyperlink>
      <w:r w:rsidRPr="008F73C7">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F73C7" w:rsidRPr="008F73C7" w:rsidRDefault="008F73C7" w:rsidP="008F73C7">
      <w:pPr>
        <w:autoSpaceDE w:val="0"/>
        <w:autoSpaceDN w:val="0"/>
        <w:adjustRightInd w:val="0"/>
        <w:ind w:firstLine="709"/>
        <w:rPr>
          <w:rFonts w:eastAsia="Calibri" w:cs="Arial"/>
          <w:lang w:eastAsia="en-US"/>
        </w:rPr>
      </w:pPr>
      <w:r w:rsidRPr="008F73C7">
        <w:rPr>
          <w:rFonts w:eastAsia="Calibri" w:cs="Arial"/>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F73C7" w:rsidRPr="008F73C7" w:rsidRDefault="008F73C7" w:rsidP="008F73C7">
      <w:pPr>
        <w:autoSpaceDE w:val="0"/>
        <w:autoSpaceDN w:val="0"/>
        <w:adjustRightInd w:val="0"/>
        <w:ind w:firstLine="709"/>
        <w:rPr>
          <w:rFonts w:cs="Arial"/>
        </w:rPr>
      </w:pPr>
    </w:p>
    <w:p w:rsidR="008F73C7" w:rsidRPr="008F73C7" w:rsidRDefault="008F73C7" w:rsidP="008F73C7">
      <w:pPr>
        <w:pStyle w:val="ConsPlusNormal"/>
        <w:suppressAutoHyphens w:val="0"/>
        <w:ind w:firstLine="709"/>
        <w:jc w:val="right"/>
        <w:rPr>
          <w:sz w:val="24"/>
          <w:szCs w:val="24"/>
        </w:rPr>
      </w:pPr>
      <w:r>
        <w:rPr>
          <w:sz w:val="24"/>
          <w:szCs w:val="24"/>
        </w:rPr>
        <w:br w:type="page"/>
      </w:r>
      <w:r w:rsidRPr="008F73C7">
        <w:rPr>
          <w:sz w:val="24"/>
          <w:szCs w:val="24"/>
        </w:rPr>
        <w:lastRenderedPageBreak/>
        <w:t xml:space="preserve">Приложение №1 </w:t>
      </w:r>
    </w:p>
    <w:p w:rsidR="008F73C7" w:rsidRPr="008F73C7" w:rsidRDefault="008F73C7" w:rsidP="008F73C7">
      <w:pPr>
        <w:pStyle w:val="ConsPlusNormal"/>
        <w:suppressAutoHyphens w:val="0"/>
        <w:ind w:firstLine="709"/>
        <w:jc w:val="right"/>
        <w:rPr>
          <w:sz w:val="24"/>
          <w:szCs w:val="24"/>
        </w:rPr>
      </w:pPr>
      <w:r w:rsidRPr="008F73C7">
        <w:rPr>
          <w:sz w:val="24"/>
          <w:szCs w:val="24"/>
        </w:rPr>
        <w:t>к решению от 10.03.2025г. №101</w:t>
      </w:r>
    </w:p>
    <w:p w:rsidR="008F73C7" w:rsidRPr="008F73C7" w:rsidRDefault="008F73C7" w:rsidP="008F73C7">
      <w:pPr>
        <w:pStyle w:val="ConsPlusNormal"/>
        <w:suppressAutoHyphens w:val="0"/>
        <w:ind w:firstLine="709"/>
        <w:jc w:val="right"/>
        <w:rPr>
          <w:sz w:val="24"/>
          <w:szCs w:val="24"/>
        </w:rPr>
      </w:pPr>
    </w:p>
    <w:p w:rsidR="008F73C7" w:rsidRPr="008F73C7" w:rsidRDefault="008F73C7" w:rsidP="008F73C7">
      <w:pPr>
        <w:pStyle w:val="ConsPlusNormal"/>
        <w:suppressAutoHyphens w:val="0"/>
        <w:ind w:firstLine="709"/>
        <w:jc w:val="center"/>
        <w:rPr>
          <w:sz w:val="24"/>
          <w:szCs w:val="24"/>
        </w:rPr>
      </w:pPr>
      <w:r w:rsidRPr="008F73C7">
        <w:rPr>
          <w:sz w:val="24"/>
          <w:szCs w:val="24"/>
        </w:rPr>
        <w:t>Ключевые показатели</w:t>
      </w:r>
    </w:p>
    <w:p w:rsidR="008F73C7" w:rsidRPr="008F73C7" w:rsidRDefault="008F73C7" w:rsidP="008F73C7">
      <w:pPr>
        <w:pStyle w:val="ConsPlusNormal"/>
        <w:suppressAutoHyphens w:val="0"/>
        <w:ind w:firstLine="709"/>
        <w:jc w:val="center"/>
        <w:rPr>
          <w:sz w:val="24"/>
          <w:szCs w:val="24"/>
        </w:rPr>
      </w:pPr>
      <w:r w:rsidRPr="008F73C7">
        <w:rPr>
          <w:sz w:val="24"/>
          <w:szCs w:val="24"/>
        </w:rPr>
        <w:t>муниципального земельного контроля</w:t>
      </w:r>
    </w:p>
    <w:p w:rsidR="008F73C7" w:rsidRPr="008F73C7" w:rsidRDefault="008F73C7" w:rsidP="008F73C7">
      <w:pPr>
        <w:pStyle w:val="ConsPlusNormal"/>
        <w:suppressAutoHyphens w:val="0"/>
        <w:ind w:firstLine="709"/>
        <w:jc w:val="center"/>
        <w:rPr>
          <w:sz w:val="24"/>
          <w:szCs w:val="24"/>
        </w:rPr>
      </w:pPr>
      <w:r w:rsidRPr="008F73C7">
        <w:rPr>
          <w:sz w:val="24"/>
          <w:szCs w:val="24"/>
        </w:rPr>
        <w:t>на территории Терновского муниципального</w:t>
      </w:r>
    </w:p>
    <w:p w:rsidR="008F73C7" w:rsidRPr="008F73C7" w:rsidRDefault="008F73C7" w:rsidP="008F73C7">
      <w:pPr>
        <w:pStyle w:val="ConsPlusNormal"/>
        <w:suppressAutoHyphens w:val="0"/>
        <w:ind w:firstLine="709"/>
        <w:jc w:val="center"/>
        <w:rPr>
          <w:sz w:val="24"/>
          <w:szCs w:val="24"/>
        </w:rPr>
      </w:pPr>
      <w:r w:rsidRPr="008F73C7">
        <w:rPr>
          <w:sz w:val="24"/>
          <w:szCs w:val="24"/>
        </w:rPr>
        <w:t>района Воронежской области</w:t>
      </w:r>
    </w:p>
    <w:p w:rsidR="008F73C7" w:rsidRPr="008F73C7" w:rsidRDefault="008F73C7" w:rsidP="008F73C7">
      <w:pPr>
        <w:pStyle w:val="ConsPlusNormal"/>
        <w:suppressAutoHyphens w:val="0"/>
        <w:ind w:firstLine="709"/>
        <w:jc w:val="center"/>
        <w:rPr>
          <w:sz w:val="24"/>
          <w:szCs w:val="24"/>
        </w:rPr>
      </w:pPr>
      <w:r w:rsidRPr="008F73C7">
        <w:rPr>
          <w:sz w:val="24"/>
          <w:szCs w:val="24"/>
        </w:rPr>
        <w:t>и их целевые значения</w:t>
      </w:r>
    </w:p>
    <w:p w:rsidR="008F73C7" w:rsidRPr="008F73C7" w:rsidRDefault="008F73C7" w:rsidP="008F73C7">
      <w:pPr>
        <w:tabs>
          <w:tab w:val="left" w:pos="2715"/>
        </w:tabs>
        <w:ind w:firstLine="709"/>
        <w:rPr>
          <w:rFonts w:cs="Arial"/>
          <w:bCs/>
        </w:rPr>
      </w:pPr>
      <w:r w:rsidRPr="008F73C7">
        <w:rPr>
          <w:rFonts w:cs="Arial"/>
        </w:rPr>
        <w:tab/>
      </w:r>
    </w:p>
    <w:p w:rsidR="008F73C7" w:rsidRPr="008F73C7" w:rsidRDefault="008F73C7" w:rsidP="008F73C7">
      <w:pPr>
        <w:tabs>
          <w:tab w:val="left" w:pos="2715"/>
        </w:tabs>
        <w:ind w:firstLine="709"/>
        <w:rPr>
          <w:rFonts w:cs="Arial"/>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443"/>
      </w:tblGrid>
      <w:tr w:rsidR="008F73C7" w:rsidRPr="008F73C7" w:rsidTr="008F73C7">
        <w:tc>
          <w:tcPr>
            <w:tcW w:w="7196" w:type="dxa"/>
            <w:shd w:val="clear" w:color="auto" w:fill="auto"/>
          </w:tcPr>
          <w:p w:rsidR="008F73C7" w:rsidRPr="008F73C7" w:rsidRDefault="008F73C7" w:rsidP="008F73C7">
            <w:pPr>
              <w:tabs>
                <w:tab w:val="left" w:pos="2715"/>
              </w:tabs>
              <w:ind w:firstLine="0"/>
              <w:rPr>
                <w:rFonts w:cs="Arial"/>
              </w:rPr>
            </w:pPr>
            <w:r w:rsidRPr="008F73C7">
              <w:rPr>
                <w:rFonts w:cs="Arial"/>
              </w:rPr>
              <w:t>Ключевые показатели</w:t>
            </w:r>
          </w:p>
        </w:tc>
        <w:tc>
          <w:tcPr>
            <w:tcW w:w="2443" w:type="dxa"/>
            <w:shd w:val="clear" w:color="auto" w:fill="auto"/>
          </w:tcPr>
          <w:p w:rsidR="008F73C7" w:rsidRPr="008F73C7" w:rsidRDefault="008F73C7" w:rsidP="008F73C7">
            <w:pPr>
              <w:tabs>
                <w:tab w:val="left" w:pos="2715"/>
              </w:tabs>
              <w:ind w:firstLine="0"/>
              <w:rPr>
                <w:rFonts w:cs="Arial"/>
              </w:rPr>
            </w:pPr>
            <w:r w:rsidRPr="008F73C7">
              <w:rPr>
                <w:rFonts w:cs="Arial"/>
              </w:rPr>
              <w:t>Целевые значения</w:t>
            </w:r>
          </w:p>
        </w:tc>
      </w:tr>
      <w:tr w:rsidR="008F73C7" w:rsidRPr="008F73C7" w:rsidTr="008F73C7">
        <w:tc>
          <w:tcPr>
            <w:tcW w:w="7196" w:type="dxa"/>
            <w:shd w:val="clear" w:color="auto" w:fill="auto"/>
          </w:tcPr>
          <w:p w:rsidR="008F73C7" w:rsidRPr="008F73C7" w:rsidRDefault="008F73C7" w:rsidP="008F73C7">
            <w:pPr>
              <w:tabs>
                <w:tab w:val="left" w:pos="2715"/>
              </w:tabs>
              <w:ind w:firstLine="0"/>
              <w:rPr>
                <w:rFonts w:cs="Arial"/>
              </w:rPr>
            </w:pPr>
            <w:r w:rsidRPr="008F73C7">
              <w:rPr>
                <w:rFonts w:cs="Arial"/>
              </w:rPr>
              <w:t>Доля устранения нарушений из числа выявленных нарушений земельного законодательства</w:t>
            </w:r>
          </w:p>
        </w:tc>
        <w:tc>
          <w:tcPr>
            <w:tcW w:w="2443" w:type="dxa"/>
            <w:shd w:val="clear" w:color="auto" w:fill="auto"/>
          </w:tcPr>
          <w:p w:rsidR="008F73C7" w:rsidRPr="008F73C7" w:rsidRDefault="008F73C7" w:rsidP="008F73C7">
            <w:pPr>
              <w:tabs>
                <w:tab w:val="left" w:pos="2715"/>
              </w:tabs>
              <w:ind w:firstLine="0"/>
              <w:rPr>
                <w:rFonts w:cs="Arial"/>
              </w:rPr>
            </w:pPr>
            <w:r w:rsidRPr="008F73C7">
              <w:rPr>
                <w:rFonts w:cs="Arial"/>
              </w:rPr>
              <w:t>70 %</w:t>
            </w:r>
          </w:p>
        </w:tc>
      </w:tr>
      <w:tr w:rsidR="008F73C7" w:rsidRPr="008F73C7" w:rsidTr="008F73C7">
        <w:tc>
          <w:tcPr>
            <w:tcW w:w="7196" w:type="dxa"/>
            <w:shd w:val="clear" w:color="auto" w:fill="auto"/>
          </w:tcPr>
          <w:p w:rsidR="008F73C7" w:rsidRPr="008F73C7" w:rsidRDefault="008F73C7" w:rsidP="008F73C7">
            <w:pPr>
              <w:tabs>
                <w:tab w:val="left" w:pos="2715"/>
              </w:tabs>
              <w:ind w:firstLine="0"/>
              <w:rPr>
                <w:rFonts w:cs="Arial"/>
              </w:rPr>
            </w:pPr>
            <w:r w:rsidRPr="008F73C7">
              <w:rPr>
                <w:rFonts w:cs="Arial"/>
              </w:rPr>
              <w:t>Доля отмененных результатов контрольных мероприятий</w:t>
            </w:r>
          </w:p>
        </w:tc>
        <w:tc>
          <w:tcPr>
            <w:tcW w:w="2443" w:type="dxa"/>
            <w:shd w:val="clear" w:color="auto" w:fill="auto"/>
          </w:tcPr>
          <w:p w:rsidR="008F73C7" w:rsidRPr="008F73C7" w:rsidRDefault="008F73C7" w:rsidP="008F73C7">
            <w:pPr>
              <w:tabs>
                <w:tab w:val="left" w:pos="2715"/>
              </w:tabs>
              <w:ind w:firstLine="0"/>
              <w:rPr>
                <w:rFonts w:cs="Arial"/>
              </w:rPr>
            </w:pPr>
            <w:r w:rsidRPr="008F73C7">
              <w:rPr>
                <w:rFonts w:cs="Arial"/>
              </w:rPr>
              <w:t>0 %</w:t>
            </w:r>
          </w:p>
        </w:tc>
      </w:tr>
      <w:tr w:rsidR="008F73C7" w:rsidRPr="008F73C7" w:rsidTr="008F73C7">
        <w:tc>
          <w:tcPr>
            <w:tcW w:w="7196" w:type="dxa"/>
            <w:shd w:val="clear" w:color="auto" w:fill="auto"/>
          </w:tcPr>
          <w:p w:rsidR="008F73C7" w:rsidRPr="008F73C7" w:rsidRDefault="008F73C7" w:rsidP="008F73C7">
            <w:pPr>
              <w:tabs>
                <w:tab w:val="left" w:pos="2715"/>
              </w:tabs>
              <w:ind w:firstLine="0"/>
              <w:rPr>
                <w:rFonts w:cs="Arial"/>
              </w:rPr>
            </w:pPr>
            <w:r w:rsidRPr="008F73C7">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443" w:type="dxa"/>
            <w:shd w:val="clear" w:color="auto" w:fill="auto"/>
          </w:tcPr>
          <w:p w:rsidR="008F73C7" w:rsidRPr="008F73C7" w:rsidRDefault="008F73C7" w:rsidP="008F73C7">
            <w:pPr>
              <w:tabs>
                <w:tab w:val="left" w:pos="2715"/>
              </w:tabs>
              <w:ind w:firstLine="0"/>
              <w:rPr>
                <w:rFonts w:cs="Arial"/>
              </w:rPr>
            </w:pPr>
            <w:r w:rsidRPr="008F73C7">
              <w:rPr>
                <w:rFonts w:cs="Arial"/>
              </w:rPr>
              <w:t>0 %</w:t>
            </w:r>
          </w:p>
        </w:tc>
      </w:tr>
    </w:tbl>
    <w:p w:rsidR="008F73C7" w:rsidRPr="008F73C7" w:rsidRDefault="008F73C7" w:rsidP="008F73C7">
      <w:pPr>
        <w:pStyle w:val="ConsPlusNormal"/>
        <w:tabs>
          <w:tab w:val="left" w:pos="1940"/>
        </w:tabs>
        <w:suppressAutoHyphens w:val="0"/>
        <w:ind w:firstLine="709"/>
        <w:jc w:val="both"/>
        <w:rPr>
          <w:sz w:val="24"/>
          <w:szCs w:val="24"/>
        </w:rPr>
      </w:pPr>
      <w:r w:rsidRPr="008F73C7">
        <w:rPr>
          <w:sz w:val="24"/>
          <w:szCs w:val="24"/>
        </w:rPr>
        <w:br w:type="page"/>
      </w:r>
    </w:p>
    <w:p w:rsidR="008F73C7" w:rsidRPr="008F73C7" w:rsidRDefault="008F73C7" w:rsidP="008F73C7">
      <w:pPr>
        <w:pStyle w:val="ConsPlusNormal"/>
        <w:suppressAutoHyphens w:val="0"/>
        <w:ind w:firstLine="709"/>
        <w:jc w:val="right"/>
        <w:rPr>
          <w:sz w:val="24"/>
          <w:szCs w:val="24"/>
        </w:rPr>
      </w:pPr>
      <w:r w:rsidRPr="008F73C7">
        <w:rPr>
          <w:sz w:val="24"/>
          <w:szCs w:val="24"/>
        </w:rPr>
        <w:t>Приложение № 2</w:t>
      </w:r>
    </w:p>
    <w:p w:rsidR="008F73C7" w:rsidRPr="008F73C7" w:rsidRDefault="008F73C7" w:rsidP="008F73C7">
      <w:pPr>
        <w:pStyle w:val="ConsPlusNormal"/>
        <w:suppressAutoHyphens w:val="0"/>
        <w:ind w:firstLine="709"/>
        <w:jc w:val="right"/>
        <w:rPr>
          <w:sz w:val="24"/>
          <w:szCs w:val="24"/>
        </w:rPr>
      </w:pPr>
      <w:r w:rsidRPr="008F73C7">
        <w:rPr>
          <w:sz w:val="24"/>
          <w:szCs w:val="24"/>
        </w:rPr>
        <w:t>к решению от 10.03.2025г. №101</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center"/>
        <w:rPr>
          <w:sz w:val="24"/>
          <w:szCs w:val="24"/>
        </w:rPr>
      </w:pPr>
      <w:r w:rsidRPr="008F73C7">
        <w:rPr>
          <w:sz w:val="24"/>
          <w:szCs w:val="24"/>
        </w:rPr>
        <w:t>Индикативные показатели</w:t>
      </w:r>
    </w:p>
    <w:p w:rsidR="008F73C7" w:rsidRPr="008F73C7" w:rsidRDefault="008F73C7" w:rsidP="008F73C7">
      <w:pPr>
        <w:pStyle w:val="ConsPlusNormal"/>
        <w:suppressAutoHyphens w:val="0"/>
        <w:ind w:firstLine="709"/>
        <w:jc w:val="center"/>
        <w:rPr>
          <w:sz w:val="24"/>
          <w:szCs w:val="24"/>
        </w:rPr>
      </w:pPr>
      <w:r w:rsidRPr="008F73C7">
        <w:rPr>
          <w:sz w:val="24"/>
          <w:szCs w:val="24"/>
        </w:rPr>
        <w:t>муниципального земельного контроля</w:t>
      </w:r>
    </w:p>
    <w:p w:rsidR="008F73C7" w:rsidRPr="008F73C7" w:rsidRDefault="008F73C7" w:rsidP="008F73C7">
      <w:pPr>
        <w:pStyle w:val="ConsPlusNormal"/>
        <w:suppressAutoHyphens w:val="0"/>
        <w:ind w:firstLine="709"/>
        <w:jc w:val="center"/>
        <w:rPr>
          <w:sz w:val="24"/>
          <w:szCs w:val="24"/>
        </w:rPr>
      </w:pPr>
      <w:r w:rsidRPr="008F73C7">
        <w:rPr>
          <w:sz w:val="24"/>
          <w:szCs w:val="24"/>
        </w:rPr>
        <w:t>на территории Терновского</w:t>
      </w:r>
    </w:p>
    <w:p w:rsidR="008F73C7" w:rsidRPr="008F73C7" w:rsidRDefault="008F73C7" w:rsidP="008F73C7">
      <w:pPr>
        <w:pStyle w:val="ConsPlusNormal"/>
        <w:suppressAutoHyphens w:val="0"/>
        <w:ind w:firstLine="709"/>
        <w:jc w:val="center"/>
        <w:rPr>
          <w:sz w:val="24"/>
          <w:szCs w:val="24"/>
        </w:rPr>
      </w:pPr>
      <w:r w:rsidRPr="008F73C7">
        <w:rPr>
          <w:sz w:val="24"/>
          <w:szCs w:val="24"/>
        </w:rPr>
        <w:t>муниципального района</w:t>
      </w:r>
    </w:p>
    <w:p w:rsidR="008F73C7" w:rsidRPr="008F73C7" w:rsidRDefault="008F73C7" w:rsidP="008F73C7">
      <w:pPr>
        <w:pStyle w:val="ConsPlusNormal"/>
        <w:suppressAutoHyphens w:val="0"/>
        <w:ind w:firstLine="709"/>
        <w:jc w:val="center"/>
        <w:rPr>
          <w:sz w:val="24"/>
          <w:szCs w:val="24"/>
        </w:rPr>
      </w:pPr>
      <w:r w:rsidRPr="008F73C7">
        <w:rPr>
          <w:sz w:val="24"/>
          <w:szCs w:val="24"/>
        </w:rPr>
        <w:t>Воронежской области</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tabs>
          <w:tab w:val="left" w:pos="2715"/>
        </w:tabs>
        <w:ind w:firstLine="709"/>
        <w:rPr>
          <w:rFonts w:cs="Arial"/>
          <w:bCs/>
        </w:rPr>
      </w:pPr>
      <w:r w:rsidRPr="008F73C7">
        <w:rPr>
          <w:rFonts w:cs="Arial"/>
          <w:bCs/>
        </w:rPr>
        <w:t>Индикативные показатели</w:t>
      </w:r>
    </w:p>
    <w:p w:rsidR="008F73C7" w:rsidRPr="008F73C7" w:rsidRDefault="008F73C7" w:rsidP="008F73C7">
      <w:pPr>
        <w:tabs>
          <w:tab w:val="left" w:pos="2715"/>
        </w:tabs>
        <w:ind w:firstLine="709"/>
        <w:rPr>
          <w:rFonts w:cs="Arial"/>
          <w:bCs/>
        </w:rPr>
      </w:pPr>
    </w:p>
    <w:p w:rsidR="008F73C7" w:rsidRPr="008F73C7" w:rsidRDefault="008F73C7" w:rsidP="008F73C7">
      <w:pPr>
        <w:tabs>
          <w:tab w:val="left" w:pos="2715"/>
        </w:tabs>
        <w:ind w:firstLine="709"/>
        <w:rPr>
          <w:rFonts w:cs="Arial"/>
        </w:rPr>
      </w:pPr>
      <w:r w:rsidRPr="008F73C7">
        <w:rPr>
          <w:rFonts w:cs="Arial"/>
        </w:rPr>
        <w:t xml:space="preserve">1) количество внеплановых контрольных мероприятий, проведенных за отчетный период; </w:t>
      </w:r>
    </w:p>
    <w:p w:rsidR="008F73C7" w:rsidRPr="008F73C7" w:rsidRDefault="008F73C7" w:rsidP="008F73C7">
      <w:pPr>
        <w:tabs>
          <w:tab w:val="left" w:pos="2715"/>
        </w:tabs>
        <w:ind w:firstLine="709"/>
        <w:rPr>
          <w:rFonts w:cs="Arial"/>
        </w:rPr>
      </w:pPr>
      <w:r w:rsidRPr="008F73C7">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F73C7" w:rsidRPr="008F73C7" w:rsidRDefault="008F73C7" w:rsidP="008F73C7">
      <w:pPr>
        <w:tabs>
          <w:tab w:val="left" w:pos="2715"/>
        </w:tabs>
        <w:ind w:firstLine="709"/>
        <w:rPr>
          <w:rFonts w:cs="Arial"/>
        </w:rPr>
      </w:pPr>
      <w:r w:rsidRPr="008F73C7">
        <w:rPr>
          <w:rFonts w:cs="Arial"/>
        </w:rPr>
        <w:t xml:space="preserve">3) общее количество контрольных мероприятий с взаимодействием, проведенных за отчетный период; </w:t>
      </w:r>
    </w:p>
    <w:p w:rsidR="008F73C7" w:rsidRPr="008F73C7" w:rsidRDefault="008F73C7" w:rsidP="008F73C7">
      <w:pPr>
        <w:tabs>
          <w:tab w:val="left" w:pos="2715"/>
        </w:tabs>
        <w:ind w:firstLine="709"/>
        <w:rPr>
          <w:rFonts w:cs="Arial"/>
        </w:rPr>
      </w:pPr>
      <w:r w:rsidRPr="008F73C7">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F73C7" w:rsidRPr="008F73C7" w:rsidRDefault="008F73C7" w:rsidP="008F73C7">
      <w:pPr>
        <w:tabs>
          <w:tab w:val="left" w:pos="2715"/>
        </w:tabs>
        <w:ind w:firstLine="709"/>
        <w:rPr>
          <w:rFonts w:cs="Arial"/>
        </w:rPr>
      </w:pPr>
      <w:r w:rsidRPr="008F73C7">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8F73C7" w:rsidRPr="008F73C7" w:rsidRDefault="008F73C7" w:rsidP="008F73C7">
      <w:pPr>
        <w:tabs>
          <w:tab w:val="left" w:pos="2715"/>
        </w:tabs>
        <w:ind w:firstLine="709"/>
        <w:rPr>
          <w:rFonts w:cs="Arial"/>
        </w:rPr>
      </w:pPr>
      <w:r w:rsidRPr="008F73C7">
        <w:rPr>
          <w:rFonts w:cs="Arial"/>
        </w:rPr>
        <w:t xml:space="preserve">6) количество обязательных профилактических визитов, проведенных за отчетный период; </w:t>
      </w:r>
    </w:p>
    <w:p w:rsidR="008F73C7" w:rsidRPr="008F73C7" w:rsidRDefault="008F73C7" w:rsidP="008F73C7">
      <w:pPr>
        <w:tabs>
          <w:tab w:val="left" w:pos="2715"/>
        </w:tabs>
        <w:ind w:firstLine="709"/>
        <w:rPr>
          <w:rFonts w:cs="Arial"/>
        </w:rPr>
      </w:pPr>
      <w:r w:rsidRPr="008F73C7">
        <w:rPr>
          <w:rFonts w:cs="Arial"/>
        </w:rPr>
        <w:t xml:space="preserve">7) количество предостережений о недопустимости нарушения обязательных требований, объявленных за отчетный период; </w:t>
      </w:r>
    </w:p>
    <w:p w:rsidR="008F73C7" w:rsidRPr="008F73C7" w:rsidRDefault="008F73C7" w:rsidP="008F73C7">
      <w:pPr>
        <w:tabs>
          <w:tab w:val="left" w:pos="2715"/>
        </w:tabs>
        <w:ind w:firstLine="709"/>
        <w:rPr>
          <w:rFonts w:cs="Arial"/>
        </w:rPr>
      </w:pPr>
      <w:r w:rsidRPr="008F73C7">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8F73C7" w:rsidRPr="008F73C7" w:rsidRDefault="008F73C7" w:rsidP="008F73C7">
      <w:pPr>
        <w:tabs>
          <w:tab w:val="left" w:pos="2715"/>
        </w:tabs>
        <w:ind w:firstLine="709"/>
        <w:rPr>
          <w:rFonts w:cs="Arial"/>
        </w:rPr>
      </w:pPr>
      <w:r w:rsidRPr="008F73C7">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F73C7" w:rsidRPr="008F73C7" w:rsidRDefault="008F73C7" w:rsidP="008F73C7">
      <w:pPr>
        <w:tabs>
          <w:tab w:val="left" w:pos="2715"/>
        </w:tabs>
        <w:ind w:firstLine="709"/>
        <w:rPr>
          <w:rFonts w:cs="Arial"/>
        </w:rPr>
      </w:pPr>
      <w:r w:rsidRPr="008F73C7">
        <w:rPr>
          <w:rFonts w:cs="Arial"/>
        </w:rPr>
        <w:t xml:space="preserve">10) сумма административных штрафов, наложенных по результатам контрольных мероприятий, за отчетный период; </w:t>
      </w:r>
    </w:p>
    <w:p w:rsidR="008F73C7" w:rsidRPr="008F73C7" w:rsidRDefault="008F73C7" w:rsidP="008F73C7">
      <w:pPr>
        <w:tabs>
          <w:tab w:val="left" w:pos="2715"/>
        </w:tabs>
        <w:ind w:firstLine="709"/>
        <w:rPr>
          <w:rFonts w:cs="Arial"/>
        </w:rPr>
      </w:pPr>
      <w:r w:rsidRPr="008F73C7">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F73C7" w:rsidRPr="008F73C7" w:rsidRDefault="008F73C7" w:rsidP="008F73C7">
      <w:pPr>
        <w:tabs>
          <w:tab w:val="left" w:pos="2715"/>
        </w:tabs>
        <w:ind w:firstLine="709"/>
        <w:rPr>
          <w:rFonts w:cs="Arial"/>
        </w:rPr>
      </w:pPr>
      <w:r w:rsidRPr="008F73C7">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F73C7" w:rsidRPr="008F73C7" w:rsidRDefault="008F73C7" w:rsidP="008F73C7">
      <w:pPr>
        <w:tabs>
          <w:tab w:val="left" w:pos="2715"/>
        </w:tabs>
        <w:ind w:firstLine="709"/>
        <w:rPr>
          <w:rFonts w:cs="Arial"/>
        </w:rPr>
      </w:pPr>
      <w:r w:rsidRPr="008F73C7">
        <w:rPr>
          <w:rFonts w:cs="Arial"/>
        </w:rPr>
        <w:t xml:space="preserve">13) общее количество учтенных объектов контроля на конец отчетного периода; </w:t>
      </w:r>
    </w:p>
    <w:p w:rsidR="008F73C7" w:rsidRPr="008F73C7" w:rsidRDefault="008F73C7" w:rsidP="008F73C7">
      <w:pPr>
        <w:tabs>
          <w:tab w:val="left" w:pos="2715"/>
        </w:tabs>
        <w:ind w:firstLine="709"/>
        <w:rPr>
          <w:rFonts w:cs="Arial"/>
        </w:rPr>
      </w:pPr>
      <w:r w:rsidRPr="008F73C7">
        <w:rPr>
          <w:rFonts w:cs="Arial"/>
        </w:rPr>
        <w:t xml:space="preserve">14) количество учтенных контролируемых лиц на конец отчетного периода; </w:t>
      </w:r>
    </w:p>
    <w:p w:rsidR="008F73C7" w:rsidRPr="008F73C7" w:rsidRDefault="008F73C7" w:rsidP="008F73C7">
      <w:pPr>
        <w:tabs>
          <w:tab w:val="left" w:pos="2715"/>
        </w:tabs>
        <w:ind w:firstLine="709"/>
        <w:rPr>
          <w:rFonts w:cs="Arial"/>
        </w:rPr>
      </w:pPr>
      <w:r w:rsidRPr="008F73C7">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8F73C7" w:rsidRPr="008F73C7" w:rsidRDefault="008F73C7" w:rsidP="008F73C7">
      <w:pPr>
        <w:tabs>
          <w:tab w:val="left" w:pos="2715"/>
        </w:tabs>
        <w:ind w:firstLine="709"/>
        <w:rPr>
          <w:rFonts w:cs="Arial"/>
        </w:rPr>
      </w:pPr>
      <w:r w:rsidRPr="008F73C7">
        <w:rPr>
          <w:rFonts w:cs="Arial"/>
        </w:rPr>
        <w:t xml:space="preserve">16) общее количество жалоб, поданных контролируемыми лицами в досудебном порядке за отчетный период; </w:t>
      </w:r>
    </w:p>
    <w:p w:rsidR="008F73C7" w:rsidRPr="008F73C7" w:rsidRDefault="008F73C7" w:rsidP="008F73C7">
      <w:pPr>
        <w:tabs>
          <w:tab w:val="left" w:pos="2715"/>
        </w:tabs>
        <w:ind w:firstLine="709"/>
        <w:rPr>
          <w:rFonts w:cs="Arial"/>
        </w:rPr>
      </w:pPr>
      <w:r w:rsidRPr="008F73C7">
        <w:rPr>
          <w:rFonts w:cs="Arial"/>
        </w:rPr>
        <w:t xml:space="preserve">17) количество жалоб, в отношении которых контрольным органом был нарушен срок рассмотрения, за отчетный период; </w:t>
      </w:r>
    </w:p>
    <w:p w:rsidR="008F73C7" w:rsidRPr="008F73C7" w:rsidRDefault="008F73C7" w:rsidP="008F73C7">
      <w:pPr>
        <w:tabs>
          <w:tab w:val="left" w:pos="2715"/>
        </w:tabs>
        <w:ind w:firstLine="709"/>
        <w:rPr>
          <w:rFonts w:cs="Arial"/>
        </w:rPr>
      </w:pPr>
      <w:r w:rsidRPr="008F73C7">
        <w:rPr>
          <w:rFonts w:cs="Arial"/>
        </w:rPr>
        <w:lastRenderedPageBreak/>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F73C7" w:rsidRPr="008F73C7" w:rsidRDefault="008F73C7" w:rsidP="008F73C7">
      <w:pPr>
        <w:tabs>
          <w:tab w:val="left" w:pos="2715"/>
        </w:tabs>
        <w:ind w:firstLine="709"/>
        <w:rPr>
          <w:rFonts w:cs="Arial"/>
        </w:rPr>
      </w:pPr>
      <w:r w:rsidRPr="008F73C7">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F73C7" w:rsidRPr="008F73C7" w:rsidRDefault="008F73C7" w:rsidP="008F73C7">
      <w:pPr>
        <w:tabs>
          <w:tab w:val="left" w:pos="2715"/>
        </w:tabs>
        <w:ind w:firstLine="709"/>
        <w:rPr>
          <w:rFonts w:cs="Arial"/>
        </w:rPr>
      </w:pPr>
      <w:r w:rsidRPr="008F73C7">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F73C7" w:rsidRPr="008F73C7" w:rsidRDefault="008F73C7" w:rsidP="008F73C7">
      <w:pPr>
        <w:tabs>
          <w:tab w:val="left" w:pos="2715"/>
        </w:tabs>
        <w:ind w:firstLine="709"/>
        <w:rPr>
          <w:rFonts w:cs="Arial"/>
        </w:rPr>
      </w:pPr>
      <w:r w:rsidRPr="008F73C7">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F73C7" w:rsidRPr="008F73C7" w:rsidRDefault="008F73C7" w:rsidP="008F73C7">
      <w:pPr>
        <w:ind w:firstLine="709"/>
        <w:rPr>
          <w:rFonts w:cs="Arial"/>
        </w:rPr>
      </w:pPr>
    </w:p>
    <w:p w:rsidR="008F73C7" w:rsidRPr="008F73C7" w:rsidRDefault="008F73C7" w:rsidP="008F73C7">
      <w:pPr>
        <w:pStyle w:val="ConsPlusNormal"/>
        <w:suppressAutoHyphens w:val="0"/>
        <w:ind w:firstLine="709"/>
        <w:jc w:val="right"/>
        <w:rPr>
          <w:sz w:val="24"/>
          <w:szCs w:val="24"/>
        </w:rPr>
      </w:pPr>
      <w:r>
        <w:rPr>
          <w:sz w:val="24"/>
          <w:szCs w:val="24"/>
        </w:rPr>
        <w:br w:type="page"/>
      </w:r>
      <w:r w:rsidRPr="008F73C7">
        <w:rPr>
          <w:sz w:val="24"/>
          <w:szCs w:val="24"/>
        </w:rPr>
        <w:lastRenderedPageBreak/>
        <w:t>Приложение № 3</w:t>
      </w:r>
    </w:p>
    <w:p w:rsidR="008F73C7" w:rsidRPr="008F73C7" w:rsidRDefault="008F73C7" w:rsidP="008F73C7">
      <w:pPr>
        <w:pStyle w:val="ConsPlusNormal"/>
        <w:suppressAutoHyphens w:val="0"/>
        <w:ind w:firstLine="709"/>
        <w:jc w:val="right"/>
        <w:rPr>
          <w:sz w:val="24"/>
          <w:szCs w:val="24"/>
        </w:rPr>
      </w:pPr>
      <w:r w:rsidRPr="008F73C7">
        <w:rPr>
          <w:sz w:val="24"/>
          <w:szCs w:val="24"/>
        </w:rPr>
        <w:t>К решению от 10.03.2025г. №101</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center"/>
        <w:rPr>
          <w:sz w:val="24"/>
          <w:szCs w:val="24"/>
        </w:rPr>
      </w:pPr>
      <w:r w:rsidRPr="008F73C7">
        <w:rPr>
          <w:sz w:val="24"/>
          <w:szCs w:val="24"/>
        </w:rPr>
        <w:t>Критерии отнесения объектов</w:t>
      </w:r>
    </w:p>
    <w:p w:rsidR="008F73C7" w:rsidRPr="008F73C7" w:rsidRDefault="008F73C7" w:rsidP="008F73C7">
      <w:pPr>
        <w:pStyle w:val="ConsPlusNormal"/>
        <w:suppressAutoHyphens w:val="0"/>
        <w:ind w:firstLine="709"/>
        <w:jc w:val="center"/>
        <w:rPr>
          <w:sz w:val="24"/>
          <w:szCs w:val="24"/>
        </w:rPr>
      </w:pPr>
      <w:r w:rsidRPr="008F73C7">
        <w:rPr>
          <w:sz w:val="24"/>
          <w:szCs w:val="24"/>
        </w:rPr>
        <w:t>муниципального земельного контроля</w:t>
      </w:r>
    </w:p>
    <w:p w:rsidR="008F73C7" w:rsidRPr="008F73C7" w:rsidRDefault="008F73C7" w:rsidP="008F73C7">
      <w:pPr>
        <w:pStyle w:val="ConsPlusNormal"/>
        <w:suppressAutoHyphens w:val="0"/>
        <w:ind w:firstLine="709"/>
        <w:jc w:val="center"/>
        <w:rPr>
          <w:sz w:val="24"/>
          <w:szCs w:val="24"/>
        </w:rPr>
      </w:pPr>
      <w:r w:rsidRPr="008F73C7">
        <w:rPr>
          <w:sz w:val="24"/>
          <w:szCs w:val="24"/>
        </w:rPr>
        <w:t>к определенной категории риска</w:t>
      </w: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sz w:val="24"/>
          <w:szCs w:val="24"/>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8F73C7" w:rsidRPr="00F15AD2" w:rsidTr="00F15AD2">
        <w:tc>
          <w:tcPr>
            <w:tcW w:w="846"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w:t>
            </w:r>
          </w:p>
        </w:tc>
        <w:tc>
          <w:tcPr>
            <w:tcW w:w="2126"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Категория риска</w:t>
            </w:r>
          </w:p>
        </w:tc>
        <w:tc>
          <w:tcPr>
            <w:tcW w:w="6662"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Критерии риска</w:t>
            </w:r>
          </w:p>
        </w:tc>
      </w:tr>
      <w:tr w:rsidR="008F73C7" w:rsidRPr="00F15AD2" w:rsidTr="00F15AD2">
        <w:tc>
          <w:tcPr>
            <w:tcW w:w="846"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1</w:t>
            </w:r>
          </w:p>
        </w:tc>
        <w:tc>
          <w:tcPr>
            <w:tcW w:w="2126"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Средний риск</w:t>
            </w:r>
          </w:p>
        </w:tc>
        <w:tc>
          <w:tcPr>
            <w:tcW w:w="6662"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F73C7" w:rsidRPr="00F15AD2" w:rsidRDefault="008F73C7" w:rsidP="00F15AD2">
            <w:pPr>
              <w:autoSpaceDE w:val="0"/>
              <w:autoSpaceDN w:val="0"/>
              <w:adjustRightInd w:val="0"/>
              <w:ind w:firstLine="0"/>
              <w:rPr>
                <w:rFonts w:cs="Arial"/>
                <w:lang w:eastAsia="en-US"/>
              </w:rPr>
            </w:pPr>
            <w:r w:rsidRPr="00F15AD2">
              <w:rPr>
                <w:rFonts w:cs="Arial"/>
                <w:lang w:eastAsia="en-US"/>
              </w:rPr>
              <w:t>б) земельные участки, расположенные в границах или примыкающие к границе береговой полосы водных объектов общего пользования</w:t>
            </w:r>
          </w:p>
          <w:p w:rsidR="008F73C7" w:rsidRPr="00F15AD2" w:rsidRDefault="008F73C7" w:rsidP="00F15AD2">
            <w:pPr>
              <w:autoSpaceDE w:val="0"/>
              <w:autoSpaceDN w:val="0"/>
              <w:adjustRightInd w:val="0"/>
              <w:ind w:firstLine="0"/>
              <w:rPr>
                <w:rFonts w:cs="Arial"/>
                <w:lang w:eastAsia="en-US"/>
              </w:rPr>
            </w:pPr>
          </w:p>
        </w:tc>
      </w:tr>
      <w:tr w:rsidR="008F73C7" w:rsidRPr="00F15AD2" w:rsidTr="00F15AD2">
        <w:tc>
          <w:tcPr>
            <w:tcW w:w="846"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2</w:t>
            </w:r>
          </w:p>
        </w:tc>
        <w:tc>
          <w:tcPr>
            <w:tcW w:w="2126"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 xml:space="preserve">Умеренный риск </w:t>
            </w:r>
          </w:p>
        </w:tc>
        <w:tc>
          <w:tcPr>
            <w:tcW w:w="6662"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8F73C7" w:rsidRPr="00F15AD2" w:rsidRDefault="008F73C7" w:rsidP="00F15AD2">
            <w:pPr>
              <w:autoSpaceDE w:val="0"/>
              <w:autoSpaceDN w:val="0"/>
              <w:adjustRightInd w:val="0"/>
              <w:ind w:firstLine="0"/>
              <w:rPr>
                <w:rFonts w:cs="Arial"/>
                <w:lang w:eastAsia="en-US"/>
              </w:rPr>
            </w:pPr>
            <w:r w:rsidRPr="00F15AD2">
              <w:rPr>
                <w:rFonts w:cs="Arial"/>
                <w:lang w:eastAsia="en-US"/>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8F73C7" w:rsidRPr="00F15AD2" w:rsidRDefault="008F73C7" w:rsidP="00F15AD2">
            <w:pPr>
              <w:autoSpaceDE w:val="0"/>
              <w:autoSpaceDN w:val="0"/>
              <w:adjustRightInd w:val="0"/>
              <w:ind w:firstLine="0"/>
              <w:rPr>
                <w:rFonts w:cs="Arial"/>
                <w:lang w:eastAsia="en-US"/>
              </w:rPr>
            </w:pPr>
          </w:p>
        </w:tc>
      </w:tr>
      <w:tr w:rsidR="008F73C7" w:rsidRPr="00F15AD2" w:rsidTr="00F15AD2">
        <w:tc>
          <w:tcPr>
            <w:tcW w:w="846"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3</w:t>
            </w:r>
          </w:p>
        </w:tc>
        <w:tc>
          <w:tcPr>
            <w:tcW w:w="2126"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 xml:space="preserve">Низкий риск </w:t>
            </w:r>
          </w:p>
        </w:tc>
        <w:tc>
          <w:tcPr>
            <w:tcW w:w="6662" w:type="dxa"/>
            <w:shd w:val="clear" w:color="auto" w:fill="auto"/>
          </w:tcPr>
          <w:p w:rsidR="008F73C7" w:rsidRPr="00F15AD2" w:rsidRDefault="008F73C7" w:rsidP="00F15AD2">
            <w:pPr>
              <w:autoSpaceDE w:val="0"/>
              <w:autoSpaceDN w:val="0"/>
              <w:adjustRightInd w:val="0"/>
              <w:ind w:firstLine="0"/>
              <w:rPr>
                <w:rFonts w:cs="Arial"/>
                <w:lang w:eastAsia="en-US"/>
              </w:rPr>
            </w:pPr>
            <w:r w:rsidRPr="00F15AD2">
              <w:rPr>
                <w:rFonts w:cs="Arial"/>
                <w:lang w:eastAsia="en-US"/>
              </w:rPr>
              <w:t>все иные земельные участки, не отнесенные к категориям среднего или умеренного риска</w:t>
            </w:r>
          </w:p>
        </w:tc>
      </w:tr>
    </w:tbl>
    <w:p w:rsidR="008F73C7" w:rsidRPr="008F73C7" w:rsidRDefault="008F73C7" w:rsidP="008F73C7">
      <w:pPr>
        <w:autoSpaceDE w:val="0"/>
        <w:autoSpaceDN w:val="0"/>
        <w:adjustRightInd w:val="0"/>
        <w:ind w:firstLine="709"/>
        <w:rPr>
          <w:rFonts w:cs="Arial"/>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a7"/>
        <w:spacing w:after="0" w:line="240" w:lineRule="auto"/>
        <w:ind w:left="0" w:firstLine="709"/>
        <w:jc w:val="right"/>
        <w:rPr>
          <w:rFonts w:ascii="Arial" w:hAnsi="Arial" w:cs="Arial"/>
          <w:sz w:val="24"/>
          <w:szCs w:val="24"/>
        </w:rPr>
      </w:pPr>
      <w:r>
        <w:rPr>
          <w:rFonts w:ascii="Arial" w:hAnsi="Arial" w:cs="Arial"/>
          <w:sz w:val="24"/>
          <w:szCs w:val="24"/>
        </w:rPr>
        <w:br w:type="page"/>
      </w:r>
      <w:r w:rsidRPr="008F73C7">
        <w:rPr>
          <w:rFonts w:ascii="Arial" w:hAnsi="Arial" w:cs="Arial"/>
          <w:sz w:val="24"/>
          <w:szCs w:val="24"/>
        </w:rPr>
        <w:lastRenderedPageBreak/>
        <w:t>Приложение № 4</w:t>
      </w:r>
    </w:p>
    <w:p w:rsidR="008F73C7" w:rsidRPr="008F73C7" w:rsidRDefault="008F73C7" w:rsidP="008F73C7">
      <w:pPr>
        <w:pStyle w:val="ConsPlusNormal"/>
        <w:suppressAutoHyphens w:val="0"/>
        <w:ind w:firstLine="709"/>
        <w:jc w:val="right"/>
        <w:rPr>
          <w:sz w:val="24"/>
          <w:szCs w:val="24"/>
        </w:rPr>
      </w:pPr>
      <w:r w:rsidRPr="008F73C7">
        <w:rPr>
          <w:sz w:val="24"/>
          <w:szCs w:val="24"/>
        </w:rPr>
        <w:t>к решению от 10.03.2025г. №101</w:t>
      </w:r>
    </w:p>
    <w:p w:rsidR="008F73C7" w:rsidRPr="008F73C7" w:rsidRDefault="008F73C7" w:rsidP="008F73C7">
      <w:pPr>
        <w:pStyle w:val="a7"/>
        <w:spacing w:after="0" w:line="240" w:lineRule="auto"/>
        <w:ind w:left="0" w:firstLine="709"/>
        <w:rPr>
          <w:rFonts w:ascii="Arial" w:hAnsi="Arial" w:cs="Arial"/>
          <w:sz w:val="24"/>
          <w:szCs w:val="24"/>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ConsPlusNormal"/>
        <w:suppressAutoHyphens w:val="0"/>
        <w:ind w:firstLine="709"/>
        <w:jc w:val="both"/>
        <w:rPr>
          <w:sz w:val="24"/>
          <w:szCs w:val="24"/>
        </w:rPr>
      </w:pPr>
    </w:p>
    <w:p w:rsidR="008F73C7" w:rsidRPr="008F73C7" w:rsidRDefault="008F73C7" w:rsidP="008F73C7">
      <w:pPr>
        <w:pStyle w:val="a7"/>
        <w:spacing w:after="0" w:line="240" w:lineRule="auto"/>
        <w:ind w:left="0" w:firstLine="709"/>
        <w:jc w:val="center"/>
        <w:rPr>
          <w:rFonts w:ascii="Arial" w:eastAsia="Calibri" w:hAnsi="Arial" w:cs="Arial"/>
          <w:sz w:val="24"/>
          <w:szCs w:val="24"/>
          <w:lang w:eastAsia="en-US"/>
        </w:rPr>
      </w:pPr>
      <w:r w:rsidRPr="008F73C7">
        <w:rPr>
          <w:rFonts w:ascii="Arial" w:hAnsi="Arial" w:cs="Arial"/>
          <w:sz w:val="24"/>
          <w:szCs w:val="24"/>
        </w:rPr>
        <w:t>Перечень и</w:t>
      </w:r>
      <w:r w:rsidRPr="008F73C7">
        <w:rPr>
          <w:rFonts w:ascii="Arial" w:eastAsia="Calibri" w:hAnsi="Arial" w:cs="Arial"/>
          <w:sz w:val="24"/>
          <w:szCs w:val="24"/>
          <w:lang w:eastAsia="en-US"/>
        </w:rPr>
        <w:t>ндикаторов риска</w:t>
      </w:r>
    </w:p>
    <w:p w:rsidR="008F73C7" w:rsidRPr="008F73C7" w:rsidRDefault="008F73C7" w:rsidP="008F73C7">
      <w:pPr>
        <w:pStyle w:val="a7"/>
        <w:spacing w:after="0" w:line="240" w:lineRule="auto"/>
        <w:ind w:left="0" w:firstLine="709"/>
        <w:jc w:val="center"/>
        <w:rPr>
          <w:rFonts w:ascii="Arial" w:eastAsia="Calibri" w:hAnsi="Arial" w:cs="Arial"/>
          <w:sz w:val="24"/>
          <w:szCs w:val="24"/>
          <w:lang w:eastAsia="en-US"/>
        </w:rPr>
      </w:pPr>
      <w:r w:rsidRPr="008F73C7">
        <w:rPr>
          <w:rFonts w:ascii="Arial" w:eastAsia="Calibr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8F73C7" w:rsidRPr="008F73C7" w:rsidRDefault="008F73C7" w:rsidP="008F73C7">
      <w:pPr>
        <w:pStyle w:val="ConsPlusNormal"/>
        <w:suppressAutoHyphens w:val="0"/>
        <w:ind w:firstLine="709"/>
        <w:jc w:val="center"/>
        <w:rPr>
          <w:rFonts w:eastAsia="Calibri"/>
          <w:sz w:val="24"/>
          <w:szCs w:val="24"/>
          <w:lang w:eastAsia="en-US"/>
        </w:rPr>
      </w:pPr>
      <w:r w:rsidRPr="008F73C7">
        <w:rPr>
          <w:rFonts w:eastAsia="Calibri"/>
          <w:sz w:val="24"/>
          <w:szCs w:val="24"/>
          <w:lang w:eastAsia="en-US"/>
        </w:rPr>
        <w:t>при осуществлении муниципального земельного контроля</w:t>
      </w:r>
    </w:p>
    <w:p w:rsidR="008F73C7" w:rsidRPr="008F73C7" w:rsidRDefault="008F73C7" w:rsidP="008F73C7">
      <w:pPr>
        <w:pStyle w:val="ConsPlusNormal"/>
        <w:suppressAutoHyphens w:val="0"/>
        <w:ind w:firstLine="709"/>
        <w:jc w:val="both"/>
        <w:rPr>
          <w:rFonts w:eastAsia="Calibri"/>
          <w:sz w:val="24"/>
          <w:szCs w:val="24"/>
          <w:lang w:eastAsia="en-US"/>
        </w:rPr>
      </w:pPr>
    </w:p>
    <w:p w:rsidR="008F73C7" w:rsidRPr="008F73C7" w:rsidRDefault="008F73C7" w:rsidP="008F73C7">
      <w:pPr>
        <w:pStyle w:val="ConsPlusNormal"/>
        <w:suppressAutoHyphens w:val="0"/>
        <w:ind w:firstLine="709"/>
        <w:jc w:val="both"/>
        <w:rPr>
          <w:sz w:val="24"/>
          <w:szCs w:val="24"/>
        </w:rPr>
      </w:pPr>
      <w:r w:rsidRPr="008F73C7">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8F73C7" w:rsidRPr="008F73C7" w:rsidRDefault="008F73C7" w:rsidP="008F73C7">
      <w:pPr>
        <w:pStyle w:val="ConsPlusNormal"/>
        <w:suppressAutoHyphens w:val="0"/>
        <w:ind w:firstLine="709"/>
        <w:jc w:val="both"/>
        <w:rPr>
          <w:sz w:val="24"/>
          <w:szCs w:val="24"/>
        </w:rPr>
      </w:pPr>
      <w:r w:rsidRPr="008F73C7">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8F73C7" w:rsidRPr="008F73C7" w:rsidRDefault="008F73C7" w:rsidP="008F73C7">
      <w:pPr>
        <w:pStyle w:val="ConsPlusNormal"/>
        <w:suppressAutoHyphens w:val="0"/>
        <w:ind w:firstLine="709"/>
        <w:jc w:val="both"/>
        <w:rPr>
          <w:sz w:val="24"/>
          <w:szCs w:val="24"/>
        </w:rPr>
      </w:pPr>
      <w:r w:rsidRPr="008F73C7">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8F73C7" w:rsidRPr="008F73C7" w:rsidRDefault="008F73C7" w:rsidP="008F73C7">
      <w:pPr>
        <w:pStyle w:val="ConsPlusNormal"/>
        <w:suppressAutoHyphens w:val="0"/>
        <w:ind w:firstLine="709"/>
        <w:jc w:val="both"/>
        <w:rPr>
          <w:sz w:val="24"/>
          <w:szCs w:val="24"/>
        </w:rPr>
      </w:pPr>
      <w:r w:rsidRPr="008F73C7">
        <w:rPr>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F73C7" w:rsidRPr="008F73C7" w:rsidRDefault="008F73C7" w:rsidP="008F73C7">
      <w:pPr>
        <w:shd w:val="clear" w:color="auto" w:fill="FFFFFF"/>
        <w:ind w:firstLine="709"/>
        <w:rPr>
          <w:rFonts w:cs="Arial"/>
        </w:rPr>
      </w:pPr>
    </w:p>
    <w:p w:rsidR="008F73C7" w:rsidRPr="008F73C7" w:rsidRDefault="008F73C7" w:rsidP="008F73C7">
      <w:pPr>
        <w:ind w:firstLine="709"/>
        <w:rPr>
          <w:rFonts w:cs="Arial"/>
        </w:rPr>
      </w:pPr>
    </w:p>
    <w:p w:rsidR="008F73C7" w:rsidRPr="008F73C7" w:rsidRDefault="008F73C7" w:rsidP="008F73C7">
      <w:pPr>
        <w:ind w:firstLine="709"/>
        <w:rPr>
          <w:rFonts w:cs="Arial"/>
        </w:rPr>
      </w:pPr>
    </w:p>
    <w:p w:rsidR="00A17152" w:rsidRPr="008F73C7" w:rsidRDefault="00A17152" w:rsidP="008F73C7">
      <w:pPr>
        <w:ind w:firstLine="709"/>
        <w:rPr>
          <w:rFonts w:cs="Arial"/>
        </w:rPr>
      </w:pPr>
    </w:p>
    <w:sectPr w:rsidR="00A17152" w:rsidRPr="008F73C7" w:rsidSect="008F73C7">
      <w:headerReference w:type="default" r:id="rId46"/>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AC" w:rsidRDefault="009030AC">
      <w:r>
        <w:separator/>
      </w:r>
    </w:p>
  </w:endnote>
  <w:endnote w:type="continuationSeparator" w:id="0">
    <w:p w:rsidR="009030AC" w:rsidRDefault="0090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AC" w:rsidRDefault="009030AC">
      <w:r>
        <w:separator/>
      </w:r>
    </w:p>
  </w:footnote>
  <w:footnote w:type="continuationSeparator" w:id="0">
    <w:p w:rsidR="009030AC" w:rsidRDefault="00903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D2" w:rsidRDefault="00F15AD2">
    <w:pPr>
      <w:pStyle w:val="a9"/>
      <w:jc w:val="center"/>
    </w:pPr>
    <w:r>
      <w:fldChar w:fldCharType="begin"/>
    </w:r>
    <w:r>
      <w:instrText>PAGE   \* MERGEFORMAT</w:instrText>
    </w:r>
    <w:r>
      <w:fldChar w:fldCharType="separate"/>
    </w:r>
    <w:r w:rsidR="009030AC">
      <w:rPr>
        <w:noProof/>
      </w:rPr>
      <w:t>25</w:t>
    </w:r>
    <w:r>
      <w:fldChar w:fldCharType="end"/>
    </w:r>
  </w:p>
  <w:p w:rsidR="00F15AD2" w:rsidRDefault="00F15A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1A07461"/>
    <w:multiLevelType w:val="hybridMultilevel"/>
    <w:tmpl w:val="923A3EE4"/>
    <w:lvl w:ilvl="0" w:tplc="0DA60C0C">
      <w:start w:val="9"/>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D99066B"/>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F8"/>
    <w:rsid w:val="00006698"/>
    <w:rsid w:val="00006D0F"/>
    <w:rsid w:val="00013934"/>
    <w:rsid w:val="00015EEA"/>
    <w:rsid w:val="00017689"/>
    <w:rsid w:val="00021407"/>
    <w:rsid w:val="00024245"/>
    <w:rsid w:val="0002539C"/>
    <w:rsid w:val="0003114B"/>
    <w:rsid w:val="000415AB"/>
    <w:rsid w:val="0004436A"/>
    <w:rsid w:val="00045643"/>
    <w:rsid w:val="00045F38"/>
    <w:rsid w:val="00050C38"/>
    <w:rsid w:val="000531E8"/>
    <w:rsid w:val="00056A11"/>
    <w:rsid w:val="00057D89"/>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54978"/>
    <w:rsid w:val="00156A1B"/>
    <w:rsid w:val="00166BD4"/>
    <w:rsid w:val="00166C9D"/>
    <w:rsid w:val="00183A09"/>
    <w:rsid w:val="00184914"/>
    <w:rsid w:val="001852A3"/>
    <w:rsid w:val="00187427"/>
    <w:rsid w:val="00187B1B"/>
    <w:rsid w:val="00193518"/>
    <w:rsid w:val="00194B8F"/>
    <w:rsid w:val="00194E56"/>
    <w:rsid w:val="001A2596"/>
    <w:rsid w:val="001B172C"/>
    <w:rsid w:val="001B3E50"/>
    <w:rsid w:val="001B480E"/>
    <w:rsid w:val="001B5419"/>
    <w:rsid w:val="001C4101"/>
    <w:rsid w:val="001D777B"/>
    <w:rsid w:val="00201273"/>
    <w:rsid w:val="0020371E"/>
    <w:rsid w:val="00210BF2"/>
    <w:rsid w:val="00211B7D"/>
    <w:rsid w:val="00215EAB"/>
    <w:rsid w:val="00220E10"/>
    <w:rsid w:val="00222391"/>
    <w:rsid w:val="002302F1"/>
    <w:rsid w:val="00241B21"/>
    <w:rsid w:val="00243075"/>
    <w:rsid w:val="00261EF8"/>
    <w:rsid w:val="00271579"/>
    <w:rsid w:val="00272E20"/>
    <w:rsid w:val="00283B18"/>
    <w:rsid w:val="00285673"/>
    <w:rsid w:val="002A0E54"/>
    <w:rsid w:val="002A7CC3"/>
    <w:rsid w:val="002B1E1F"/>
    <w:rsid w:val="002B2F24"/>
    <w:rsid w:val="002C2EC1"/>
    <w:rsid w:val="002E1CD7"/>
    <w:rsid w:val="002E60F8"/>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06803"/>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C53C5"/>
    <w:rsid w:val="004C797E"/>
    <w:rsid w:val="004D0A18"/>
    <w:rsid w:val="004F7C2F"/>
    <w:rsid w:val="005018BE"/>
    <w:rsid w:val="005019E6"/>
    <w:rsid w:val="00501A2A"/>
    <w:rsid w:val="00506EB2"/>
    <w:rsid w:val="005159FE"/>
    <w:rsid w:val="00524AE9"/>
    <w:rsid w:val="00525670"/>
    <w:rsid w:val="00534F1C"/>
    <w:rsid w:val="005367E3"/>
    <w:rsid w:val="005469C3"/>
    <w:rsid w:val="00550F34"/>
    <w:rsid w:val="00551875"/>
    <w:rsid w:val="00556DE0"/>
    <w:rsid w:val="0056024B"/>
    <w:rsid w:val="005602DD"/>
    <w:rsid w:val="005762F5"/>
    <w:rsid w:val="00576F5C"/>
    <w:rsid w:val="00577A2F"/>
    <w:rsid w:val="00580F53"/>
    <w:rsid w:val="00587AE7"/>
    <w:rsid w:val="00590AE9"/>
    <w:rsid w:val="0059572F"/>
    <w:rsid w:val="005A033C"/>
    <w:rsid w:val="005B5C42"/>
    <w:rsid w:val="005C0D51"/>
    <w:rsid w:val="005C6DF4"/>
    <w:rsid w:val="005C7C2D"/>
    <w:rsid w:val="005E51F0"/>
    <w:rsid w:val="005F2C16"/>
    <w:rsid w:val="005F774B"/>
    <w:rsid w:val="00601213"/>
    <w:rsid w:val="00601FAE"/>
    <w:rsid w:val="00603442"/>
    <w:rsid w:val="006403C4"/>
    <w:rsid w:val="0065278A"/>
    <w:rsid w:val="00664685"/>
    <w:rsid w:val="0068071A"/>
    <w:rsid w:val="00685B0F"/>
    <w:rsid w:val="0069011E"/>
    <w:rsid w:val="006A39FC"/>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6A70"/>
    <w:rsid w:val="00774B5F"/>
    <w:rsid w:val="00782629"/>
    <w:rsid w:val="00783798"/>
    <w:rsid w:val="007845F9"/>
    <w:rsid w:val="007A2FE5"/>
    <w:rsid w:val="007A34E0"/>
    <w:rsid w:val="00800094"/>
    <w:rsid w:val="00804703"/>
    <w:rsid w:val="008047BF"/>
    <w:rsid w:val="00807CF8"/>
    <w:rsid w:val="00817D31"/>
    <w:rsid w:val="008327E2"/>
    <w:rsid w:val="00847992"/>
    <w:rsid w:val="00854A4F"/>
    <w:rsid w:val="008576E4"/>
    <w:rsid w:val="00867C91"/>
    <w:rsid w:val="00876F6C"/>
    <w:rsid w:val="00893CD0"/>
    <w:rsid w:val="008947EA"/>
    <w:rsid w:val="00895F01"/>
    <w:rsid w:val="00896948"/>
    <w:rsid w:val="008A2D7B"/>
    <w:rsid w:val="008B1B63"/>
    <w:rsid w:val="008B3B5B"/>
    <w:rsid w:val="008C6CEE"/>
    <w:rsid w:val="008F1085"/>
    <w:rsid w:val="008F3094"/>
    <w:rsid w:val="008F6AD0"/>
    <w:rsid w:val="008F73C7"/>
    <w:rsid w:val="009030AC"/>
    <w:rsid w:val="00914518"/>
    <w:rsid w:val="0092564C"/>
    <w:rsid w:val="0092671B"/>
    <w:rsid w:val="0093569D"/>
    <w:rsid w:val="009370BB"/>
    <w:rsid w:val="00941B42"/>
    <w:rsid w:val="00953FA0"/>
    <w:rsid w:val="0095454F"/>
    <w:rsid w:val="009561B4"/>
    <w:rsid w:val="009623A6"/>
    <w:rsid w:val="00974CBB"/>
    <w:rsid w:val="009879A6"/>
    <w:rsid w:val="00987BA3"/>
    <w:rsid w:val="009A3893"/>
    <w:rsid w:val="009B0A56"/>
    <w:rsid w:val="009C1992"/>
    <w:rsid w:val="009E5368"/>
    <w:rsid w:val="00A02057"/>
    <w:rsid w:val="00A17152"/>
    <w:rsid w:val="00A2412E"/>
    <w:rsid w:val="00A26F3A"/>
    <w:rsid w:val="00A44E28"/>
    <w:rsid w:val="00A51B58"/>
    <w:rsid w:val="00A55AA0"/>
    <w:rsid w:val="00A579C9"/>
    <w:rsid w:val="00A8333C"/>
    <w:rsid w:val="00A84043"/>
    <w:rsid w:val="00A85413"/>
    <w:rsid w:val="00A863E2"/>
    <w:rsid w:val="00A9241D"/>
    <w:rsid w:val="00AB0032"/>
    <w:rsid w:val="00AB2DC2"/>
    <w:rsid w:val="00AB49C6"/>
    <w:rsid w:val="00AB757E"/>
    <w:rsid w:val="00AD43F9"/>
    <w:rsid w:val="00AE510C"/>
    <w:rsid w:val="00AF007B"/>
    <w:rsid w:val="00AF019B"/>
    <w:rsid w:val="00B0396A"/>
    <w:rsid w:val="00B204D2"/>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D52A0"/>
    <w:rsid w:val="00BE1BEA"/>
    <w:rsid w:val="00BE76F5"/>
    <w:rsid w:val="00C01528"/>
    <w:rsid w:val="00C02FBF"/>
    <w:rsid w:val="00C1073C"/>
    <w:rsid w:val="00C21EFA"/>
    <w:rsid w:val="00C27C4C"/>
    <w:rsid w:val="00C30D80"/>
    <w:rsid w:val="00C30F7A"/>
    <w:rsid w:val="00C32897"/>
    <w:rsid w:val="00C473DF"/>
    <w:rsid w:val="00C5416E"/>
    <w:rsid w:val="00C5480D"/>
    <w:rsid w:val="00C5580D"/>
    <w:rsid w:val="00C62A93"/>
    <w:rsid w:val="00C663C8"/>
    <w:rsid w:val="00C66CE5"/>
    <w:rsid w:val="00C750A2"/>
    <w:rsid w:val="00C75194"/>
    <w:rsid w:val="00C76841"/>
    <w:rsid w:val="00C81D5D"/>
    <w:rsid w:val="00C82E6B"/>
    <w:rsid w:val="00C86962"/>
    <w:rsid w:val="00C9795F"/>
    <w:rsid w:val="00CA0D91"/>
    <w:rsid w:val="00CA5F93"/>
    <w:rsid w:val="00CB1AE2"/>
    <w:rsid w:val="00CC1F5B"/>
    <w:rsid w:val="00CC6CAE"/>
    <w:rsid w:val="00CF10E8"/>
    <w:rsid w:val="00D14BD9"/>
    <w:rsid w:val="00D3683D"/>
    <w:rsid w:val="00D45F01"/>
    <w:rsid w:val="00D538DF"/>
    <w:rsid w:val="00D54960"/>
    <w:rsid w:val="00D60386"/>
    <w:rsid w:val="00DB4E34"/>
    <w:rsid w:val="00DB7D47"/>
    <w:rsid w:val="00DC56EB"/>
    <w:rsid w:val="00DD37F6"/>
    <w:rsid w:val="00DD6709"/>
    <w:rsid w:val="00DD71F0"/>
    <w:rsid w:val="00DD73A5"/>
    <w:rsid w:val="00DE24F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0649"/>
    <w:rsid w:val="00ED3413"/>
    <w:rsid w:val="00EE07D8"/>
    <w:rsid w:val="00EE5664"/>
    <w:rsid w:val="00EE5DBD"/>
    <w:rsid w:val="00EE6511"/>
    <w:rsid w:val="00EE7FAB"/>
    <w:rsid w:val="00EF478A"/>
    <w:rsid w:val="00F13538"/>
    <w:rsid w:val="00F15AD2"/>
    <w:rsid w:val="00F25473"/>
    <w:rsid w:val="00F32087"/>
    <w:rsid w:val="00F3265D"/>
    <w:rsid w:val="00F327EF"/>
    <w:rsid w:val="00F43DEC"/>
    <w:rsid w:val="00F43F96"/>
    <w:rsid w:val="00F56CF1"/>
    <w:rsid w:val="00F661A5"/>
    <w:rsid w:val="00F735AC"/>
    <w:rsid w:val="00F748CC"/>
    <w:rsid w:val="00F75BD7"/>
    <w:rsid w:val="00F76681"/>
    <w:rsid w:val="00F77DFB"/>
    <w:rsid w:val="00F875E7"/>
    <w:rsid w:val="00FA57F0"/>
    <w:rsid w:val="00FB0D73"/>
    <w:rsid w:val="00FE4D30"/>
    <w:rsid w:val="00FE6BB4"/>
    <w:rsid w:val="00FF42AF"/>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30A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030AC"/>
    <w:pPr>
      <w:jc w:val="center"/>
      <w:outlineLvl w:val="0"/>
    </w:pPr>
    <w:rPr>
      <w:rFonts w:cs="Arial"/>
      <w:b/>
      <w:bCs/>
      <w:kern w:val="32"/>
      <w:sz w:val="32"/>
      <w:szCs w:val="32"/>
    </w:rPr>
  </w:style>
  <w:style w:type="paragraph" w:styleId="2">
    <w:name w:val="heading 2"/>
    <w:aliases w:val="!Разделы документа"/>
    <w:basedOn w:val="a"/>
    <w:link w:val="20"/>
    <w:qFormat/>
    <w:rsid w:val="009030AC"/>
    <w:pPr>
      <w:jc w:val="center"/>
      <w:outlineLvl w:val="1"/>
    </w:pPr>
    <w:rPr>
      <w:rFonts w:cs="Arial"/>
      <w:b/>
      <w:bCs/>
      <w:iCs/>
      <w:sz w:val="30"/>
      <w:szCs w:val="28"/>
    </w:rPr>
  </w:style>
  <w:style w:type="paragraph" w:styleId="3">
    <w:name w:val="heading 3"/>
    <w:aliases w:val="!Главы документа"/>
    <w:basedOn w:val="a"/>
    <w:link w:val="30"/>
    <w:qFormat/>
    <w:rsid w:val="009030AC"/>
    <w:pPr>
      <w:outlineLvl w:val="2"/>
    </w:pPr>
    <w:rPr>
      <w:rFonts w:cs="Arial"/>
      <w:b/>
      <w:bCs/>
      <w:sz w:val="28"/>
      <w:szCs w:val="26"/>
    </w:rPr>
  </w:style>
  <w:style w:type="paragraph" w:styleId="4">
    <w:name w:val="heading 4"/>
    <w:aliases w:val="!Параграфы/Статьи документа"/>
    <w:basedOn w:val="a"/>
    <w:link w:val="40"/>
    <w:qFormat/>
    <w:rsid w:val="009030AC"/>
    <w:pPr>
      <w:outlineLvl w:val="3"/>
    </w:pPr>
    <w:rPr>
      <w:b/>
      <w:bCs/>
      <w:sz w:val="26"/>
      <w:szCs w:val="28"/>
    </w:rPr>
  </w:style>
  <w:style w:type="character" w:default="1" w:styleId="a0">
    <w:name w:val="Default Paragraph Font"/>
    <w:semiHidden/>
    <w:rsid w:val="009030A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030AC"/>
  </w:style>
  <w:style w:type="character" w:customStyle="1" w:styleId="10">
    <w:name w:val="Заголовок 1 Знак"/>
    <w:link w:val="1"/>
    <w:rsid w:val="008F73C7"/>
    <w:rPr>
      <w:rFonts w:ascii="Arial" w:eastAsia="Times New Roman" w:hAnsi="Arial" w:cs="Arial"/>
      <w:b/>
      <w:bCs/>
      <w:kern w:val="32"/>
      <w:sz w:val="32"/>
      <w:szCs w:val="32"/>
    </w:rPr>
  </w:style>
  <w:style w:type="character" w:customStyle="1" w:styleId="20">
    <w:name w:val="Заголовок 2 Знак"/>
    <w:link w:val="2"/>
    <w:rsid w:val="008F73C7"/>
    <w:rPr>
      <w:rFonts w:ascii="Arial" w:eastAsia="Times New Roman" w:hAnsi="Arial" w:cs="Arial"/>
      <w:b/>
      <w:bCs/>
      <w:iCs/>
      <w:sz w:val="30"/>
      <w:szCs w:val="28"/>
    </w:rPr>
  </w:style>
  <w:style w:type="character" w:customStyle="1" w:styleId="30">
    <w:name w:val="Заголовок 3 Знак"/>
    <w:link w:val="3"/>
    <w:rsid w:val="008F73C7"/>
    <w:rPr>
      <w:rFonts w:ascii="Arial" w:eastAsia="Times New Roman" w:hAnsi="Arial" w:cs="Arial"/>
      <w:b/>
      <w:bCs/>
      <w:sz w:val="28"/>
      <w:szCs w:val="26"/>
    </w:rPr>
  </w:style>
  <w:style w:type="character" w:customStyle="1" w:styleId="40">
    <w:name w:val="Заголовок 4 Знак"/>
    <w:link w:val="4"/>
    <w:rsid w:val="008F73C7"/>
    <w:rPr>
      <w:rFonts w:ascii="Arial" w:eastAsia="Times New Roman" w:hAnsi="Arial"/>
      <w:b/>
      <w:bCs/>
      <w:sz w:val="26"/>
      <w:szCs w:val="28"/>
    </w:rPr>
  </w:style>
  <w:style w:type="character" w:styleId="HTML">
    <w:name w:val="HTML Variable"/>
    <w:aliases w:val="!Ссылки в документе"/>
    <w:rsid w:val="009030A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9030AC"/>
    <w:rPr>
      <w:rFonts w:ascii="Courier" w:hAnsi="Courier"/>
      <w:sz w:val="22"/>
      <w:szCs w:val="20"/>
    </w:rPr>
  </w:style>
  <w:style w:type="character" w:customStyle="1" w:styleId="a4">
    <w:name w:val="Текст примечания Знак"/>
    <w:link w:val="a3"/>
    <w:semiHidden/>
    <w:rsid w:val="008F73C7"/>
    <w:rPr>
      <w:rFonts w:ascii="Courier" w:eastAsia="Times New Roman" w:hAnsi="Courier"/>
      <w:sz w:val="22"/>
    </w:rPr>
  </w:style>
  <w:style w:type="paragraph" w:customStyle="1" w:styleId="Title">
    <w:name w:val="Title!Название НПА"/>
    <w:basedOn w:val="a"/>
    <w:rsid w:val="009030AC"/>
    <w:pPr>
      <w:spacing w:before="240" w:after="60"/>
      <w:jc w:val="center"/>
      <w:outlineLvl w:val="0"/>
    </w:pPr>
    <w:rPr>
      <w:rFonts w:cs="Arial"/>
      <w:b/>
      <w:bCs/>
      <w:kern w:val="28"/>
      <w:sz w:val="32"/>
      <w:szCs w:val="32"/>
    </w:rPr>
  </w:style>
  <w:style w:type="character" w:styleId="a5">
    <w:name w:val="Hyperlink"/>
    <w:rsid w:val="009030AC"/>
    <w:rPr>
      <w:color w:val="0000FF"/>
      <w:u w:val="none"/>
    </w:rPr>
  </w:style>
  <w:style w:type="paragraph" w:customStyle="1" w:styleId="Application">
    <w:name w:val="Application!Приложение"/>
    <w:rsid w:val="009030AC"/>
    <w:pPr>
      <w:spacing w:before="120" w:after="120"/>
      <w:jc w:val="right"/>
    </w:pPr>
    <w:rPr>
      <w:rFonts w:ascii="Arial" w:eastAsia="Times New Roman" w:hAnsi="Arial" w:cs="Arial"/>
      <w:b/>
      <w:bCs/>
      <w:kern w:val="28"/>
      <w:sz w:val="32"/>
      <w:szCs w:val="32"/>
    </w:rPr>
  </w:style>
  <w:style w:type="paragraph" w:customStyle="1" w:styleId="Table">
    <w:name w:val="Table!Таблица"/>
    <w:rsid w:val="009030AC"/>
    <w:rPr>
      <w:rFonts w:ascii="Arial" w:eastAsia="Times New Roman" w:hAnsi="Arial" w:cs="Arial"/>
      <w:bCs/>
      <w:kern w:val="28"/>
      <w:sz w:val="24"/>
      <w:szCs w:val="32"/>
    </w:rPr>
  </w:style>
  <w:style w:type="paragraph" w:customStyle="1" w:styleId="Table0">
    <w:name w:val="Table!"/>
    <w:next w:val="Table"/>
    <w:rsid w:val="009030AC"/>
    <w:pPr>
      <w:jc w:val="center"/>
    </w:pPr>
    <w:rPr>
      <w:rFonts w:ascii="Arial" w:eastAsia="Times New Roman" w:hAnsi="Arial" w:cs="Arial"/>
      <w:b/>
      <w:bCs/>
      <w:kern w:val="28"/>
      <w:sz w:val="24"/>
      <w:szCs w:val="32"/>
    </w:rPr>
  </w:style>
  <w:style w:type="paragraph" w:customStyle="1" w:styleId="ConsPlusTitle">
    <w:name w:val="ConsPlusTitle"/>
    <w:link w:val="ConsPlusTitle1"/>
    <w:rsid w:val="008F73C7"/>
    <w:pPr>
      <w:widowControl w:val="0"/>
      <w:suppressAutoHyphens/>
      <w:autoSpaceDE w:val="0"/>
    </w:pPr>
    <w:rPr>
      <w:rFonts w:cs="Calibri"/>
      <w:b/>
      <w:bCs/>
      <w:sz w:val="22"/>
      <w:szCs w:val="22"/>
      <w:lang w:eastAsia="zh-CN"/>
    </w:rPr>
  </w:style>
  <w:style w:type="paragraph" w:styleId="a6">
    <w:name w:val="No Spacing"/>
    <w:qFormat/>
    <w:rsid w:val="008F73C7"/>
    <w:pPr>
      <w:suppressAutoHyphens/>
    </w:pPr>
    <w:rPr>
      <w:rFonts w:ascii="Times New Roman" w:hAnsi="Times New Roman"/>
      <w:sz w:val="28"/>
      <w:szCs w:val="22"/>
      <w:lang w:eastAsia="zh-CN"/>
    </w:rPr>
  </w:style>
  <w:style w:type="paragraph" w:customStyle="1" w:styleId="ConsPlusNormal">
    <w:name w:val="ConsPlusNormal"/>
    <w:link w:val="ConsPlusNormal1"/>
    <w:rsid w:val="008F73C7"/>
    <w:pPr>
      <w:suppressAutoHyphens/>
      <w:autoSpaceDE w:val="0"/>
      <w:ind w:firstLine="720"/>
    </w:pPr>
    <w:rPr>
      <w:rFonts w:ascii="Arial" w:eastAsia="Times New Roman" w:hAnsi="Arial" w:cs="Arial"/>
      <w:lang w:eastAsia="zh-CN"/>
    </w:rPr>
  </w:style>
  <w:style w:type="paragraph" w:customStyle="1" w:styleId="s1">
    <w:name w:val="s_1"/>
    <w:basedOn w:val="a"/>
    <w:rsid w:val="008F73C7"/>
    <w:pPr>
      <w:ind w:firstLine="720"/>
    </w:pPr>
    <w:rPr>
      <w:rFonts w:cs="Arial"/>
      <w:sz w:val="26"/>
      <w:szCs w:val="26"/>
    </w:rPr>
  </w:style>
  <w:style w:type="paragraph" w:customStyle="1" w:styleId="11">
    <w:name w:val="Без интервала1"/>
    <w:rsid w:val="008F73C7"/>
    <w:pPr>
      <w:suppressAutoHyphens/>
    </w:pPr>
    <w:rPr>
      <w:rFonts w:eastAsia="Times New Roman" w:cs="Calibri"/>
      <w:sz w:val="22"/>
      <w:szCs w:val="22"/>
      <w:lang w:eastAsia="zh-CN"/>
    </w:rPr>
  </w:style>
  <w:style w:type="paragraph" w:styleId="a7">
    <w:name w:val="List Paragraph"/>
    <w:basedOn w:val="a"/>
    <w:qFormat/>
    <w:rsid w:val="008F73C7"/>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8F73C7"/>
    <w:rPr>
      <w:rFonts w:ascii="SchoolBook" w:eastAsia="Times New Roman" w:hAnsi="SchoolBook"/>
      <w:sz w:val="28"/>
    </w:rPr>
  </w:style>
  <w:style w:type="paragraph" w:customStyle="1" w:styleId="12">
    <w:name w:val="Абзац списка1"/>
    <w:basedOn w:val="a"/>
    <w:link w:val="ListParagraphChar"/>
    <w:rsid w:val="008F73C7"/>
    <w:pPr>
      <w:widowControl w:val="0"/>
      <w:ind w:left="720"/>
      <w:contextualSpacing/>
    </w:pPr>
    <w:rPr>
      <w:rFonts w:eastAsia="Calibri"/>
      <w:sz w:val="20"/>
      <w:szCs w:val="20"/>
    </w:rPr>
  </w:style>
  <w:style w:type="character" w:customStyle="1" w:styleId="ListParagraphChar">
    <w:name w:val="List Paragraph Char"/>
    <w:link w:val="12"/>
    <w:locked/>
    <w:rsid w:val="008F73C7"/>
    <w:rPr>
      <w:rFonts w:ascii="Arial" w:hAnsi="Arial"/>
    </w:rPr>
  </w:style>
  <w:style w:type="character" w:customStyle="1" w:styleId="ConsPlusNormal1">
    <w:name w:val="ConsPlusNormal1"/>
    <w:link w:val="ConsPlusNormal"/>
    <w:locked/>
    <w:rsid w:val="008F73C7"/>
    <w:rPr>
      <w:rFonts w:ascii="Arial" w:eastAsia="Times New Roman" w:hAnsi="Arial" w:cs="Arial"/>
      <w:lang w:eastAsia="zh-CN"/>
    </w:rPr>
  </w:style>
  <w:style w:type="paragraph" w:styleId="a9">
    <w:name w:val="header"/>
    <w:basedOn w:val="a"/>
    <w:link w:val="aa"/>
    <w:uiPriority w:val="99"/>
    <w:unhideWhenUsed/>
    <w:rsid w:val="008F73C7"/>
    <w:pPr>
      <w:tabs>
        <w:tab w:val="center" w:pos="4677"/>
        <w:tab w:val="right" w:pos="9355"/>
      </w:tabs>
    </w:pPr>
  </w:style>
  <w:style w:type="character" w:customStyle="1" w:styleId="aa">
    <w:name w:val="Верхний колонтитул Знак"/>
    <w:link w:val="a9"/>
    <w:uiPriority w:val="99"/>
    <w:rsid w:val="008F73C7"/>
    <w:rPr>
      <w:rFonts w:ascii="Arial" w:eastAsia="Times New Roman" w:hAnsi="Arial"/>
      <w:sz w:val="24"/>
      <w:szCs w:val="24"/>
    </w:rPr>
  </w:style>
  <w:style w:type="paragraph" w:styleId="ab">
    <w:name w:val="footer"/>
    <w:basedOn w:val="a"/>
    <w:link w:val="ac"/>
    <w:uiPriority w:val="99"/>
    <w:unhideWhenUsed/>
    <w:rsid w:val="008F73C7"/>
    <w:pPr>
      <w:tabs>
        <w:tab w:val="center" w:pos="4677"/>
        <w:tab w:val="right" w:pos="9355"/>
      </w:tabs>
    </w:pPr>
  </w:style>
  <w:style w:type="character" w:customStyle="1" w:styleId="ac">
    <w:name w:val="Нижний колонтитул Знак"/>
    <w:link w:val="ab"/>
    <w:uiPriority w:val="99"/>
    <w:rsid w:val="008F73C7"/>
    <w:rPr>
      <w:rFonts w:ascii="Arial" w:eastAsia="Times New Roman" w:hAnsi="Arial"/>
      <w:sz w:val="24"/>
      <w:szCs w:val="24"/>
    </w:rPr>
  </w:style>
  <w:style w:type="paragraph" w:styleId="ad">
    <w:name w:val="Balloon Text"/>
    <w:basedOn w:val="a"/>
    <w:link w:val="ae"/>
    <w:uiPriority w:val="99"/>
    <w:semiHidden/>
    <w:unhideWhenUsed/>
    <w:rsid w:val="008F73C7"/>
    <w:rPr>
      <w:rFonts w:ascii="Segoe UI" w:hAnsi="Segoe UI" w:cs="Segoe UI"/>
      <w:sz w:val="18"/>
      <w:szCs w:val="18"/>
    </w:rPr>
  </w:style>
  <w:style w:type="character" w:customStyle="1" w:styleId="ae">
    <w:name w:val="Текст выноски Знак"/>
    <w:link w:val="ad"/>
    <w:uiPriority w:val="99"/>
    <w:semiHidden/>
    <w:rsid w:val="008F73C7"/>
    <w:rPr>
      <w:rFonts w:ascii="Segoe UI" w:eastAsia="Times New Roman" w:hAnsi="Segoe UI" w:cs="Segoe UI"/>
      <w:sz w:val="18"/>
      <w:szCs w:val="18"/>
    </w:rPr>
  </w:style>
  <w:style w:type="table" w:styleId="af">
    <w:name w:val="Table Grid"/>
    <w:basedOn w:val="a1"/>
    <w:uiPriority w:val="59"/>
    <w:rsid w:val="008F73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8F73C7"/>
    <w:rPr>
      <w:sz w:val="20"/>
      <w:szCs w:val="20"/>
    </w:rPr>
  </w:style>
  <w:style w:type="character" w:customStyle="1" w:styleId="af1">
    <w:name w:val="Текст сноски Знак"/>
    <w:link w:val="af0"/>
    <w:uiPriority w:val="99"/>
    <w:semiHidden/>
    <w:rsid w:val="008F73C7"/>
    <w:rPr>
      <w:rFonts w:ascii="Arial" w:eastAsia="Times New Roman" w:hAnsi="Arial"/>
    </w:rPr>
  </w:style>
  <w:style w:type="character" w:styleId="af2">
    <w:name w:val="footnote reference"/>
    <w:uiPriority w:val="99"/>
    <w:semiHidden/>
    <w:unhideWhenUsed/>
    <w:rsid w:val="008F73C7"/>
    <w:rPr>
      <w:vertAlign w:val="superscript"/>
    </w:rPr>
  </w:style>
  <w:style w:type="character" w:customStyle="1" w:styleId="ConsPlusTitle1">
    <w:name w:val="ConsPlusTitle1"/>
    <w:link w:val="ConsPlusTitle"/>
    <w:locked/>
    <w:rsid w:val="008F73C7"/>
    <w:rPr>
      <w:rFonts w:cs="Calibri"/>
      <w:b/>
      <w:bCs/>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30A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030AC"/>
    <w:pPr>
      <w:jc w:val="center"/>
      <w:outlineLvl w:val="0"/>
    </w:pPr>
    <w:rPr>
      <w:rFonts w:cs="Arial"/>
      <w:b/>
      <w:bCs/>
      <w:kern w:val="32"/>
      <w:sz w:val="32"/>
      <w:szCs w:val="32"/>
    </w:rPr>
  </w:style>
  <w:style w:type="paragraph" w:styleId="2">
    <w:name w:val="heading 2"/>
    <w:aliases w:val="!Разделы документа"/>
    <w:basedOn w:val="a"/>
    <w:link w:val="20"/>
    <w:qFormat/>
    <w:rsid w:val="009030AC"/>
    <w:pPr>
      <w:jc w:val="center"/>
      <w:outlineLvl w:val="1"/>
    </w:pPr>
    <w:rPr>
      <w:rFonts w:cs="Arial"/>
      <w:b/>
      <w:bCs/>
      <w:iCs/>
      <w:sz w:val="30"/>
      <w:szCs w:val="28"/>
    </w:rPr>
  </w:style>
  <w:style w:type="paragraph" w:styleId="3">
    <w:name w:val="heading 3"/>
    <w:aliases w:val="!Главы документа"/>
    <w:basedOn w:val="a"/>
    <w:link w:val="30"/>
    <w:qFormat/>
    <w:rsid w:val="009030AC"/>
    <w:pPr>
      <w:outlineLvl w:val="2"/>
    </w:pPr>
    <w:rPr>
      <w:rFonts w:cs="Arial"/>
      <w:b/>
      <w:bCs/>
      <w:sz w:val="28"/>
      <w:szCs w:val="26"/>
    </w:rPr>
  </w:style>
  <w:style w:type="paragraph" w:styleId="4">
    <w:name w:val="heading 4"/>
    <w:aliases w:val="!Параграфы/Статьи документа"/>
    <w:basedOn w:val="a"/>
    <w:link w:val="40"/>
    <w:qFormat/>
    <w:rsid w:val="009030AC"/>
    <w:pPr>
      <w:outlineLvl w:val="3"/>
    </w:pPr>
    <w:rPr>
      <w:b/>
      <w:bCs/>
      <w:sz w:val="26"/>
      <w:szCs w:val="28"/>
    </w:rPr>
  </w:style>
  <w:style w:type="character" w:default="1" w:styleId="a0">
    <w:name w:val="Default Paragraph Font"/>
    <w:semiHidden/>
    <w:rsid w:val="009030A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030AC"/>
  </w:style>
  <w:style w:type="character" w:customStyle="1" w:styleId="10">
    <w:name w:val="Заголовок 1 Знак"/>
    <w:link w:val="1"/>
    <w:rsid w:val="008F73C7"/>
    <w:rPr>
      <w:rFonts w:ascii="Arial" w:eastAsia="Times New Roman" w:hAnsi="Arial" w:cs="Arial"/>
      <w:b/>
      <w:bCs/>
      <w:kern w:val="32"/>
      <w:sz w:val="32"/>
      <w:szCs w:val="32"/>
    </w:rPr>
  </w:style>
  <w:style w:type="character" w:customStyle="1" w:styleId="20">
    <w:name w:val="Заголовок 2 Знак"/>
    <w:link w:val="2"/>
    <w:rsid w:val="008F73C7"/>
    <w:rPr>
      <w:rFonts w:ascii="Arial" w:eastAsia="Times New Roman" w:hAnsi="Arial" w:cs="Arial"/>
      <w:b/>
      <w:bCs/>
      <w:iCs/>
      <w:sz w:val="30"/>
      <w:szCs w:val="28"/>
    </w:rPr>
  </w:style>
  <w:style w:type="character" w:customStyle="1" w:styleId="30">
    <w:name w:val="Заголовок 3 Знак"/>
    <w:link w:val="3"/>
    <w:rsid w:val="008F73C7"/>
    <w:rPr>
      <w:rFonts w:ascii="Arial" w:eastAsia="Times New Roman" w:hAnsi="Arial" w:cs="Arial"/>
      <w:b/>
      <w:bCs/>
      <w:sz w:val="28"/>
      <w:szCs w:val="26"/>
    </w:rPr>
  </w:style>
  <w:style w:type="character" w:customStyle="1" w:styleId="40">
    <w:name w:val="Заголовок 4 Знак"/>
    <w:link w:val="4"/>
    <w:rsid w:val="008F73C7"/>
    <w:rPr>
      <w:rFonts w:ascii="Arial" w:eastAsia="Times New Roman" w:hAnsi="Arial"/>
      <w:b/>
      <w:bCs/>
      <w:sz w:val="26"/>
      <w:szCs w:val="28"/>
    </w:rPr>
  </w:style>
  <w:style w:type="character" w:styleId="HTML">
    <w:name w:val="HTML Variable"/>
    <w:aliases w:val="!Ссылки в документе"/>
    <w:rsid w:val="009030A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9030AC"/>
    <w:rPr>
      <w:rFonts w:ascii="Courier" w:hAnsi="Courier"/>
      <w:sz w:val="22"/>
      <w:szCs w:val="20"/>
    </w:rPr>
  </w:style>
  <w:style w:type="character" w:customStyle="1" w:styleId="a4">
    <w:name w:val="Текст примечания Знак"/>
    <w:link w:val="a3"/>
    <w:semiHidden/>
    <w:rsid w:val="008F73C7"/>
    <w:rPr>
      <w:rFonts w:ascii="Courier" w:eastAsia="Times New Roman" w:hAnsi="Courier"/>
      <w:sz w:val="22"/>
    </w:rPr>
  </w:style>
  <w:style w:type="paragraph" w:customStyle="1" w:styleId="Title">
    <w:name w:val="Title!Название НПА"/>
    <w:basedOn w:val="a"/>
    <w:rsid w:val="009030AC"/>
    <w:pPr>
      <w:spacing w:before="240" w:after="60"/>
      <w:jc w:val="center"/>
      <w:outlineLvl w:val="0"/>
    </w:pPr>
    <w:rPr>
      <w:rFonts w:cs="Arial"/>
      <w:b/>
      <w:bCs/>
      <w:kern w:val="28"/>
      <w:sz w:val="32"/>
      <w:szCs w:val="32"/>
    </w:rPr>
  </w:style>
  <w:style w:type="character" w:styleId="a5">
    <w:name w:val="Hyperlink"/>
    <w:rsid w:val="009030AC"/>
    <w:rPr>
      <w:color w:val="0000FF"/>
      <w:u w:val="none"/>
    </w:rPr>
  </w:style>
  <w:style w:type="paragraph" w:customStyle="1" w:styleId="Application">
    <w:name w:val="Application!Приложение"/>
    <w:rsid w:val="009030AC"/>
    <w:pPr>
      <w:spacing w:before="120" w:after="120"/>
      <w:jc w:val="right"/>
    </w:pPr>
    <w:rPr>
      <w:rFonts w:ascii="Arial" w:eastAsia="Times New Roman" w:hAnsi="Arial" w:cs="Arial"/>
      <w:b/>
      <w:bCs/>
      <w:kern w:val="28"/>
      <w:sz w:val="32"/>
      <w:szCs w:val="32"/>
    </w:rPr>
  </w:style>
  <w:style w:type="paragraph" w:customStyle="1" w:styleId="Table">
    <w:name w:val="Table!Таблица"/>
    <w:rsid w:val="009030AC"/>
    <w:rPr>
      <w:rFonts w:ascii="Arial" w:eastAsia="Times New Roman" w:hAnsi="Arial" w:cs="Arial"/>
      <w:bCs/>
      <w:kern w:val="28"/>
      <w:sz w:val="24"/>
      <w:szCs w:val="32"/>
    </w:rPr>
  </w:style>
  <w:style w:type="paragraph" w:customStyle="1" w:styleId="Table0">
    <w:name w:val="Table!"/>
    <w:next w:val="Table"/>
    <w:rsid w:val="009030AC"/>
    <w:pPr>
      <w:jc w:val="center"/>
    </w:pPr>
    <w:rPr>
      <w:rFonts w:ascii="Arial" w:eastAsia="Times New Roman" w:hAnsi="Arial" w:cs="Arial"/>
      <w:b/>
      <w:bCs/>
      <w:kern w:val="28"/>
      <w:sz w:val="24"/>
      <w:szCs w:val="32"/>
    </w:rPr>
  </w:style>
  <w:style w:type="paragraph" w:customStyle="1" w:styleId="ConsPlusTitle">
    <w:name w:val="ConsPlusTitle"/>
    <w:link w:val="ConsPlusTitle1"/>
    <w:rsid w:val="008F73C7"/>
    <w:pPr>
      <w:widowControl w:val="0"/>
      <w:suppressAutoHyphens/>
      <w:autoSpaceDE w:val="0"/>
    </w:pPr>
    <w:rPr>
      <w:rFonts w:cs="Calibri"/>
      <w:b/>
      <w:bCs/>
      <w:sz w:val="22"/>
      <w:szCs w:val="22"/>
      <w:lang w:eastAsia="zh-CN"/>
    </w:rPr>
  </w:style>
  <w:style w:type="paragraph" w:styleId="a6">
    <w:name w:val="No Spacing"/>
    <w:qFormat/>
    <w:rsid w:val="008F73C7"/>
    <w:pPr>
      <w:suppressAutoHyphens/>
    </w:pPr>
    <w:rPr>
      <w:rFonts w:ascii="Times New Roman" w:hAnsi="Times New Roman"/>
      <w:sz w:val="28"/>
      <w:szCs w:val="22"/>
      <w:lang w:eastAsia="zh-CN"/>
    </w:rPr>
  </w:style>
  <w:style w:type="paragraph" w:customStyle="1" w:styleId="ConsPlusNormal">
    <w:name w:val="ConsPlusNormal"/>
    <w:link w:val="ConsPlusNormal1"/>
    <w:rsid w:val="008F73C7"/>
    <w:pPr>
      <w:suppressAutoHyphens/>
      <w:autoSpaceDE w:val="0"/>
      <w:ind w:firstLine="720"/>
    </w:pPr>
    <w:rPr>
      <w:rFonts w:ascii="Arial" w:eastAsia="Times New Roman" w:hAnsi="Arial" w:cs="Arial"/>
      <w:lang w:eastAsia="zh-CN"/>
    </w:rPr>
  </w:style>
  <w:style w:type="paragraph" w:customStyle="1" w:styleId="s1">
    <w:name w:val="s_1"/>
    <w:basedOn w:val="a"/>
    <w:rsid w:val="008F73C7"/>
    <w:pPr>
      <w:ind w:firstLine="720"/>
    </w:pPr>
    <w:rPr>
      <w:rFonts w:cs="Arial"/>
      <w:sz w:val="26"/>
      <w:szCs w:val="26"/>
    </w:rPr>
  </w:style>
  <w:style w:type="paragraph" w:customStyle="1" w:styleId="11">
    <w:name w:val="Без интервала1"/>
    <w:rsid w:val="008F73C7"/>
    <w:pPr>
      <w:suppressAutoHyphens/>
    </w:pPr>
    <w:rPr>
      <w:rFonts w:eastAsia="Times New Roman" w:cs="Calibri"/>
      <w:sz w:val="22"/>
      <w:szCs w:val="22"/>
      <w:lang w:eastAsia="zh-CN"/>
    </w:rPr>
  </w:style>
  <w:style w:type="paragraph" w:styleId="a7">
    <w:name w:val="List Paragraph"/>
    <w:basedOn w:val="a"/>
    <w:qFormat/>
    <w:rsid w:val="008F73C7"/>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8F73C7"/>
    <w:rPr>
      <w:rFonts w:ascii="SchoolBook" w:eastAsia="Times New Roman" w:hAnsi="SchoolBook"/>
      <w:sz w:val="28"/>
    </w:rPr>
  </w:style>
  <w:style w:type="paragraph" w:customStyle="1" w:styleId="12">
    <w:name w:val="Абзац списка1"/>
    <w:basedOn w:val="a"/>
    <w:link w:val="ListParagraphChar"/>
    <w:rsid w:val="008F73C7"/>
    <w:pPr>
      <w:widowControl w:val="0"/>
      <w:ind w:left="720"/>
      <w:contextualSpacing/>
    </w:pPr>
    <w:rPr>
      <w:rFonts w:eastAsia="Calibri"/>
      <w:sz w:val="20"/>
      <w:szCs w:val="20"/>
    </w:rPr>
  </w:style>
  <w:style w:type="character" w:customStyle="1" w:styleId="ListParagraphChar">
    <w:name w:val="List Paragraph Char"/>
    <w:link w:val="12"/>
    <w:locked/>
    <w:rsid w:val="008F73C7"/>
    <w:rPr>
      <w:rFonts w:ascii="Arial" w:hAnsi="Arial"/>
    </w:rPr>
  </w:style>
  <w:style w:type="character" w:customStyle="1" w:styleId="ConsPlusNormal1">
    <w:name w:val="ConsPlusNormal1"/>
    <w:link w:val="ConsPlusNormal"/>
    <w:locked/>
    <w:rsid w:val="008F73C7"/>
    <w:rPr>
      <w:rFonts w:ascii="Arial" w:eastAsia="Times New Roman" w:hAnsi="Arial" w:cs="Arial"/>
      <w:lang w:eastAsia="zh-CN"/>
    </w:rPr>
  </w:style>
  <w:style w:type="paragraph" w:styleId="a9">
    <w:name w:val="header"/>
    <w:basedOn w:val="a"/>
    <w:link w:val="aa"/>
    <w:uiPriority w:val="99"/>
    <w:unhideWhenUsed/>
    <w:rsid w:val="008F73C7"/>
    <w:pPr>
      <w:tabs>
        <w:tab w:val="center" w:pos="4677"/>
        <w:tab w:val="right" w:pos="9355"/>
      </w:tabs>
    </w:pPr>
  </w:style>
  <w:style w:type="character" w:customStyle="1" w:styleId="aa">
    <w:name w:val="Верхний колонтитул Знак"/>
    <w:link w:val="a9"/>
    <w:uiPriority w:val="99"/>
    <w:rsid w:val="008F73C7"/>
    <w:rPr>
      <w:rFonts w:ascii="Arial" w:eastAsia="Times New Roman" w:hAnsi="Arial"/>
      <w:sz w:val="24"/>
      <w:szCs w:val="24"/>
    </w:rPr>
  </w:style>
  <w:style w:type="paragraph" w:styleId="ab">
    <w:name w:val="footer"/>
    <w:basedOn w:val="a"/>
    <w:link w:val="ac"/>
    <w:uiPriority w:val="99"/>
    <w:unhideWhenUsed/>
    <w:rsid w:val="008F73C7"/>
    <w:pPr>
      <w:tabs>
        <w:tab w:val="center" w:pos="4677"/>
        <w:tab w:val="right" w:pos="9355"/>
      </w:tabs>
    </w:pPr>
  </w:style>
  <w:style w:type="character" w:customStyle="1" w:styleId="ac">
    <w:name w:val="Нижний колонтитул Знак"/>
    <w:link w:val="ab"/>
    <w:uiPriority w:val="99"/>
    <w:rsid w:val="008F73C7"/>
    <w:rPr>
      <w:rFonts w:ascii="Arial" w:eastAsia="Times New Roman" w:hAnsi="Arial"/>
      <w:sz w:val="24"/>
      <w:szCs w:val="24"/>
    </w:rPr>
  </w:style>
  <w:style w:type="paragraph" w:styleId="ad">
    <w:name w:val="Balloon Text"/>
    <w:basedOn w:val="a"/>
    <w:link w:val="ae"/>
    <w:uiPriority w:val="99"/>
    <w:semiHidden/>
    <w:unhideWhenUsed/>
    <w:rsid w:val="008F73C7"/>
    <w:rPr>
      <w:rFonts w:ascii="Segoe UI" w:hAnsi="Segoe UI" w:cs="Segoe UI"/>
      <w:sz w:val="18"/>
      <w:szCs w:val="18"/>
    </w:rPr>
  </w:style>
  <w:style w:type="character" w:customStyle="1" w:styleId="ae">
    <w:name w:val="Текст выноски Знак"/>
    <w:link w:val="ad"/>
    <w:uiPriority w:val="99"/>
    <w:semiHidden/>
    <w:rsid w:val="008F73C7"/>
    <w:rPr>
      <w:rFonts w:ascii="Segoe UI" w:eastAsia="Times New Roman" w:hAnsi="Segoe UI" w:cs="Segoe UI"/>
      <w:sz w:val="18"/>
      <w:szCs w:val="18"/>
    </w:rPr>
  </w:style>
  <w:style w:type="table" w:styleId="af">
    <w:name w:val="Table Grid"/>
    <w:basedOn w:val="a1"/>
    <w:uiPriority w:val="59"/>
    <w:rsid w:val="008F73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8F73C7"/>
    <w:rPr>
      <w:sz w:val="20"/>
      <w:szCs w:val="20"/>
    </w:rPr>
  </w:style>
  <w:style w:type="character" w:customStyle="1" w:styleId="af1">
    <w:name w:val="Текст сноски Знак"/>
    <w:link w:val="af0"/>
    <w:uiPriority w:val="99"/>
    <w:semiHidden/>
    <w:rsid w:val="008F73C7"/>
    <w:rPr>
      <w:rFonts w:ascii="Arial" w:eastAsia="Times New Roman" w:hAnsi="Arial"/>
    </w:rPr>
  </w:style>
  <w:style w:type="character" w:styleId="af2">
    <w:name w:val="footnote reference"/>
    <w:uiPriority w:val="99"/>
    <w:semiHidden/>
    <w:unhideWhenUsed/>
    <w:rsid w:val="008F73C7"/>
    <w:rPr>
      <w:vertAlign w:val="superscript"/>
    </w:rPr>
  </w:style>
  <w:style w:type="character" w:customStyle="1" w:styleId="ConsPlusTitle1">
    <w:name w:val="ConsPlusTitle1"/>
    <w:link w:val="ConsPlusTitle"/>
    <w:locked/>
    <w:rsid w:val="008F73C7"/>
    <w:rPr>
      <w:rFonts w:cs="Calibri"/>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25</Pages>
  <Words>9761</Words>
  <Characters>55644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65275</CharactersWithSpaces>
  <SharedDoc>false</SharedDoc>
  <HLinks>
    <vt:vector size="228" baseType="variant">
      <vt:variant>
        <vt:i4>3276920</vt:i4>
      </vt:variant>
      <vt:variant>
        <vt:i4>111</vt:i4>
      </vt:variant>
      <vt:variant>
        <vt:i4>0</vt:i4>
      </vt:variant>
      <vt:variant>
        <vt:i4>5</vt:i4>
      </vt:variant>
      <vt:variant>
        <vt:lpwstr>https://login.consultant.ru/link/?req=doc&amp;base=LAW&amp;n=495001&amp;dst=100225</vt:lpwstr>
      </vt:variant>
      <vt:variant>
        <vt:lpwstr/>
      </vt:variant>
      <vt:variant>
        <vt:i4>6946926</vt:i4>
      </vt:variant>
      <vt:variant>
        <vt:i4>108</vt:i4>
      </vt:variant>
      <vt:variant>
        <vt:i4>0</vt:i4>
      </vt:variant>
      <vt:variant>
        <vt:i4>5</vt:i4>
      </vt:variant>
      <vt:variant>
        <vt:lpwstr>https://login.consultant.ru/link/?req=doc&amp;base=LAW&amp;n=480520</vt:lpwstr>
      </vt:variant>
      <vt:variant>
        <vt:lpwstr/>
      </vt:variant>
      <vt:variant>
        <vt:i4>7143530</vt:i4>
      </vt:variant>
      <vt:variant>
        <vt:i4>105</vt:i4>
      </vt:variant>
      <vt:variant>
        <vt:i4>0</vt:i4>
      </vt:variant>
      <vt:variant>
        <vt:i4>5</vt:i4>
      </vt:variant>
      <vt:variant>
        <vt:lpwstr>https://login.consultant.ru/link/?req=doc&amp;base=LAW&amp;n=495001</vt:lpwstr>
      </vt:variant>
      <vt:variant>
        <vt:lpwstr/>
      </vt:variant>
      <vt:variant>
        <vt:i4>7077994</vt:i4>
      </vt:variant>
      <vt:variant>
        <vt:i4>102</vt:i4>
      </vt:variant>
      <vt:variant>
        <vt:i4>0</vt:i4>
      </vt:variant>
      <vt:variant>
        <vt:i4>5</vt:i4>
      </vt:variant>
      <vt:variant>
        <vt:lpwstr>https://login.consultant.ru/link/?req=doc&amp;base=LAW&amp;n=487135</vt:lpwstr>
      </vt:variant>
      <vt:variant>
        <vt:lpwstr/>
      </vt:variant>
      <vt:variant>
        <vt:i4>6619243</vt:i4>
      </vt:variant>
      <vt:variant>
        <vt:i4>99</vt:i4>
      </vt:variant>
      <vt:variant>
        <vt:i4>0</vt:i4>
      </vt:variant>
      <vt:variant>
        <vt:i4>5</vt:i4>
      </vt:variant>
      <vt:variant>
        <vt:lpwstr>https://login.consultant.ru/link/?req=doc&amp;base=LAW&amp;n=495184</vt:lpwstr>
      </vt:variant>
      <vt:variant>
        <vt:lpwstr/>
      </vt:variant>
      <vt:variant>
        <vt:i4>6946926</vt:i4>
      </vt:variant>
      <vt:variant>
        <vt:i4>96</vt:i4>
      </vt:variant>
      <vt:variant>
        <vt:i4>0</vt:i4>
      </vt:variant>
      <vt:variant>
        <vt:i4>5</vt:i4>
      </vt:variant>
      <vt:variant>
        <vt:lpwstr>https://login.consultant.ru/link/?req=doc&amp;base=LAW&amp;n=480520</vt:lpwstr>
      </vt:variant>
      <vt:variant>
        <vt:lpwstr/>
      </vt:variant>
      <vt:variant>
        <vt:i4>3997816</vt:i4>
      </vt:variant>
      <vt:variant>
        <vt:i4>93</vt:i4>
      </vt:variant>
      <vt:variant>
        <vt:i4>0</vt:i4>
      </vt:variant>
      <vt:variant>
        <vt:i4>5</vt:i4>
      </vt:variant>
      <vt:variant>
        <vt:lpwstr>https://login.consultant.ru/link/?req=doc&amp;base=LAW&amp;n=495001&amp;dst=101038</vt:lpwstr>
      </vt:variant>
      <vt:variant>
        <vt:lpwstr/>
      </vt:variant>
      <vt:variant>
        <vt:i4>3407994</vt:i4>
      </vt:variant>
      <vt:variant>
        <vt:i4>90</vt:i4>
      </vt:variant>
      <vt:variant>
        <vt:i4>0</vt:i4>
      </vt:variant>
      <vt:variant>
        <vt:i4>5</vt:i4>
      </vt:variant>
      <vt:variant>
        <vt:lpwstr>https://login.consultant.ru/link/?req=doc&amp;base=LAW&amp;n=495001&amp;dst=101415</vt:lpwstr>
      </vt:variant>
      <vt:variant>
        <vt:lpwstr/>
      </vt:variant>
      <vt:variant>
        <vt:i4>327755</vt:i4>
      </vt:variant>
      <vt:variant>
        <vt:i4>87</vt:i4>
      </vt:variant>
      <vt:variant>
        <vt:i4>0</vt:i4>
      </vt:variant>
      <vt:variant>
        <vt:i4>5</vt:i4>
      </vt:variant>
      <vt:variant>
        <vt:lpwstr>https://login.consultant.ru/link/?req=doc&amp;base=LAW&amp;n=495001&amp;dst=9</vt:lpwstr>
      </vt:variant>
      <vt:variant>
        <vt:lpwstr/>
      </vt:variant>
      <vt:variant>
        <vt:i4>3342451</vt:i4>
      </vt:variant>
      <vt:variant>
        <vt:i4>84</vt:i4>
      </vt:variant>
      <vt:variant>
        <vt:i4>0</vt:i4>
      </vt:variant>
      <vt:variant>
        <vt:i4>5</vt:i4>
      </vt:variant>
      <vt:variant>
        <vt:lpwstr>https://login.consultant.ru/link/?req=doc&amp;base=LAW&amp;n=495001&amp;dst=101187</vt:lpwstr>
      </vt:variant>
      <vt:variant>
        <vt:lpwstr/>
      </vt:variant>
      <vt:variant>
        <vt:i4>3211388</vt:i4>
      </vt:variant>
      <vt:variant>
        <vt:i4>81</vt:i4>
      </vt:variant>
      <vt:variant>
        <vt:i4>0</vt:i4>
      </vt:variant>
      <vt:variant>
        <vt:i4>5</vt:i4>
      </vt:variant>
      <vt:variant>
        <vt:lpwstr>https://login.consultant.ru/link/?req=doc&amp;base=LAW&amp;n=495001&amp;dst=101175</vt:lpwstr>
      </vt:variant>
      <vt:variant>
        <vt:lpwstr/>
      </vt:variant>
      <vt:variant>
        <vt:i4>3342458</vt:i4>
      </vt:variant>
      <vt:variant>
        <vt:i4>78</vt:i4>
      </vt:variant>
      <vt:variant>
        <vt:i4>0</vt:i4>
      </vt:variant>
      <vt:variant>
        <vt:i4>5</vt:i4>
      </vt:variant>
      <vt:variant>
        <vt:lpwstr>https://login.consultant.ru/link/?req=doc&amp;base=LAW&amp;n=495001&amp;dst=101412</vt:lpwstr>
      </vt:variant>
      <vt:variant>
        <vt:lpwstr/>
      </vt:variant>
      <vt:variant>
        <vt:i4>3407993</vt:i4>
      </vt:variant>
      <vt:variant>
        <vt:i4>75</vt:i4>
      </vt:variant>
      <vt:variant>
        <vt:i4>0</vt:i4>
      </vt:variant>
      <vt:variant>
        <vt:i4>5</vt:i4>
      </vt:variant>
      <vt:variant>
        <vt:lpwstr>https://login.consultant.ru/link/?req=doc&amp;base=LAW&amp;n=495001&amp;dst=100637</vt:lpwstr>
      </vt:variant>
      <vt:variant>
        <vt:lpwstr/>
      </vt:variant>
      <vt:variant>
        <vt:i4>3211386</vt:i4>
      </vt:variant>
      <vt:variant>
        <vt:i4>72</vt:i4>
      </vt:variant>
      <vt:variant>
        <vt:i4>0</vt:i4>
      </vt:variant>
      <vt:variant>
        <vt:i4>5</vt:i4>
      </vt:variant>
      <vt:variant>
        <vt:lpwstr>https://login.consultant.ru/link/?req=doc&amp;base=LAW&amp;n=495001&amp;dst=101410</vt:lpwstr>
      </vt:variant>
      <vt:variant>
        <vt:lpwstr/>
      </vt:variant>
      <vt:variant>
        <vt:i4>3866748</vt:i4>
      </vt:variant>
      <vt:variant>
        <vt:i4>69</vt:i4>
      </vt:variant>
      <vt:variant>
        <vt:i4>0</vt:i4>
      </vt:variant>
      <vt:variant>
        <vt:i4>5</vt:i4>
      </vt:variant>
      <vt:variant>
        <vt:lpwstr>https://login.consultant.ru/link/?req=doc&amp;base=LAW&amp;n=495001&amp;dst=100866</vt:lpwstr>
      </vt:variant>
      <vt:variant>
        <vt:lpwstr/>
      </vt:variant>
      <vt:variant>
        <vt:i4>3342458</vt:i4>
      </vt:variant>
      <vt:variant>
        <vt:i4>66</vt:i4>
      </vt:variant>
      <vt:variant>
        <vt:i4>0</vt:i4>
      </vt:variant>
      <vt:variant>
        <vt:i4>5</vt:i4>
      </vt:variant>
      <vt:variant>
        <vt:lpwstr>https://login.consultant.ru/link/?req=doc&amp;base=LAW&amp;n=495001&amp;dst=101412</vt:lpwstr>
      </vt:variant>
      <vt:variant>
        <vt:lpwstr/>
      </vt:variant>
      <vt:variant>
        <vt:i4>3407993</vt:i4>
      </vt:variant>
      <vt:variant>
        <vt:i4>63</vt:i4>
      </vt:variant>
      <vt:variant>
        <vt:i4>0</vt:i4>
      </vt:variant>
      <vt:variant>
        <vt:i4>5</vt:i4>
      </vt:variant>
      <vt:variant>
        <vt:lpwstr>https://login.consultant.ru/link/?req=doc&amp;base=LAW&amp;n=495001&amp;dst=100637</vt:lpwstr>
      </vt:variant>
      <vt:variant>
        <vt:lpwstr/>
      </vt:variant>
      <vt:variant>
        <vt:i4>3211386</vt:i4>
      </vt:variant>
      <vt:variant>
        <vt:i4>60</vt:i4>
      </vt:variant>
      <vt:variant>
        <vt:i4>0</vt:i4>
      </vt:variant>
      <vt:variant>
        <vt:i4>5</vt:i4>
      </vt:variant>
      <vt:variant>
        <vt:lpwstr>https://login.consultant.ru/link/?req=doc&amp;base=LAW&amp;n=495001&amp;dst=101410</vt:lpwstr>
      </vt:variant>
      <vt:variant>
        <vt:lpwstr/>
      </vt:variant>
      <vt:variant>
        <vt:i4>3473534</vt:i4>
      </vt:variant>
      <vt:variant>
        <vt:i4>57</vt:i4>
      </vt:variant>
      <vt:variant>
        <vt:i4>0</vt:i4>
      </vt:variant>
      <vt:variant>
        <vt:i4>5</vt:i4>
      </vt:variant>
      <vt:variant>
        <vt:lpwstr>https://login.consultant.ru/link/?req=doc&amp;base=LAW&amp;n=495001&amp;dst=100747</vt:lpwstr>
      </vt:variant>
      <vt:variant>
        <vt:lpwstr/>
      </vt:variant>
      <vt:variant>
        <vt:i4>3342458</vt:i4>
      </vt:variant>
      <vt:variant>
        <vt:i4>54</vt:i4>
      </vt:variant>
      <vt:variant>
        <vt:i4>0</vt:i4>
      </vt:variant>
      <vt:variant>
        <vt:i4>5</vt:i4>
      </vt:variant>
      <vt:variant>
        <vt:lpwstr>https://login.consultant.ru/link/?req=doc&amp;base=LAW&amp;n=495001&amp;dst=101412</vt:lpwstr>
      </vt:variant>
      <vt:variant>
        <vt:lpwstr/>
      </vt:variant>
      <vt:variant>
        <vt:i4>3407993</vt:i4>
      </vt:variant>
      <vt:variant>
        <vt:i4>51</vt:i4>
      </vt:variant>
      <vt:variant>
        <vt:i4>0</vt:i4>
      </vt:variant>
      <vt:variant>
        <vt:i4>5</vt:i4>
      </vt:variant>
      <vt:variant>
        <vt:lpwstr>https://login.consultant.ru/link/?req=doc&amp;base=LAW&amp;n=495001&amp;dst=100637</vt:lpwstr>
      </vt:variant>
      <vt:variant>
        <vt:lpwstr/>
      </vt:variant>
      <vt:variant>
        <vt:i4>3211386</vt:i4>
      </vt:variant>
      <vt:variant>
        <vt:i4>48</vt:i4>
      </vt:variant>
      <vt:variant>
        <vt:i4>0</vt:i4>
      </vt:variant>
      <vt:variant>
        <vt:i4>5</vt:i4>
      </vt:variant>
      <vt:variant>
        <vt:lpwstr>https://login.consultant.ru/link/?req=doc&amp;base=LAW&amp;n=495001&amp;dst=101410</vt:lpwstr>
      </vt:variant>
      <vt:variant>
        <vt:lpwstr/>
      </vt:variant>
      <vt:variant>
        <vt:i4>3473534</vt:i4>
      </vt:variant>
      <vt:variant>
        <vt:i4>45</vt:i4>
      </vt:variant>
      <vt:variant>
        <vt:i4>0</vt:i4>
      </vt:variant>
      <vt:variant>
        <vt:i4>5</vt:i4>
      </vt:variant>
      <vt:variant>
        <vt:lpwstr>https://login.consultant.ru/link/?req=doc&amp;base=LAW&amp;n=495001&amp;dst=100747</vt:lpwstr>
      </vt:variant>
      <vt:variant>
        <vt:lpwstr/>
      </vt:variant>
      <vt:variant>
        <vt:i4>3342458</vt:i4>
      </vt:variant>
      <vt:variant>
        <vt:i4>42</vt:i4>
      </vt:variant>
      <vt:variant>
        <vt:i4>0</vt:i4>
      </vt:variant>
      <vt:variant>
        <vt:i4>5</vt:i4>
      </vt:variant>
      <vt:variant>
        <vt:lpwstr>https://login.consultant.ru/link/?req=doc&amp;base=LAW&amp;n=495001&amp;dst=101412</vt:lpwstr>
      </vt:variant>
      <vt:variant>
        <vt:lpwstr/>
      </vt:variant>
      <vt:variant>
        <vt:i4>3407993</vt:i4>
      </vt:variant>
      <vt:variant>
        <vt:i4>39</vt:i4>
      </vt:variant>
      <vt:variant>
        <vt:i4>0</vt:i4>
      </vt:variant>
      <vt:variant>
        <vt:i4>5</vt:i4>
      </vt:variant>
      <vt:variant>
        <vt:lpwstr>https://login.consultant.ru/link/?req=doc&amp;base=LAW&amp;n=495001&amp;dst=100637</vt:lpwstr>
      </vt:variant>
      <vt:variant>
        <vt:lpwstr/>
      </vt:variant>
      <vt:variant>
        <vt:i4>3211386</vt:i4>
      </vt:variant>
      <vt:variant>
        <vt:i4>36</vt:i4>
      </vt:variant>
      <vt:variant>
        <vt:i4>0</vt:i4>
      </vt:variant>
      <vt:variant>
        <vt:i4>5</vt:i4>
      </vt:variant>
      <vt:variant>
        <vt:lpwstr>https://login.consultant.ru/link/?req=doc&amp;base=LAW&amp;n=495001&amp;dst=101410</vt:lpwstr>
      </vt:variant>
      <vt:variant>
        <vt:lpwstr/>
      </vt:variant>
      <vt:variant>
        <vt:i4>3211385</vt:i4>
      </vt:variant>
      <vt:variant>
        <vt:i4>33</vt:i4>
      </vt:variant>
      <vt:variant>
        <vt:i4>0</vt:i4>
      </vt:variant>
      <vt:variant>
        <vt:i4>5</vt:i4>
      </vt:variant>
      <vt:variant>
        <vt:lpwstr>https://login.consultant.ru/link/?req=doc&amp;base=LAW&amp;n=495001&amp;dst=100733</vt:lpwstr>
      </vt:variant>
      <vt:variant>
        <vt:lpwstr/>
      </vt:variant>
      <vt:variant>
        <vt:i4>3604602</vt:i4>
      </vt:variant>
      <vt:variant>
        <vt:i4>30</vt:i4>
      </vt:variant>
      <vt:variant>
        <vt:i4>0</vt:i4>
      </vt:variant>
      <vt:variant>
        <vt:i4>5</vt:i4>
      </vt:variant>
      <vt:variant>
        <vt:lpwstr>https://login.consultant.ru/link/?req=doc&amp;base=LAW&amp;n=495001&amp;dst=101416</vt:lpwstr>
      </vt:variant>
      <vt:variant>
        <vt:lpwstr/>
      </vt:variant>
      <vt:variant>
        <vt:i4>3342451</vt:i4>
      </vt:variant>
      <vt:variant>
        <vt:i4>27</vt:i4>
      </vt:variant>
      <vt:variant>
        <vt:i4>0</vt:i4>
      </vt:variant>
      <vt:variant>
        <vt:i4>5</vt:i4>
      </vt:variant>
      <vt:variant>
        <vt:lpwstr>https://login.consultant.ru/link/?req=doc&amp;base=LAW&amp;n=495001&amp;dst=101482</vt:lpwstr>
      </vt:variant>
      <vt:variant>
        <vt:lpwstr/>
      </vt:variant>
      <vt:variant>
        <vt:i4>3211379</vt:i4>
      </vt:variant>
      <vt:variant>
        <vt:i4>24</vt:i4>
      </vt:variant>
      <vt:variant>
        <vt:i4>0</vt:i4>
      </vt:variant>
      <vt:variant>
        <vt:i4>5</vt:i4>
      </vt:variant>
      <vt:variant>
        <vt:lpwstr>https://login.consultant.ru/link/?req=doc&amp;base=LAW&amp;n=495001&amp;dst=101185</vt:lpwstr>
      </vt:variant>
      <vt:variant>
        <vt:lpwstr/>
      </vt:variant>
      <vt:variant>
        <vt:i4>3866738</vt:i4>
      </vt:variant>
      <vt:variant>
        <vt:i4>21</vt:i4>
      </vt:variant>
      <vt:variant>
        <vt:i4>0</vt:i4>
      </vt:variant>
      <vt:variant>
        <vt:i4>5</vt:i4>
      </vt:variant>
      <vt:variant>
        <vt:lpwstr>https://login.consultant.ru/link/?req=doc&amp;base=LAW&amp;n=495001&amp;dst=100987</vt:lpwstr>
      </vt:variant>
      <vt:variant>
        <vt:lpwstr/>
      </vt:variant>
      <vt:variant>
        <vt:i4>7077991</vt:i4>
      </vt:variant>
      <vt:variant>
        <vt:i4>18</vt:i4>
      </vt:variant>
      <vt:variant>
        <vt:i4>0</vt:i4>
      </vt:variant>
      <vt:variant>
        <vt:i4>5</vt:i4>
      </vt:variant>
      <vt:variant>
        <vt:lpwstr>https://login.consultant.ru/link/?req=doc&amp;base=LAW&amp;n=454103</vt:lpwstr>
      </vt:variant>
      <vt:variant>
        <vt:lpwstr/>
      </vt:variant>
      <vt:variant>
        <vt:i4>3473528</vt:i4>
      </vt:variant>
      <vt:variant>
        <vt:i4>15</vt:i4>
      </vt:variant>
      <vt:variant>
        <vt:i4>0</vt:i4>
      </vt:variant>
      <vt:variant>
        <vt:i4>5</vt:i4>
      </vt:variant>
      <vt:variant>
        <vt:lpwstr>https://login.consultant.ru/link/?req=doc&amp;base=LAW&amp;n=495001&amp;dst=101131</vt:lpwstr>
      </vt:variant>
      <vt:variant>
        <vt:lpwstr/>
      </vt:variant>
      <vt:variant>
        <vt:i4>5767170</vt:i4>
      </vt:variant>
      <vt:variant>
        <vt:i4>12</vt:i4>
      </vt:variant>
      <vt:variant>
        <vt:i4>0</vt:i4>
      </vt:variant>
      <vt:variant>
        <vt:i4>5</vt:i4>
      </vt:variant>
      <vt:variant>
        <vt:lpwstr/>
      </vt:variant>
      <vt:variant>
        <vt:lpwstr>Par9</vt:lpwstr>
      </vt:variant>
      <vt:variant>
        <vt:i4>3342456</vt:i4>
      </vt:variant>
      <vt:variant>
        <vt:i4>9</vt:i4>
      </vt:variant>
      <vt:variant>
        <vt:i4>0</vt:i4>
      </vt:variant>
      <vt:variant>
        <vt:i4>5</vt:i4>
      </vt:variant>
      <vt:variant>
        <vt:lpwstr>https://login.consultant.ru/link/?req=doc&amp;base=LAW&amp;n=495001&amp;dst=100422</vt:lpwstr>
      </vt:variant>
      <vt:variant>
        <vt:lpwstr/>
      </vt:variant>
      <vt:variant>
        <vt:i4>4456513</vt:i4>
      </vt:variant>
      <vt:variant>
        <vt:i4>6</vt:i4>
      </vt:variant>
      <vt:variant>
        <vt:i4>0</vt:i4>
      </vt:variant>
      <vt:variant>
        <vt:i4>5</vt:i4>
      </vt:variant>
      <vt:variant>
        <vt:lpwstr>https://login.consultant.ru/link/?req=doc&amp;base=RLAW404&amp;n=98796&amp;dst=100198</vt:lpwstr>
      </vt:variant>
      <vt:variant>
        <vt:lpwstr/>
      </vt:variant>
      <vt:variant>
        <vt:i4>4784192</vt:i4>
      </vt:variant>
      <vt:variant>
        <vt:i4>3</vt:i4>
      </vt:variant>
      <vt:variant>
        <vt:i4>0</vt:i4>
      </vt:variant>
      <vt:variant>
        <vt:i4>5</vt:i4>
      </vt:variant>
      <vt:variant>
        <vt:lpwstr>https://login.consultant.ru/link/?req=doc&amp;base=RLAW404&amp;n=98796&amp;dst=100044</vt:lpwstr>
      </vt:variant>
      <vt:variant>
        <vt:lpwstr/>
      </vt:variant>
      <vt:variant>
        <vt:i4>4128888</vt:i4>
      </vt:variant>
      <vt:variant>
        <vt:i4>0</vt:i4>
      </vt:variant>
      <vt:variant>
        <vt:i4>0</vt:i4>
      </vt:variant>
      <vt:variant>
        <vt:i4>5</vt:i4>
      </vt:variant>
      <vt:variant>
        <vt:lpwstr>https://login.consultant.ru/link/?req=doc&amp;base=LAW&amp;n=495001&amp;dst=100329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Осадчева Лидия И.</cp:lastModifiedBy>
  <cp:revision>1</cp:revision>
  <dcterms:created xsi:type="dcterms:W3CDTF">2025-03-31T12:43:00Z</dcterms:created>
  <dcterms:modified xsi:type="dcterms:W3CDTF">2025-03-31T12:44:00Z</dcterms:modified>
</cp:coreProperties>
</file>