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4B" w:rsidRDefault="0050764B" w:rsidP="0050764B">
      <w:pPr>
        <w:pBdr>
          <w:bottom w:val="single" w:sz="6" w:space="1" w:color="auto"/>
        </w:pBd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2501900</wp:posOffset>
            </wp:positionH>
            <wp:positionV relativeFrom="paragraph">
              <wp:posOffset>-266065</wp:posOffset>
            </wp:positionV>
            <wp:extent cx="1003300" cy="828040"/>
            <wp:effectExtent l="0" t="0" r="6350" b="0"/>
            <wp:wrapTight wrapText="bothSides">
              <wp:wrapPolygon edited="0">
                <wp:start x="0" y="0"/>
                <wp:lineTo x="0" y="20871"/>
                <wp:lineTo x="21327" y="20871"/>
                <wp:lineTo x="21327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64B" w:rsidRDefault="0050764B" w:rsidP="0050764B">
      <w:pPr>
        <w:pBdr>
          <w:bottom w:val="single" w:sz="6" w:space="1" w:color="auto"/>
        </w:pBdr>
        <w:jc w:val="center"/>
        <w:rPr>
          <w:b/>
          <w:sz w:val="28"/>
        </w:rPr>
      </w:pPr>
    </w:p>
    <w:p w:rsidR="0050764B" w:rsidRDefault="0050764B" w:rsidP="0050764B">
      <w:pPr>
        <w:pBdr>
          <w:bottom w:val="single" w:sz="6" w:space="1" w:color="auto"/>
        </w:pBdr>
        <w:jc w:val="center"/>
        <w:rPr>
          <w:b/>
          <w:sz w:val="28"/>
        </w:rPr>
      </w:pPr>
    </w:p>
    <w:p w:rsidR="0050764B" w:rsidRDefault="0050764B" w:rsidP="0050764B">
      <w:pPr>
        <w:pBdr>
          <w:bottom w:val="sing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0764B" w:rsidRDefault="0050764B" w:rsidP="0050764B">
      <w:pPr>
        <w:pBdr>
          <w:bottom w:val="sing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ТЕРНОВСКОГО МУНИЦИПАЛЬНОГО РАЙОНА</w:t>
      </w:r>
    </w:p>
    <w:p w:rsidR="0050764B" w:rsidRDefault="0050764B" w:rsidP="0050764B">
      <w:pPr>
        <w:pBdr>
          <w:bottom w:val="single" w:sz="6" w:space="1" w:color="auto"/>
        </w:pBdr>
        <w:jc w:val="center"/>
        <w:rPr>
          <w:sz w:val="28"/>
        </w:rPr>
      </w:pPr>
      <w:r>
        <w:rPr>
          <w:b/>
          <w:sz w:val="28"/>
        </w:rPr>
        <w:t>ВОРОНЕЖСКОЙ ОБЛАСТИ</w:t>
      </w:r>
    </w:p>
    <w:p w:rsidR="0050764B" w:rsidRPr="003413CD" w:rsidRDefault="0050764B" w:rsidP="0050764B">
      <w:pPr>
        <w:rPr>
          <w:sz w:val="28"/>
          <w:szCs w:val="28"/>
        </w:rPr>
      </w:pPr>
    </w:p>
    <w:p w:rsidR="0050764B" w:rsidRDefault="0050764B" w:rsidP="0050764B">
      <w:pPr>
        <w:jc w:val="center"/>
        <w:rPr>
          <w:b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50764B" w:rsidRPr="009570E6" w:rsidRDefault="0050764B" w:rsidP="0050764B">
      <w:pPr>
        <w:jc w:val="center"/>
        <w:rPr>
          <w:b/>
        </w:rPr>
      </w:pPr>
    </w:p>
    <w:p w:rsidR="0050764B" w:rsidRDefault="0050764B" w:rsidP="0050764B">
      <w:pPr>
        <w:rPr>
          <w:sz w:val="28"/>
          <w:szCs w:val="28"/>
        </w:rPr>
      </w:pPr>
      <w:r>
        <w:rPr>
          <w:sz w:val="28"/>
          <w:szCs w:val="28"/>
        </w:rPr>
        <w:t>от 14  сентября   2023 г.  № 179-р</w:t>
      </w:r>
    </w:p>
    <w:p w:rsidR="0050764B" w:rsidRDefault="0050764B" w:rsidP="0050764B">
      <w:pPr>
        <w:rPr>
          <w:sz w:val="20"/>
          <w:szCs w:val="20"/>
        </w:rPr>
      </w:pPr>
      <w:r>
        <w:rPr>
          <w:sz w:val="20"/>
          <w:szCs w:val="20"/>
        </w:rPr>
        <w:t xml:space="preserve">             с. Терновка</w:t>
      </w:r>
    </w:p>
    <w:p w:rsidR="00EF3A4C" w:rsidRPr="00D9627A" w:rsidRDefault="00EF3A4C" w:rsidP="00D9627A">
      <w:pPr>
        <w:widowControl w:val="0"/>
        <w:autoSpaceDE w:val="0"/>
        <w:autoSpaceDN w:val="0"/>
        <w:adjustRightInd w:val="0"/>
        <w:spacing w:line="288" w:lineRule="auto"/>
        <w:ind w:right="424" w:firstLine="567"/>
        <w:jc w:val="both"/>
        <w:rPr>
          <w:sz w:val="28"/>
          <w:szCs w:val="28"/>
        </w:rPr>
      </w:pPr>
    </w:p>
    <w:p w:rsidR="0050764B" w:rsidRPr="00A9787C" w:rsidRDefault="0050764B" w:rsidP="00D9627A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A9787C">
        <w:rPr>
          <w:sz w:val="28"/>
          <w:szCs w:val="28"/>
        </w:rPr>
        <w:t xml:space="preserve">О назначении лица, </w:t>
      </w:r>
    </w:p>
    <w:p w:rsidR="0050764B" w:rsidRPr="00A9787C" w:rsidRDefault="0050764B" w:rsidP="00D9627A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proofErr w:type="gramStart"/>
      <w:r w:rsidRPr="00A9787C">
        <w:rPr>
          <w:sz w:val="28"/>
          <w:szCs w:val="28"/>
        </w:rPr>
        <w:t>ответственного</w:t>
      </w:r>
      <w:proofErr w:type="gramEnd"/>
      <w:r w:rsidRPr="00A9787C">
        <w:rPr>
          <w:sz w:val="28"/>
          <w:szCs w:val="28"/>
        </w:rPr>
        <w:t xml:space="preserve"> за осуществление функций, </w:t>
      </w:r>
    </w:p>
    <w:p w:rsidR="0050764B" w:rsidRPr="00A9787C" w:rsidRDefault="0050764B" w:rsidP="00D9627A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proofErr w:type="gramStart"/>
      <w:r w:rsidRPr="00A9787C">
        <w:rPr>
          <w:sz w:val="28"/>
          <w:szCs w:val="28"/>
        </w:rPr>
        <w:t>связанных</w:t>
      </w:r>
      <w:proofErr w:type="gramEnd"/>
      <w:r w:rsidRPr="00A9787C">
        <w:rPr>
          <w:sz w:val="28"/>
          <w:szCs w:val="28"/>
        </w:rPr>
        <w:t xml:space="preserve"> с предупреждением коррупции </w:t>
      </w:r>
    </w:p>
    <w:p w:rsidR="0050764B" w:rsidRPr="00A9787C" w:rsidRDefault="0050764B" w:rsidP="00D9627A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A9787C">
        <w:rPr>
          <w:sz w:val="28"/>
          <w:szCs w:val="28"/>
        </w:rPr>
        <w:t>при осуществлении закупок</w:t>
      </w:r>
    </w:p>
    <w:p w:rsidR="00EF3A4C" w:rsidRPr="00D9627A" w:rsidRDefault="00EF3A4C" w:rsidP="00D9627A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</w:p>
    <w:p w:rsidR="00EF3A4C" w:rsidRPr="00D9627A" w:rsidRDefault="00EF3A4C" w:rsidP="00D9627A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</w:p>
    <w:p w:rsidR="00EF3A4C" w:rsidRPr="00D9627A" w:rsidRDefault="00EF3A4C" w:rsidP="00D9627A">
      <w:pPr>
        <w:ind w:firstLine="567"/>
        <w:jc w:val="both"/>
        <w:rPr>
          <w:sz w:val="28"/>
          <w:szCs w:val="28"/>
        </w:rPr>
      </w:pPr>
      <w:r w:rsidRPr="00A9787C">
        <w:rPr>
          <w:sz w:val="28"/>
          <w:szCs w:val="28"/>
        </w:rPr>
        <w:t xml:space="preserve">      </w:t>
      </w:r>
      <w:proofErr w:type="gramStart"/>
      <w:r w:rsidR="0050764B" w:rsidRPr="00A9787C">
        <w:rPr>
          <w:sz w:val="28"/>
          <w:szCs w:val="28"/>
        </w:rPr>
        <w:t>В соответствии с пунктом 2.3 раздела 2 Методических рекомендаций по</w:t>
      </w:r>
      <w:r w:rsidR="0050764B">
        <w:t xml:space="preserve"> </w:t>
      </w:r>
      <w:r w:rsidR="0050764B" w:rsidRPr="00A9787C">
        <w:rPr>
          <w:sz w:val="28"/>
          <w:szCs w:val="28"/>
        </w:rPr>
        <w:t>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«О контрактной системе в сфере закупок товаров, работ,  услуг для обеспечения государственных и муниципальных нужд», Федеральным законом</w:t>
      </w:r>
      <w:proofErr w:type="gramEnd"/>
      <w:r w:rsidR="0050764B" w:rsidRPr="00A9787C">
        <w:rPr>
          <w:sz w:val="28"/>
          <w:szCs w:val="28"/>
        </w:rPr>
        <w:t xml:space="preserve"> от 25 декабря 2008г.   № 273-ФЗ «О  противодействии коррупции» работы, направленной на выявление личной заинтересованности государственных и муниципальных служащих, работников при осуществлении таких закупок, </w:t>
      </w:r>
      <w:proofErr w:type="gramStart"/>
      <w:r w:rsidR="0050764B" w:rsidRPr="00A9787C">
        <w:rPr>
          <w:sz w:val="28"/>
          <w:szCs w:val="28"/>
        </w:rPr>
        <w:t>которая</w:t>
      </w:r>
      <w:proofErr w:type="gramEnd"/>
      <w:r w:rsidR="0050764B" w:rsidRPr="00A9787C">
        <w:rPr>
          <w:sz w:val="28"/>
          <w:szCs w:val="28"/>
        </w:rPr>
        <w:t xml:space="preserve"> приводит или может привести к конфликту интересов» (утв. Минтрудом России)</w:t>
      </w:r>
      <w:r w:rsidR="00D9627A" w:rsidRPr="00D9627A">
        <w:rPr>
          <w:sz w:val="28"/>
          <w:szCs w:val="28"/>
        </w:rPr>
        <w:t>:</w:t>
      </w:r>
    </w:p>
    <w:p w:rsidR="00EF3A4C" w:rsidRPr="00D9627A" w:rsidRDefault="00EF3A4C" w:rsidP="00D9627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9787C">
        <w:rPr>
          <w:sz w:val="28"/>
          <w:szCs w:val="28"/>
        </w:rPr>
        <w:t xml:space="preserve">1. Назначить ответственным за  осуществление </w:t>
      </w:r>
      <w:r w:rsidR="007C1A76" w:rsidRPr="00A9787C">
        <w:rPr>
          <w:sz w:val="28"/>
          <w:szCs w:val="28"/>
        </w:rPr>
        <w:t>функций</w:t>
      </w:r>
      <w:r w:rsidRPr="00A9787C">
        <w:rPr>
          <w:sz w:val="28"/>
          <w:szCs w:val="28"/>
        </w:rPr>
        <w:t xml:space="preserve">, </w:t>
      </w:r>
      <w:r w:rsidRPr="00D9627A">
        <w:rPr>
          <w:sz w:val="28"/>
          <w:szCs w:val="28"/>
        </w:rPr>
        <w:t xml:space="preserve">связанных с предупреждением коррупции при осуществлении закупок </w:t>
      </w:r>
      <w:r w:rsidR="00D9627A" w:rsidRPr="00D9627A">
        <w:rPr>
          <w:sz w:val="28"/>
          <w:szCs w:val="28"/>
        </w:rPr>
        <w:t xml:space="preserve">руководителя </w:t>
      </w:r>
      <w:r w:rsidRPr="00D9627A">
        <w:rPr>
          <w:sz w:val="28"/>
          <w:szCs w:val="28"/>
        </w:rPr>
        <w:t xml:space="preserve">отдела </w:t>
      </w:r>
      <w:r w:rsidR="007C1A76">
        <w:rPr>
          <w:sz w:val="28"/>
          <w:szCs w:val="28"/>
        </w:rPr>
        <w:t xml:space="preserve"> финансов </w:t>
      </w:r>
      <w:r w:rsidRPr="00D9627A">
        <w:rPr>
          <w:sz w:val="28"/>
          <w:szCs w:val="28"/>
        </w:rPr>
        <w:t xml:space="preserve">администрации </w:t>
      </w:r>
      <w:r w:rsidR="007C1A76">
        <w:rPr>
          <w:sz w:val="28"/>
          <w:szCs w:val="28"/>
        </w:rPr>
        <w:t xml:space="preserve">Терновского </w:t>
      </w:r>
      <w:r w:rsidR="00D9627A" w:rsidRPr="00D9627A">
        <w:rPr>
          <w:sz w:val="28"/>
          <w:szCs w:val="28"/>
        </w:rPr>
        <w:t xml:space="preserve"> </w:t>
      </w:r>
      <w:r w:rsidRPr="00D9627A">
        <w:rPr>
          <w:sz w:val="28"/>
          <w:szCs w:val="28"/>
        </w:rPr>
        <w:t xml:space="preserve">муниципального района Воронежской области </w:t>
      </w:r>
      <w:r w:rsidR="007C1A76">
        <w:rPr>
          <w:sz w:val="28"/>
          <w:szCs w:val="28"/>
        </w:rPr>
        <w:t>Федотову Ольгу Владимировну</w:t>
      </w:r>
      <w:r w:rsidR="00D9627A" w:rsidRPr="00D9627A">
        <w:rPr>
          <w:sz w:val="28"/>
          <w:szCs w:val="28"/>
        </w:rPr>
        <w:t>.</w:t>
      </w:r>
    </w:p>
    <w:p w:rsidR="00EF3A4C" w:rsidRPr="00A9787C" w:rsidRDefault="00EF3A4C" w:rsidP="00D9627A">
      <w:pPr>
        <w:ind w:firstLine="567"/>
        <w:jc w:val="both"/>
        <w:rPr>
          <w:sz w:val="28"/>
          <w:szCs w:val="28"/>
        </w:rPr>
      </w:pPr>
      <w:r w:rsidRPr="00A9787C">
        <w:rPr>
          <w:sz w:val="28"/>
          <w:szCs w:val="28"/>
        </w:rPr>
        <w:t xml:space="preserve">2. Возложить на </w:t>
      </w:r>
      <w:r w:rsidR="007C1A76" w:rsidRPr="00A9787C">
        <w:rPr>
          <w:sz w:val="28"/>
          <w:szCs w:val="28"/>
        </w:rPr>
        <w:t xml:space="preserve">Федотову О.В. </w:t>
      </w:r>
      <w:r w:rsidR="00D9627A" w:rsidRPr="00A9787C">
        <w:rPr>
          <w:sz w:val="28"/>
          <w:szCs w:val="28"/>
        </w:rPr>
        <w:t xml:space="preserve"> </w:t>
      </w:r>
      <w:r w:rsidRPr="00A9787C">
        <w:rPr>
          <w:sz w:val="28"/>
          <w:szCs w:val="28"/>
        </w:rPr>
        <w:t>выполнение следующи</w:t>
      </w:r>
      <w:r w:rsidR="00A9787C">
        <w:rPr>
          <w:sz w:val="28"/>
          <w:szCs w:val="28"/>
        </w:rPr>
        <w:t xml:space="preserve">е </w:t>
      </w:r>
      <w:r w:rsidRPr="00A9787C">
        <w:rPr>
          <w:sz w:val="28"/>
          <w:szCs w:val="28"/>
        </w:rPr>
        <w:t xml:space="preserve"> функци</w:t>
      </w:r>
      <w:r w:rsidR="00A9787C">
        <w:rPr>
          <w:sz w:val="28"/>
          <w:szCs w:val="28"/>
        </w:rPr>
        <w:t>и</w:t>
      </w:r>
      <w:r w:rsidRPr="00A9787C">
        <w:rPr>
          <w:sz w:val="28"/>
          <w:szCs w:val="28"/>
        </w:rPr>
        <w:t>:</w:t>
      </w:r>
    </w:p>
    <w:p w:rsidR="00EF3A4C" w:rsidRPr="00D9627A" w:rsidRDefault="00EF3A4C" w:rsidP="00D9627A">
      <w:pPr>
        <w:ind w:firstLine="567"/>
        <w:jc w:val="both"/>
        <w:rPr>
          <w:sz w:val="28"/>
          <w:szCs w:val="28"/>
        </w:rPr>
      </w:pPr>
      <w:r w:rsidRPr="00A9787C">
        <w:rPr>
          <w:sz w:val="28"/>
          <w:szCs w:val="28"/>
        </w:rPr>
        <w:t xml:space="preserve">2.1. </w:t>
      </w:r>
      <w:r w:rsidRPr="00D9627A">
        <w:rPr>
          <w:sz w:val="28"/>
          <w:szCs w:val="28"/>
        </w:rPr>
        <w:t>определение перечня служащих (работников), участвующих в осуществлении закупок</w:t>
      </w:r>
      <w:r w:rsidR="00A9787C">
        <w:rPr>
          <w:sz w:val="28"/>
          <w:szCs w:val="28"/>
        </w:rPr>
        <w:t>;</w:t>
      </w:r>
      <w:r w:rsidRPr="00D9627A">
        <w:rPr>
          <w:sz w:val="28"/>
          <w:szCs w:val="28"/>
        </w:rPr>
        <w:t xml:space="preserve"> </w:t>
      </w:r>
    </w:p>
    <w:p w:rsidR="00D9627A" w:rsidRPr="00D9627A" w:rsidRDefault="00EF3A4C" w:rsidP="00D9627A">
      <w:pPr>
        <w:ind w:firstLine="567"/>
        <w:jc w:val="both"/>
        <w:rPr>
          <w:sz w:val="28"/>
          <w:szCs w:val="28"/>
        </w:rPr>
      </w:pPr>
      <w:proofErr w:type="gramStart"/>
      <w:r w:rsidRPr="00D9627A">
        <w:rPr>
          <w:sz w:val="28"/>
          <w:szCs w:val="28"/>
        </w:rPr>
        <w:t xml:space="preserve">2.2. </w:t>
      </w:r>
      <w:r w:rsidR="007C1A76" w:rsidRPr="00A9787C">
        <w:rPr>
          <w:sz w:val="28"/>
          <w:szCs w:val="28"/>
        </w:rPr>
        <w:t xml:space="preserve">проведение работы, направленной на выявление личной заинтересованности муниципальных служащих, работников указанных организаций (далее - служащие, работники соответственно), которая приводит или может привести к конфликту интересов при осуществлении закупок  </w:t>
      </w:r>
      <w:r w:rsidRPr="00D9627A">
        <w:rPr>
          <w:sz w:val="28"/>
          <w:szCs w:val="28"/>
        </w:rPr>
        <w:t>в соответстви</w:t>
      </w:r>
      <w:r w:rsidR="00D9627A" w:rsidRPr="00D9627A">
        <w:rPr>
          <w:sz w:val="28"/>
          <w:szCs w:val="28"/>
        </w:rPr>
        <w:t xml:space="preserve">и с Федеральным законом </w:t>
      </w:r>
      <w:r w:rsidR="00A9787C" w:rsidRPr="00A9787C">
        <w:rPr>
          <w:sz w:val="28"/>
          <w:szCs w:val="28"/>
        </w:rPr>
        <w:t>от 5 апреля 2013 г.</w:t>
      </w:r>
      <w:r w:rsidR="00D9627A" w:rsidRPr="00D9627A">
        <w:rPr>
          <w:sz w:val="28"/>
          <w:szCs w:val="28"/>
        </w:rPr>
        <w:t>№ 44-ФЗ</w:t>
      </w:r>
      <w:r w:rsidR="00A9787C">
        <w:rPr>
          <w:sz w:val="28"/>
          <w:szCs w:val="28"/>
        </w:rPr>
        <w:t xml:space="preserve"> </w:t>
      </w:r>
      <w:r w:rsidR="00A9787C" w:rsidRPr="00A9787C">
        <w:rPr>
          <w:sz w:val="28"/>
          <w:szCs w:val="28"/>
        </w:rPr>
        <w:t>«О контрактной системе в сфере закупок товаров, работ,  услуг для обеспечения государственных и муниципальных нужд»</w:t>
      </w:r>
      <w:r w:rsidR="00A9787C">
        <w:rPr>
          <w:sz w:val="28"/>
          <w:szCs w:val="28"/>
        </w:rPr>
        <w:t>;</w:t>
      </w:r>
      <w:proofErr w:type="gramEnd"/>
    </w:p>
    <w:p w:rsidR="00EF3A4C" w:rsidRPr="00D9627A" w:rsidRDefault="00EF3A4C" w:rsidP="00D9627A">
      <w:pPr>
        <w:ind w:firstLine="567"/>
        <w:jc w:val="both"/>
        <w:rPr>
          <w:sz w:val="28"/>
          <w:szCs w:val="28"/>
        </w:rPr>
      </w:pPr>
      <w:r w:rsidRPr="00D9627A">
        <w:rPr>
          <w:sz w:val="28"/>
          <w:szCs w:val="28"/>
        </w:rPr>
        <w:t xml:space="preserve">2.3. </w:t>
      </w:r>
      <w:r w:rsidR="007C1A76" w:rsidRPr="00A9787C">
        <w:rPr>
          <w:sz w:val="28"/>
          <w:szCs w:val="28"/>
        </w:rPr>
        <w:t xml:space="preserve">оказание консультативной и методической помощи лицам, участвующим в осуществлении закупок товаров, работ, услуг, </w:t>
      </w:r>
      <w:r w:rsidR="007C1A76" w:rsidRPr="00A9787C">
        <w:rPr>
          <w:sz w:val="28"/>
          <w:szCs w:val="28"/>
        </w:rPr>
        <w:lastRenderedPageBreak/>
        <w:t>осуществляемых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- закупки, Федеральный закон № 44-ФЗ)</w:t>
      </w:r>
      <w:r w:rsidR="000D552D">
        <w:rPr>
          <w:sz w:val="28"/>
          <w:szCs w:val="28"/>
        </w:rPr>
        <w:t>;</w:t>
      </w:r>
    </w:p>
    <w:p w:rsidR="00FC592F" w:rsidRPr="00A9787C" w:rsidRDefault="00A9787C" w:rsidP="00FC592F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A9787C">
        <w:rPr>
          <w:sz w:val="28"/>
          <w:szCs w:val="28"/>
        </w:rPr>
        <w:tab/>
      </w:r>
      <w:r w:rsidR="000D552D">
        <w:rPr>
          <w:sz w:val="28"/>
          <w:szCs w:val="28"/>
        </w:rPr>
        <w:tab/>
      </w:r>
      <w:r w:rsidR="00FC592F" w:rsidRPr="00A9787C">
        <w:rPr>
          <w:sz w:val="28"/>
          <w:szCs w:val="28"/>
        </w:rPr>
        <w:t>2.</w:t>
      </w:r>
      <w:r w:rsidRPr="00A9787C">
        <w:rPr>
          <w:sz w:val="28"/>
          <w:szCs w:val="28"/>
        </w:rPr>
        <w:t>4</w:t>
      </w:r>
      <w:r w:rsidR="00FC592F" w:rsidRPr="00A9787C">
        <w:rPr>
          <w:sz w:val="28"/>
          <w:szCs w:val="28"/>
        </w:rPr>
        <w:t>. организ</w:t>
      </w:r>
      <w:r>
        <w:rPr>
          <w:sz w:val="28"/>
          <w:szCs w:val="28"/>
        </w:rPr>
        <w:t xml:space="preserve">ация </w:t>
      </w:r>
      <w:r w:rsidR="00FC592F" w:rsidRPr="00A9787C">
        <w:rPr>
          <w:sz w:val="28"/>
          <w:szCs w:val="28"/>
        </w:rPr>
        <w:t xml:space="preserve"> ежегодн</w:t>
      </w:r>
      <w:r>
        <w:rPr>
          <w:sz w:val="28"/>
          <w:szCs w:val="28"/>
        </w:rPr>
        <w:t>ой</w:t>
      </w:r>
      <w:r w:rsidR="00FC592F" w:rsidRPr="00A9787C">
        <w:rPr>
          <w:sz w:val="28"/>
          <w:szCs w:val="28"/>
        </w:rPr>
        <w:t xml:space="preserve"> добровольн</w:t>
      </w:r>
      <w:r>
        <w:rPr>
          <w:sz w:val="28"/>
          <w:szCs w:val="28"/>
        </w:rPr>
        <w:t xml:space="preserve">ой </w:t>
      </w:r>
      <w:r w:rsidR="00FC592F" w:rsidRPr="00A9787C">
        <w:rPr>
          <w:sz w:val="28"/>
          <w:szCs w:val="28"/>
        </w:rPr>
        <w:t xml:space="preserve"> оценку знаний служащих (работников) по вопросам, связанным с соблюдением служащими (работниками)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№ 273-ФЗ и другими федеральными законами; </w:t>
      </w:r>
    </w:p>
    <w:p w:rsidR="00FC592F" w:rsidRPr="00A9787C" w:rsidRDefault="000D552D" w:rsidP="00FC592F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592F" w:rsidRPr="00A9787C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="00FC592F" w:rsidRPr="00A9787C">
        <w:rPr>
          <w:sz w:val="28"/>
          <w:szCs w:val="28"/>
        </w:rPr>
        <w:t>. организовать добровольное ежегодное представление служащими (работниками), участвующими в осуществлении закупок, декларации о возможной личной заинтересованности</w:t>
      </w:r>
      <w:r>
        <w:rPr>
          <w:sz w:val="28"/>
          <w:szCs w:val="28"/>
        </w:rPr>
        <w:t>.</w:t>
      </w:r>
      <w:r w:rsidR="00FC592F" w:rsidRPr="00A9787C">
        <w:rPr>
          <w:sz w:val="28"/>
          <w:szCs w:val="28"/>
        </w:rPr>
        <w:t xml:space="preserve"> </w:t>
      </w:r>
    </w:p>
    <w:p w:rsidR="00EF3A4C" w:rsidRPr="00A9787C" w:rsidRDefault="00EF3A4C" w:rsidP="000D55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627A">
        <w:rPr>
          <w:sz w:val="28"/>
          <w:szCs w:val="28"/>
        </w:rPr>
        <w:t xml:space="preserve">3. Установить обязанность уполномоченных должностных лиц администрации района по предоставлению </w:t>
      </w:r>
      <w:r w:rsidR="00A9787C">
        <w:rPr>
          <w:sz w:val="28"/>
          <w:szCs w:val="28"/>
        </w:rPr>
        <w:t>Федотовой О.В.</w:t>
      </w:r>
      <w:r w:rsidR="00D9627A" w:rsidRPr="00D9627A">
        <w:rPr>
          <w:sz w:val="28"/>
          <w:szCs w:val="28"/>
        </w:rPr>
        <w:t xml:space="preserve"> </w:t>
      </w:r>
      <w:r w:rsidRPr="00D9627A">
        <w:rPr>
          <w:sz w:val="28"/>
          <w:szCs w:val="28"/>
        </w:rPr>
        <w:t>для осуществления возложенных на нее функций информации, связанной с проведением процедур закупки, об участниках закупки и другой необходимой информации.</w:t>
      </w:r>
    </w:p>
    <w:p w:rsidR="00EF3A4C" w:rsidRPr="00A9787C" w:rsidRDefault="00EF3A4C" w:rsidP="000D55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787C">
        <w:rPr>
          <w:sz w:val="28"/>
          <w:szCs w:val="28"/>
        </w:rPr>
        <w:t xml:space="preserve">4. </w:t>
      </w:r>
      <w:proofErr w:type="gramStart"/>
      <w:r w:rsidRPr="00A9787C">
        <w:rPr>
          <w:sz w:val="28"/>
          <w:szCs w:val="28"/>
        </w:rPr>
        <w:t>Контроль за</w:t>
      </w:r>
      <w:proofErr w:type="gramEnd"/>
      <w:r w:rsidRPr="00A9787C">
        <w:rPr>
          <w:sz w:val="28"/>
          <w:szCs w:val="28"/>
        </w:rPr>
        <w:t xml:space="preserve"> исполнением настоящего распоряжения </w:t>
      </w:r>
      <w:r w:rsidR="00A9787C" w:rsidRPr="00A9787C">
        <w:rPr>
          <w:sz w:val="28"/>
          <w:szCs w:val="28"/>
        </w:rPr>
        <w:t>возложить на заместителя главы администрации Носову Т.С.</w:t>
      </w:r>
    </w:p>
    <w:p w:rsidR="00686B5F" w:rsidRPr="00D9627A" w:rsidRDefault="00686B5F" w:rsidP="00D9627A">
      <w:pPr>
        <w:widowControl w:val="0"/>
        <w:autoSpaceDE w:val="0"/>
        <w:autoSpaceDN w:val="0"/>
        <w:adjustRightInd w:val="0"/>
        <w:spacing w:line="288" w:lineRule="auto"/>
        <w:ind w:right="424" w:firstLine="567"/>
        <w:jc w:val="both"/>
        <w:rPr>
          <w:sz w:val="28"/>
          <w:szCs w:val="28"/>
        </w:rPr>
      </w:pPr>
    </w:p>
    <w:p w:rsidR="005A40FE" w:rsidRPr="00A9787C" w:rsidRDefault="005A40FE" w:rsidP="00BC7304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BC7304" w:rsidRPr="00A9787C" w:rsidRDefault="00BC7304" w:rsidP="00BC7304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686B5F" w:rsidRDefault="00686B5F" w:rsidP="00686B5F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099E" w:rsidRDefault="00A9787C" w:rsidP="00BC7304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Терновского </w:t>
      </w:r>
      <w:r w:rsidR="00686B5F">
        <w:rPr>
          <w:sz w:val="28"/>
          <w:szCs w:val="28"/>
        </w:rPr>
        <w:t xml:space="preserve">муниципального района  </w:t>
      </w:r>
      <w:r w:rsidR="00686B5F">
        <w:rPr>
          <w:sz w:val="28"/>
          <w:szCs w:val="28"/>
        </w:rPr>
        <w:tab/>
      </w:r>
      <w:r w:rsidR="00686B5F">
        <w:rPr>
          <w:sz w:val="28"/>
          <w:szCs w:val="28"/>
        </w:rPr>
        <w:tab/>
      </w:r>
      <w:r>
        <w:rPr>
          <w:sz w:val="28"/>
          <w:szCs w:val="28"/>
        </w:rPr>
        <w:t>П.В.Чибисов</w:t>
      </w:r>
    </w:p>
    <w:p w:rsidR="00AC33E6" w:rsidRDefault="00AC33E6" w:rsidP="00BC7304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AC33E6" w:rsidRDefault="00AC33E6" w:rsidP="00BC7304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D9627A" w:rsidRPr="00A9787C" w:rsidRDefault="00D9627A" w:rsidP="00AC33E6">
      <w:pPr>
        <w:pStyle w:val="1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3E6" w:rsidRPr="00A9787C" w:rsidRDefault="00AC33E6" w:rsidP="00AC33E6">
      <w:pPr>
        <w:pStyle w:val="1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3E6" w:rsidRPr="00A9787C" w:rsidRDefault="00AC33E6" w:rsidP="00AC33E6">
      <w:pPr>
        <w:pStyle w:val="1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787C" w:rsidRPr="00A9787C" w:rsidRDefault="00A9787C" w:rsidP="00AC33E6">
      <w:pPr>
        <w:pStyle w:val="1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787C" w:rsidRPr="00A9787C" w:rsidRDefault="00A9787C" w:rsidP="00AC33E6">
      <w:pPr>
        <w:pStyle w:val="1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787C" w:rsidRDefault="00A9787C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9787C" w:rsidRDefault="00A9787C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9787C" w:rsidRDefault="00A9787C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9787C" w:rsidRDefault="00A9787C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9787C" w:rsidRDefault="00A9787C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9787C" w:rsidRDefault="00A9787C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9787C" w:rsidRDefault="00A9787C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9787C" w:rsidRDefault="00A9787C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9787C" w:rsidRDefault="00A9787C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9787C" w:rsidRDefault="00A9787C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9787C" w:rsidRDefault="00A9787C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9787C" w:rsidRDefault="00A9787C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9787C" w:rsidRDefault="00A9787C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9787C" w:rsidRDefault="00A9787C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9787C" w:rsidRDefault="00A9787C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9787C" w:rsidRDefault="00A9787C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787C" w:rsidSect="00D962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C10B8B"/>
    <w:multiLevelType w:val="hybridMultilevel"/>
    <w:tmpl w:val="E48C8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CF"/>
    <w:rsid w:val="000862AD"/>
    <w:rsid w:val="000D552D"/>
    <w:rsid w:val="000D7ECC"/>
    <w:rsid w:val="000F30C7"/>
    <w:rsid w:val="00100D0C"/>
    <w:rsid w:val="00436DF5"/>
    <w:rsid w:val="0050764B"/>
    <w:rsid w:val="005A40FE"/>
    <w:rsid w:val="0063099E"/>
    <w:rsid w:val="00686B5F"/>
    <w:rsid w:val="007C1A76"/>
    <w:rsid w:val="007F26CF"/>
    <w:rsid w:val="00A9787C"/>
    <w:rsid w:val="00AC33E6"/>
    <w:rsid w:val="00B95DC4"/>
    <w:rsid w:val="00BC7304"/>
    <w:rsid w:val="00CC2E04"/>
    <w:rsid w:val="00D9627A"/>
    <w:rsid w:val="00EF3A4C"/>
    <w:rsid w:val="00FC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B5F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86B5F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B5F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86B5F"/>
    <w:rPr>
      <w:rFonts w:ascii="Arial" w:eastAsia="Times New Roman" w:hAnsi="Arial" w:cs="Times New Roman"/>
      <w:b/>
      <w:sz w:val="36"/>
      <w:szCs w:val="36"/>
      <w:lang w:eastAsia="ru-RU"/>
    </w:rPr>
  </w:style>
  <w:style w:type="paragraph" w:styleId="21">
    <w:name w:val="Body Text 2"/>
    <w:basedOn w:val="a"/>
    <w:link w:val="22"/>
    <w:semiHidden/>
    <w:unhideWhenUsed/>
    <w:rsid w:val="00686B5F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character" w:customStyle="1" w:styleId="22">
    <w:name w:val="Основной текст 2 Знак"/>
    <w:basedOn w:val="a0"/>
    <w:link w:val="21"/>
    <w:semiHidden/>
    <w:rsid w:val="00686B5F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86B5F"/>
    <w:pPr>
      <w:ind w:left="720"/>
      <w:contextualSpacing/>
    </w:pPr>
  </w:style>
  <w:style w:type="character" w:styleId="a4">
    <w:name w:val="Strong"/>
    <w:basedOn w:val="a0"/>
    <w:uiPriority w:val="22"/>
    <w:qFormat/>
    <w:rsid w:val="00686B5F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686B5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86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3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73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uiPriority w:val="99"/>
    <w:rsid w:val="00AC33E6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B5F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86B5F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B5F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86B5F"/>
    <w:rPr>
      <w:rFonts w:ascii="Arial" w:eastAsia="Times New Roman" w:hAnsi="Arial" w:cs="Times New Roman"/>
      <w:b/>
      <w:sz w:val="36"/>
      <w:szCs w:val="36"/>
      <w:lang w:eastAsia="ru-RU"/>
    </w:rPr>
  </w:style>
  <w:style w:type="paragraph" w:styleId="21">
    <w:name w:val="Body Text 2"/>
    <w:basedOn w:val="a"/>
    <w:link w:val="22"/>
    <w:semiHidden/>
    <w:unhideWhenUsed/>
    <w:rsid w:val="00686B5F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character" w:customStyle="1" w:styleId="22">
    <w:name w:val="Основной текст 2 Знак"/>
    <w:basedOn w:val="a0"/>
    <w:link w:val="21"/>
    <w:semiHidden/>
    <w:rsid w:val="00686B5F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86B5F"/>
    <w:pPr>
      <w:ind w:left="720"/>
      <w:contextualSpacing/>
    </w:pPr>
  </w:style>
  <w:style w:type="character" w:styleId="a4">
    <w:name w:val="Strong"/>
    <w:basedOn w:val="a0"/>
    <w:uiPriority w:val="22"/>
    <w:qFormat/>
    <w:rsid w:val="00686B5F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686B5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86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3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73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uiPriority w:val="99"/>
    <w:rsid w:val="00AC33E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2B74-3B7D-427E-9662-32AD6EEA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Петропавловского МР ВО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Гарькушова А.В.</dc:creator>
  <cp:lastModifiedBy>ЮДИНА Татьяна Владимировна</cp:lastModifiedBy>
  <cp:revision>4</cp:revision>
  <cp:lastPrinted>2024-01-10T14:16:00Z</cp:lastPrinted>
  <dcterms:created xsi:type="dcterms:W3CDTF">2024-01-10T13:00:00Z</dcterms:created>
  <dcterms:modified xsi:type="dcterms:W3CDTF">2024-01-15T06:56:00Z</dcterms:modified>
</cp:coreProperties>
</file>