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56" w:rsidRDefault="002A60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A6056" w:rsidRDefault="002A60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A60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6056" w:rsidRDefault="002A605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6056" w:rsidRDefault="002A605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A6056" w:rsidRDefault="002A60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056" w:rsidRDefault="002A6056">
      <w:pPr>
        <w:pStyle w:val="ConsPlusNormal"/>
        <w:jc w:val="center"/>
      </w:pPr>
    </w:p>
    <w:p w:rsidR="002A6056" w:rsidRDefault="002A6056">
      <w:pPr>
        <w:pStyle w:val="ConsPlusTitle"/>
        <w:jc w:val="center"/>
      </w:pPr>
      <w:r>
        <w:t>РОССИЙСКАЯ ФЕДЕРАЦИЯ</w:t>
      </w:r>
    </w:p>
    <w:p w:rsidR="002A6056" w:rsidRDefault="002A6056">
      <w:pPr>
        <w:pStyle w:val="ConsPlusTitle"/>
        <w:jc w:val="center"/>
      </w:pPr>
    </w:p>
    <w:p w:rsidR="002A6056" w:rsidRDefault="002A6056">
      <w:pPr>
        <w:pStyle w:val="ConsPlusTitle"/>
        <w:jc w:val="center"/>
      </w:pPr>
      <w:r>
        <w:t>ФЕДЕРАЛЬНЫЙ ЗАКОН</w:t>
      </w:r>
    </w:p>
    <w:p w:rsidR="002A6056" w:rsidRDefault="002A6056">
      <w:pPr>
        <w:pStyle w:val="ConsPlusTitle"/>
        <w:jc w:val="center"/>
      </w:pPr>
    </w:p>
    <w:p w:rsidR="002A6056" w:rsidRDefault="002A6056">
      <w:pPr>
        <w:pStyle w:val="ConsPlusTitle"/>
        <w:jc w:val="center"/>
      </w:pPr>
      <w:r>
        <w:t>О ПОРЯДКЕ РАССМОТРЕНИЯ ОБРАЩЕНИЙ</w:t>
      </w:r>
    </w:p>
    <w:p w:rsidR="002A6056" w:rsidRDefault="002A6056">
      <w:pPr>
        <w:pStyle w:val="ConsPlusTitle"/>
        <w:jc w:val="center"/>
      </w:pPr>
      <w:r>
        <w:t>ГРАЖДАН РОССИЙСКОЙ ФЕДЕРАЦИИ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jc w:val="right"/>
      </w:pPr>
      <w:proofErr w:type="gramStart"/>
      <w:r>
        <w:t>Принят</w:t>
      </w:r>
      <w:proofErr w:type="gramEnd"/>
    </w:p>
    <w:p w:rsidR="002A6056" w:rsidRDefault="002A6056">
      <w:pPr>
        <w:pStyle w:val="ConsPlusNormal"/>
        <w:jc w:val="right"/>
      </w:pPr>
      <w:r>
        <w:t>Государственной Думой</w:t>
      </w:r>
    </w:p>
    <w:p w:rsidR="002A6056" w:rsidRDefault="002A6056">
      <w:pPr>
        <w:pStyle w:val="ConsPlusNormal"/>
        <w:jc w:val="right"/>
      </w:pPr>
      <w:r>
        <w:t>21 апреля 2006 года</w:t>
      </w:r>
    </w:p>
    <w:p w:rsidR="002A6056" w:rsidRDefault="002A6056">
      <w:pPr>
        <w:pStyle w:val="ConsPlusNormal"/>
        <w:jc w:val="right"/>
      </w:pPr>
    </w:p>
    <w:p w:rsidR="002A6056" w:rsidRDefault="002A6056">
      <w:pPr>
        <w:pStyle w:val="ConsPlusNormal"/>
        <w:jc w:val="right"/>
      </w:pPr>
      <w:r>
        <w:t>Одобрен</w:t>
      </w:r>
    </w:p>
    <w:p w:rsidR="002A6056" w:rsidRDefault="002A6056">
      <w:pPr>
        <w:pStyle w:val="ConsPlusNormal"/>
        <w:jc w:val="right"/>
      </w:pPr>
      <w:r>
        <w:t>Советом Федерации</w:t>
      </w:r>
    </w:p>
    <w:p w:rsidR="002A6056" w:rsidRDefault="002A6056">
      <w:pPr>
        <w:pStyle w:val="ConsPlusNormal"/>
        <w:jc w:val="right"/>
      </w:pPr>
      <w:r>
        <w:t>26 апреля 2006 года</w:t>
      </w:r>
    </w:p>
    <w:p w:rsidR="002A6056" w:rsidRDefault="002A60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0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056" w:rsidRDefault="002A60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056" w:rsidRDefault="002A60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056" w:rsidRDefault="002A6056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A6056" w:rsidRDefault="002A60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6056" w:rsidRDefault="002A60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A6056" w:rsidRDefault="002A60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A6056" w:rsidRDefault="002A60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2A6056" w:rsidRDefault="002A605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A6056" w:rsidRDefault="002A605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056" w:rsidRDefault="002A6056">
            <w:pPr>
              <w:pStyle w:val="ConsPlusNormal"/>
            </w:pPr>
          </w:p>
        </w:tc>
      </w:tr>
    </w:tbl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>
        <w:t>порядке</w:t>
      </w:r>
      <w:proofErr w:type="gramEnd"/>
      <w:r>
        <w:t xml:space="preserve">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A6056" w:rsidRDefault="002A6056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A6056" w:rsidRDefault="002A60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 xml:space="preserve">Статья 4. Основные термины, используемые в </w:t>
      </w:r>
      <w:proofErr w:type="gramStart"/>
      <w:r>
        <w:t>настоящем</w:t>
      </w:r>
      <w:proofErr w:type="gramEnd"/>
      <w:r>
        <w:t xml:space="preserve"> Федеральном законе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A6056" w:rsidRDefault="002A6056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2A6056" w:rsidRDefault="002A6056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2A6056" w:rsidRDefault="002A605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4) обращаться с жалобой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принятое</w:t>
      </w:r>
      <w:proofErr w:type="gramEnd"/>
      <w:r>
        <w:t xml:space="preserve">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proofErr w:type="gramEnd"/>
    </w:p>
    <w:p w:rsidR="002A6056" w:rsidRDefault="002A605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proofErr w:type="gramStart"/>
        <w:r>
          <w:rPr>
            <w:color w:val="0000FF"/>
          </w:rPr>
          <w:t>частной</w:t>
        </w:r>
        <w:proofErr w:type="gramEnd"/>
        <w:r>
          <w:rPr>
            <w:color w:val="0000FF"/>
          </w:rPr>
          <w:t xml:space="preserve"> жизни</w:t>
        </w:r>
      </w:hyperlink>
      <w:r>
        <w:t xml:space="preserve"> гражданина, без его согласия. Не является разглашением сведений, содержащихся в </w:t>
      </w:r>
      <w:proofErr w:type="gramStart"/>
      <w:r>
        <w:t>обращении</w:t>
      </w:r>
      <w:proofErr w:type="gramEnd"/>
      <w: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2A6056" w:rsidRDefault="002A6056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2A6056" w:rsidRDefault="002A6056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A6056" w:rsidRDefault="002A6056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2A6056" w:rsidRDefault="002A605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A6056" w:rsidRDefault="002A6056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  <w:proofErr w:type="gramEnd"/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подлежит обязательному рассмотрению.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1) обеспечивает объективное, всестороннее и своевременное рассмотрение обращения, в </w:t>
      </w:r>
      <w:proofErr w:type="gramStart"/>
      <w:r>
        <w:t>случае</w:t>
      </w:r>
      <w:proofErr w:type="gramEnd"/>
      <w:r>
        <w:t xml:space="preserve"> необходимости - с участием гражданина, направившего обращение;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</w:t>
      </w:r>
      <w:proofErr w:type="gramStart"/>
      <w:r>
        <w:t>обращении</w:t>
      </w:r>
      <w:proofErr w:type="gramEnd"/>
      <w:r>
        <w:t xml:space="preserve">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A6056" w:rsidRDefault="002A6056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A6056" w:rsidRDefault="002A6056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A6056" w:rsidRDefault="002A6056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В случае,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2. Обращение, в </w:t>
      </w:r>
      <w:proofErr w:type="gramStart"/>
      <w:r>
        <w:t>котором</w:t>
      </w:r>
      <w:proofErr w:type="gramEnd"/>
      <w: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A6056" w:rsidRDefault="002A6056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</w:t>
      </w:r>
      <w:proofErr w:type="gramStart"/>
      <w: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2A6056" w:rsidRDefault="002A60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A6056" w:rsidRDefault="002A6056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A6056" w:rsidRDefault="002A6056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A6056" w:rsidRDefault="002A6056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A6056" w:rsidRDefault="002A6056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A6056" w:rsidRDefault="002A60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1. Личный прием граждан в государственных </w:t>
      </w:r>
      <w:proofErr w:type="gramStart"/>
      <w:r>
        <w:t>органах</w:t>
      </w:r>
      <w:proofErr w:type="gramEnd"/>
      <w: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lastRenderedPageBreak/>
        <w:t xml:space="preserve">3. Содержание устного обращения заносится в карточку личного приема гражданина. </w:t>
      </w:r>
      <w:proofErr w:type="gramStart"/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t xml:space="preserve"> В остальных случаях дается письменный ответ по существу поставленных в обращении вопросов.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7. Отдельные категории граждан в </w:t>
      </w:r>
      <w:proofErr w:type="gramStart"/>
      <w:r>
        <w:t>случаях</w:t>
      </w:r>
      <w:proofErr w:type="gramEnd"/>
      <w:r>
        <w:t>, предусмотренных законодательством Российской Федерации, пользуются правом на личный прием в первоочередном порядке.</w:t>
      </w:r>
    </w:p>
    <w:p w:rsidR="002A6056" w:rsidRDefault="002A60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 xml:space="preserve">Статья 17. </w:t>
      </w:r>
      <w:proofErr w:type="gramStart"/>
      <w:r>
        <w:t>Признание не действующими на территории Российской Федерации отдельных нормативных правовых актов Союза ССР</w:t>
      </w:r>
      <w:proofErr w:type="gramEnd"/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A6056" w:rsidRDefault="002A6056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A6056" w:rsidRDefault="002A6056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A6056" w:rsidRDefault="002A6056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2A6056" w:rsidRDefault="002A6056">
      <w:pPr>
        <w:pStyle w:val="ConsPlusNormal"/>
        <w:ind w:firstLine="540"/>
        <w:jc w:val="both"/>
      </w:pPr>
    </w:p>
    <w:p w:rsidR="002A6056" w:rsidRDefault="002A6056">
      <w:pPr>
        <w:pStyle w:val="ConsPlusNormal"/>
        <w:jc w:val="right"/>
      </w:pPr>
      <w:r>
        <w:t>Президент</w:t>
      </w:r>
    </w:p>
    <w:p w:rsidR="002A6056" w:rsidRDefault="002A6056">
      <w:pPr>
        <w:pStyle w:val="ConsPlusNormal"/>
        <w:jc w:val="right"/>
      </w:pPr>
      <w:r>
        <w:t>Российской Федерации</w:t>
      </w:r>
    </w:p>
    <w:p w:rsidR="002A6056" w:rsidRDefault="002A6056">
      <w:pPr>
        <w:pStyle w:val="ConsPlusNormal"/>
        <w:jc w:val="right"/>
      </w:pPr>
      <w:r>
        <w:t>В.ПУТИН</w:t>
      </w:r>
    </w:p>
    <w:p w:rsidR="002A6056" w:rsidRDefault="002A6056">
      <w:pPr>
        <w:pStyle w:val="ConsPlusNormal"/>
      </w:pPr>
      <w:r>
        <w:t>Москва, Кремль</w:t>
      </w:r>
    </w:p>
    <w:p w:rsidR="002A6056" w:rsidRDefault="002A6056">
      <w:pPr>
        <w:pStyle w:val="ConsPlusNormal"/>
        <w:spacing w:before="220"/>
      </w:pPr>
      <w:r>
        <w:t>2 мая 2006 года</w:t>
      </w:r>
    </w:p>
    <w:p w:rsidR="002A6056" w:rsidRDefault="002A6056">
      <w:pPr>
        <w:pStyle w:val="ConsPlusNormal"/>
        <w:spacing w:before="220"/>
      </w:pPr>
      <w:r>
        <w:t>N 59-ФЗ</w:t>
      </w:r>
    </w:p>
    <w:p w:rsidR="002A6056" w:rsidRDefault="002A6056">
      <w:pPr>
        <w:pStyle w:val="ConsPlusNormal"/>
      </w:pPr>
    </w:p>
    <w:p w:rsidR="002A6056" w:rsidRDefault="002A6056">
      <w:pPr>
        <w:pStyle w:val="ConsPlusNormal"/>
      </w:pPr>
    </w:p>
    <w:p w:rsidR="002A6056" w:rsidRDefault="002A60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340" w:rsidRDefault="00640340">
      <w:bookmarkStart w:id="10" w:name="_GoBack"/>
      <w:bookmarkEnd w:id="10"/>
    </w:p>
    <w:sectPr w:rsidR="00640340" w:rsidSect="0007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56"/>
    <w:rsid w:val="002A6056"/>
    <w:rsid w:val="006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6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6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6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6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46157&amp;dst=100514" TargetMode="External"/><Relationship Id="rId18" Type="http://schemas.openxmlformats.org/officeDocument/2006/relationships/hyperlink" Target="https://login.consultant.ru/link/?req=doc&amp;base=RZB&amp;n=145999&amp;dst=100015" TargetMode="External"/><Relationship Id="rId26" Type="http://schemas.openxmlformats.org/officeDocument/2006/relationships/hyperlink" Target="https://login.consultant.ru/link/?req=doc&amp;base=RZB&amp;n=474030&amp;dst=101414" TargetMode="External"/><Relationship Id="rId39" Type="http://schemas.openxmlformats.org/officeDocument/2006/relationships/hyperlink" Target="https://login.consultant.ru/link/?req=doc&amp;base=RZB&amp;n=283516&amp;dst=100012" TargetMode="External"/><Relationship Id="rId21" Type="http://schemas.openxmlformats.org/officeDocument/2006/relationships/hyperlink" Target="https://login.consultant.ru/link/?req=doc&amp;base=RZB&amp;n=201688&amp;dst=100326" TargetMode="External"/><Relationship Id="rId34" Type="http://schemas.openxmlformats.org/officeDocument/2006/relationships/hyperlink" Target="https://login.consultant.ru/link/?req=doc&amp;base=RZB&amp;n=201153&amp;dst=100182" TargetMode="External"/><Relationship Id="rId42" Type="http://schemas.openxmlformats.org/officeDocument/2006/relationships/hyperlink" Target="https://login.consultant.ru/link/?req=doc&amp;base=RZB&amp;n=474034&amp;dst=101445" TargetMode="External"/><Relationship Id="rId47" Type="http://schemas.openxmlformats.org/officeDocument/2006/relationships/hyperlink" Target="https://login.consultant.ru/link/?req=doc&amp;base=RZB&amp;n=283516&amp;dst=100017" TargetMode="External"/><Relationship Id="rId50" Type="http://schemas.openxmlformats.org/officeDocument/2006/relationships/hyperlink" Target="https://login.consultant.ru/link/?req=doc&amp;base=RZB&amp;n=201153&amp;dst=100186" TargetMode="External"/><Relationship Id="rId55" Type="http://schemas.openxmlformats.org/officeDocument/2006/relationships/hyperlink" Target="https://login.consultant.ru/link/?req=doc&amp;base=RZB&amp;n=1929" TargetMode="External"/><Relationship Id="rId7" Type="http://schemas.openxmlformats.org/officeDocument/2006/relationships/hyperlink" Target="https://login.consultant.ru/link/?req=doc&amp;base=RZB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2875&amp;dst=100127" TargetMode="External"/><Relationship Id="rId20" Type="http://schemas.openxmlformats.org/officeDocument/2006/relationships/hyperlink" Target="https://login.consultant.ru/link/?req=doc&amp;base=RZB&amp;n=2875" TargetMode="External"/><Relationship Id="rId29" Type="http://schemas.openxmlformats.org/officeDocument/2006/relationships/hyperlink" Target="https://login.consultant.ru/link/?req=doc&amp;base=RZB&amp;n=454052&amp;dst=100012" TargetMode="External"/><Relationship Id="rId41" Type="http://schemas.openxmlformats.org/officeDocument/2006/relationships/hyperlink" Target="https://login.consultant.ru/link/?req=doc&amp;base=RZB&amp;n=148493&amp;dst=100009" TargetMode="External"/><Relationship Id="rId54" Type="http://schemas.openxmlformats.org/officeDocument/2006/relationships/hyperlink" Target="https://login.consultant.ru/link/?req=doc&amp;base=RZB&amp;n=479355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01960&amp;dst=100008" TargetMode="External"/><Relationship Id="rId11" Type="http://schemas.openxmlformats.org/officeDocument/2006/relationships/hyperlink" Target="https://login.consultant.ru/link/?req=doc&amp;base=RZB&amp;n=188321&amp;dst=100008" TargetMode="External"/><Relationship Id="rId24" Type="http://schemas.openxmlformats.org/officeDocument/2006/relationships/hyperlink" Target="https://login.consultant.ru/link/?req=doc&amp;base=RZB&amp;n=93980" TargetMode="External"/><Relationship Id="rId32" Type="http://schemas.openxmlformats.org/officeDocument/2006/relationships/hyperlink" Target="https://login.consultant.ru/link/?req=doc&amp;base=RZB&amp;n=454052&amp;dst=100014" TargetMode="External"/><Relationship Id="rId37" Type="http://schemas.openxmlformats.org/officeDocument/2006/relationships/hyperlink" Target="https://login.consultant.ru/link/?req=doc&amp;base=RZB&amp;n=201688&amp;dst=100331" TargetMode="External"/><Relationship Id="rId40" Type="http://schemas.openxmlformats.org/officeDocument/2006/relationships/hyperlink" Target="https://login.consultant.ru/link/?req=doc&amp;base=RZB&amp;n=454052&amp;dst=100015" TargetMode="External"/><Relationship Id="rId45" Type="http://schemas.openxmlformats.org/officeDocument/2006/relationships/hyperlink" Target="https://login.consultant.ru/link/?req=doc&amp;base=RZB&amp;n=283516&amp;dst=100015" TargetMode="External"/><Relationship Id="rId53" Type="http://schemas.openxmlformats.org/officeDocument/2006/relationships/hyperlink" Target="https://login.consultant.ru/link/?req=doc&amp;base=RZB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133199&amp;dst=100066" TargetMode="External"/><Relationship Id="rId23" Type="http://schemas.openxmlformats.org/officeDocument/2006/relationships/hyperlink" Target="https://login.consultant.ru/link/?req=doc&amp;base=RZB&amp;n=201688&amp;dst=100327" TargetMode="External"/><Relationship Id="rId28" Type="http://schemas.openxmlformats.org/officeDocument/2006/relationships/hyperlink" Target="https://login.consultant.ru/link/?req=doc&amp;base=ARB&amp;n=285986&amp;dst=100011" TargetMode="External"/><Relationship Id="rId36" Type="http://schemas.openxmlformats.org/officeDocument/2006/relationships/hyperlink" Target="https://login.consultant.ru/link/?req=doc&amp;base=RZB&amp;n=474030&amp;dst=101414" TargetMode="External"/><Relationship Id="rId49" Type="http://schemas.openxmlformats.org/officeDocument/2006/relationships/hyperlink" Target="https://login.consultant.ru/link/?req=doc&amp;base=RZB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201153&amp;dst=100181" TargetMode="External"/><Relationship Id="rId19" Type="http://schemas.openxmlformats.org/officeDocument/2006/relationships/hyperlink" Target="https://login.consultant.ru/link/?req=doc&amp;base=RZB&amp;n=145999&amp;dst=100017" TargetMode="External"/><Relationship Id="rId31" Type="http://schemas.openxmlformats.org/officeDocument/2006/relationships/hyperlink" Target="https://login.consultant.ru/link/?req=doc&amp;base=RZB&amp;n=283516&amp;dst=100010" TargetMode="External"/><Relationship Id="rId44" Type="http://schemas.openxmlformats.org/officeDocument/2006/relationships/hyperlink" Target="https://login.consultant.ru/link/?req=doc&amp;base=RZB&amp;n=101960&amp;dst=100010" TargetMode="External"/><Relationship Id="rId52" Type="http://schemas.openxmlformats.org/officeDocument/2006/relationships/hyperlink" Target="https://login.consultant.ru/link/?req=doc&amp;base=RZB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8493&amp;dst=100008" TargetMode="External"/><Relationship Id="rId14" Type="http://schemas.openxmlformats.org/officeDocument/2006/relationships/hyperlink" Target="https://login.consultant.ru/link/?req=doc&amp;base=RZB&amp;n=454052&amp;dst=100009" TargetMode="External"/><Relationship Id="rId22" Type="http://schemas.openxmlformats.org/officeDocument/2006/relationships/hyperlink" Target="https://login.consultant.ru/link/?req=doc&amp;base=RZB&amp;n=454052&amp;dst=100010" TargetMode="External"/><Relationship Id="rId27" Type="http://schemas.openxmlformats.org/officeDocument/2006/relationships/hyperlink" Target="https://login.consultant.ru/link/?req=doc&amp;base=RZB&amp;n=195322&amp;dst=100174" TargetMode="External"/><Relationship Id="rId30" Type="http://schemas.openxmlformats.org/officeDocument/2006/relationships/hyperlink" Target="https://login.consultant.ru/link/?req=doc&amp;base=RZB&amp;n=454052&amp;dst=100013" TargetMode="External"/><Relationship Id="rId35" Type="http://schemas.openxmlformats.org/officeDocument/2006/relationships/hyperlink" Target="https://login.consultant.ru/link/?req=doc&amp;base=RZB&amp;n=446157&amp;dst=100514" TargetMode="External"/><Relationship Id="rId43" Type="http://schemas.openxmlformats.org/officeDocument/2006/relationships/hyperlink" Target="https://login.consultant.ru/link/?req=doc&amp;base=RZB&amp;n=101960&amp;dst=100009" TargetMode="External"/><Relationship Id="rId48" Type="http://schemas.openxmlformats.org/officeDocument/2006/relationships/hyperlink" Target="https://login.consultant.ru/link/?req=doc&amp;base=RZB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RZB&amp;n=145999&amp;dst=100014" TargetMode="External"/><Relationship Id="rId51" Type="http://schemas.openxmlformats.org/officeDocument/2006/relationships/hyperlink" Target="https://login.consultant.ru/link/?req=doc&amp;base=RZB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283516&amp;dst=100008" TargetMode="External"/><Relationship Id="rId17" Type="http://schemas.openxmlformats.org/officeDocument/2006/relationships/hyperlink" Target="https://login.consultant.ru/link/?req=doc&amp;base=RZB&amp;n=453320&amp;dst=100211" TargetMode="External"/><Relationship Id="rId25" Type="http://schemas.openxmlformats.org/officeDocument/2006/relationships/hyperlink" Target="https://login.consultant.ru/link/?req=doc&amp;base=RZB&amp;n=283516&amp;dst=100009" TargetMode="External"/><Relationship Id="rId33" Type="http://schemas.openxmlformats.org/officeDocument/2006/relationships/hyperlink" Target="https://login.consultant.ru/link/?req=doc&amp;base=RZB&amp;n=465784&amp;dst=100238" TargetMode="External"/><Relationship Id="rId38" Type="http://schemas.openxmlformats.org/officeDocument/2006/relationships/hyperlink" Target="https://login.consultant.ru/link/?req=doc&amp;base=RZB&amp;n=93980" TargetMode="External"/><Relationship Id="rId46" Type="http://schemas.openxmlformats.org/officeDocument/2006/relationships/hyperlink" Target="https://login.consultant.ru/link/?req=doc&amp;base=RZB&amp;n=148493&amp;dst=100010" TargetMode="External"/><Relationship Id="rId59" Type="http://schemas.openxmlformats.org/officeDocument/2006/relationships/hyperlink" Target="https://login.consultant.ru/link/?req=doc&amp;base=ESU&amp;n=7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Терновский муниципальный район</dc:creator>
  <cp:lastModifiedBy>Терновский муниципальный район</cp:lastModifiedBy>
  <cp:revision>1</cp:revision>
  <dcterms:created xsi:type="dcterms:W3CDTF">2024-07-10T08:23:00Z</dcterms:created>
  <dcterms:modified xsi:type="dcterms:W3CDTF">2024-07-10T08:23:00Z</dcterms:modified>
</cp:coreProperties>
</file>